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33F1F" w:rsidRDefault="00553ECB">
      <w:pPr>
        <w:spacing w:line="560" w:lineRule="exact"/>
        <w:ind w:firstLineChars="100" w:firstLine="442"/>
        <w:jc w:val="center"/>
        <w:rPr>
          <w:rFonts w:ascii="宋体" w:hAnsi="宋体"/>
          <w:b/>
          <w:bCs/>
          <w:sz w:val="44"/>
          <w:szCs w:val="44"/>
        </w:rPr>
      </w:pPr>
      <w:r>
        <w:rPr>
          <w:rFonts w:ascii="宋体" w:hAnsi="宋体" w:hint="eastAsia"/>
          <w:b/>
          <w:bCs/>
          <w:sz w:val="44"/>
          <w:szCs w:val="44"/>
        </w:rPr>
        <w:t>关于印发《遵义医科大学</w:t>
      </w:r>
      <w:r>
        <w:rPr>
          <w:rFonts w:ascii="宋体" w:hAnsi="宋体" w:hint="eastAsia"/>
          <w:b/>
          <w:bCs/>
          <w:sz w:val="44"/>
          <w:szCs w:val="44"/>
        </w:rPr>
        <w:t>2020-2021</w:t>
      </w:r>
      <w:r>
        <w:rPr>
          <w:rFonts w:ascii="宋体" w:hAnsi="宋体" w:hint="eastAsia"/>
          <w:b/>
          <w:bCs/>
          <w:sz w:val="44"/>
          <w:szCs w:val="44"/>
        </w:rPr>
        <w:t>学年</w:t>
      </w:r>
    </w:p>
    <w:p w:rsidR="00E33F1F" w:rsidRDefault="00553ECB">
      <w:pPr>
        <w:spacing w:line="560" w:lineRule="exact"/>
        <w:ind w:firstLineChars="100" w:firstLine="442"/>
        <w:jc w:val="center"/>
        <w:rPr>
          <w:rFonts w:ascii="宋体" w:hAnsi="宋体"/>
          <w:b/>
          <w:bCs/>
          <w:sz w:val="44"/>
          <w:szCs w:val="44"/>
        </w:rPr>
      </w:pPr>
      <w:r>
        <w:rPr>
          <w:rFonts w:ascii="宋体" w:hAnsi="宋体" w:hint="eastAsia"/>
          <w:b/>
          <w:bCs/>
          <w:sz w:val="44"/>
          <w:szCs w:val="44"/>
        </w:rPr>
        <w:t>第二学期本科教学督导工作总结》的通知</w:t>
      </w:r>
    </w:p>
    <w:p w:rsidR="00E33F1F" w:rsidRDefault="00E33F1F">
      <w:pPr>
        <w:spacing w:line="560" w:lineRule="exact"/>
        <w:ind w:firstLineChars="100" w:firstLine="442"/>
        <w:jc w:val="center"/>
        <w:rPr>
          <w:rFonts w:ascii="宋体" w:hAnsi="宋体"/>
          <w:b/>
          <w:bCs/>
          <w:sz w:val="44"/>
          <w:szCs w:val="44"/>
        </w:rPr>
      </w:pPr>
    </w:p>
    <w:p w:rsidR="00E33F1F" w:rsidRDefault="00553ECB">
      <w:pPr>
        <w:spacing w:line="560" w:lineRule="exact"/>
        <w:rPr>
          <w:rFonts w:ascii="仿宋_GB2312" w:eastAsia="仿宋_GB2312" w:hAnsi="Calibri"/>
          <w:bCs/>
          <w:sz w:val="32"/>
          <w:szCs w:val="32"/>
        </w:rPr>
      </w:pPr>
      <w:r>
        <w:rPr>
          <w:rFonts w:ascii="仿宋_GB2312" w:eastAsia="仿宋_GB2312" w:hAnsi="Calibri" w:hint="eastAsia"/>
          <w:bCs/>
          <w:sz w:val="32"/>
          <w:szCs w:val="32"/>
        </w:rPr>
        <w:t>各院（系）、相关职能部门：</w:t>
      </w:r>
    </w:p>
    <w:p w:rsidR="00E33F1F" w:rsidRDefault="00553ECB">
      <w:pPr>
        <w:spacing w:line="560" w:lineRule="exact"/>
        <w:rPr>
          <w:rFonts w:ascii="仿宋_GB2312" w:eastAsia="仿宋_GB2312" w:hAnsi="Calibri"/>
          <w:bCs/>
          <w:sz w:val="32"/>
          <w:szCs w:val="32"/>
        </w:rPr>
      </w:pPr>
      <w:r>
        <w:rPr>
          <w:rFonts w:ascii="仿宋_GB2312" w:eastAsia="仿宋_GB2312" w:hAnsi="Calibri" w:hint="eastAsia"/>
          <w:bCs/>
          <w:sz w:val="32"/>
          <w:szCs w:val="32"/>
        </w:rPr>
        <w:t xml:space="preserve">    </w:t>
      </w:r>
      <w:r>
        <w:rPr>
          <w:rFonts w:ascii="仿宋_GB2312" w:eastAsia="仿宋_GB2312" w:hAnsi="Calibri" w:hint="eastAsia"/>
          <w:bCs/>
          <w:sz w:val="32"/>
          <w:szCs w:val="32"/>
        </w:rPr>
        <w:t>学校教学专家督导团和教育教学质量控制中心对本学期开展的教学督导相关工作进行了整理，形成了《遵义医科大学</w:t>
      </w:r>
      <w:r>
        <w:rPr>
          <w:rFonts w:ascii="仿宋_GB2312" w:eastAsia="仿宋_GB2312" w:hAnsi="Calibri" w:hint="eastAsia"/>
          <w:bCs/>
          <w:sz w:val="32"/>
          <w:szCs w:val="32"/>
        </w:rPr>
        <w:t>2020-2021</w:t>
      </w:r>
      <w:r>
        <w:rPr>
          <w:rFonts w:ascii="仿宋_GB2312" w:eastAsia="仿宋_GB2312" w:hAnsi="Calibri" w:hint="eastAsia"/>
          <w:bCs/>
          <w:sz w:val="32"/>
          <w:szCs w:val="32"/>
        </w:rPr>
        <w:t>学年第二学期本科教学督导工作总结》，现将总结印发给您们，供大家改进教学工作提供参考，并希望针对总结中提出的存在问题进行梳理及整改。</w:t>
      </w:r>
    </w:p>
    <w:p w:rsidR="00E33F1F" w:rsidRDefault="00E33F1F">
      <w:pPr>
        <w:spacing w:line="560" w:lineRule="exact"/>
        <w:rPr>
          <w:rFonts w:ascii="仿宋_GB2312" w:eastAsia="仿宋_GB2312" w:hAnsi="Calibri"/>
          <w:bCs/>
          <w:sz w:val="32"/>
          <w:szCs w:val="32"/>
        </w:rPr>
      </w:pPr>
    </w:p>
    <w:p w:rsidR="00E33F1F" w:rsidRDefault="00E33F1F">
      <w:pPr>
        <w:spacing w:line="560" w:lineRule="exact"/>
        <w:rPr>
          <w:rFonts w:ascii="仿宋_GB2312" w:eastAsia="仿宋_GB2312" w:hAnsi="Calibri"/>
          <w:bCs/>
          <w:sz w:val="32"/>
          <w:szCs w:val="32"/>
        </w:rPr>
      </w:pPr>
    </w:p>
    <w:p w:rsidR="00E33F1F" w:rsidRDefault="00553ECB">
      <w:pPr>
        <w:spacing w:line="560" w:lineRule="exact"/>
        <w:ind w:firstLineChars="1400" w:firstLine="4480"/>
        <w:rPr>
          <w:rFonts w:ascii="仿宋_GB2312" w:eastAsia="仿宋_GB2312" w:hAnsi="Calibri"/>
          <w:bCs/>
          <w:sz w:val="32"/>
          <w:szCs w:val="32"/>
        </w:rPr>
      </w:pPr>
      <w:r>
        <w:rPr>
          <w:rFonts w:ascii="仿宋_GB2312" w:eastAsia="仿宋_GB2312" w:hAnsi="Calibri" w:hint="eastAsia"/>
          <w:bCs/>
          <w:sz w:val="32"/>
          <w:szCs w:val="32"/>
        </w:rPr>
        <w:t>学校教学专家教学督导团</w:t>
      </w:r>
    </w:p>
    <w:p w:rsidR="00E33F1F" w:rsidRDefault="00553ECB">
      <w:pPr>
        <w:spacing w:line="560" w:lineRule="exact"/>
        <w:rPr>
          <w:rFonts w:ascii="仿宋_GB2312" w:eastAsia="仿宋_GB2312" w:hAnsi="Calibri"/>
          <w:bCs/>
          <w:sz w:val="32"/>
          <w:szCs w:val="32"/>
        </w:rPr>
      </w:pPr>
      <w:r>
        <w:rPr>
          <w:rFonts w:ascii="仿宋_GB2312" w:eastAsia="仿宋_GB2312" w:hAnsi="Calibri" w:hint="eastAsia"/>
          <w:bCs/>
          <w:sz w:val="32"/>
          <w:szCs w:val="32"/>
        </w:rPr>
        <w:t xml:space="preserve">                             </w:t>
      </w:r>
      <w:r>
        <w:rPr>
          <w:rFonts w:ascii="仿宋_GB2312" w:eastAsia="仿宋_GB2312" w:hAnsi="Calibri" w:hint="eastAsia"/>
          <w:bCs/>
          <w:sz w:val="32"/>
          <w:szCs w:val="32"/>
        </w:rPr>
        <w:t>教育教学质量控制中心</w:t>
      </w:r>
    </w:p>
    <w:p w:rsidR="00E33F1F" w:rsidRDefault="00553ECB">
      <w:pPr>
        <w:spacing w:line="560" w:lineRule="exact"/>
        <w:rPr>
          <w:rFonts w:ascii="仿宋_GB2312" w:eastAsia="仿宋_GB2312" w:hAnsi="Calibri"/>
          <w:bCs/>
          <w:sz w:val="32"/>
          <w:szCs w:val="32"/>
        </w:rPr>
      </w:pPr>
      <w:r>
        <w:rPr>
          <w:rFonts w:ascii="仿宋_GB2312" w:eastAsia="仿宋_GB2312" w:hAnsi="Calibri" w:hint="eastAsia"/>
          <w:bCs/>
          <w:sz w:val="32"/>
          <w:szCs w:val="32"/>
        </w:rPr>
        <w:t xml:space="preserve">                                  2021</w:t>
      </w:r>
      <w:r>
        <w:rPr>
          <w:rFonts w:ascii="仿宋_GB2312" w:eastAsia="仿宋_GB2312" w:hAnsi="Calibri" w:hint="eastAsia"/>
          <w:bCs/>
          <w:sz w:val="32"/>
          <w:szCs w:val="32"/>
        </w:rPr>
        <w:t>年</w:t>
      </w:r>
      <w:r>
        <w:rPr>
          <w:rFonts w:ascii="仿宋_GB2312" w:eastAsia="仿宋_GB2312" w:hAnsi="Calibri" w:hint="eastAsia"/>
          <w:bCs/>
          <w:sz w:val="32"/>
          <w:szCs w:val="32"/>
        </w:rPr>
        <w:t>7</w:t>
      </w:r>
      <w:r>
        <w:rPr>
          <w:rFonts w:ascii="仿宋_GB2312" w:eastAsia="仿宋_GB2312" w:hAnsi="Calibri" w:hint="eastAsia"/>
          <w:bCs/>
          <w:sz w:val="32"/>
          <w:szCs w:val="32"/>
        </w:rPr>
        <w:t>月</w:t>
      </w:r>
    </w:p>
    <w:p w:rsidR="00E33F1F" w:rsidRDefault="00E33F1F">
      <w:pPr>
        <w:spacing w:line="560" w:lineRule="exact"/>
        <w:rPr>
          <w:rFonts w:ascii="仿宋_GB2312" w:eastAsia="仿宋_GB2312" w:hAnsi="Calibri"/>
          <w:bCs/>
          <w:sz w:val="32"/>
          <w:szCs w:val="32"/>
        </w:rPr>
      </w:pPr>
    </w:p>
    <w:p w:rsidR="00E33F1F" w:rsidRDefault="00E33F1F">
      <w:pPr>
        <w:spacing w:line="560" w:lineRule="exact"/>
        <w:rPr>
          <w:rFonts w:ascii="仿宋_GB2312" w:eastAsia="仿宋_GB2312" w:hAnsi="Calibri"/>
          <w:bCs/>
          <w:sz w:val="32"/>
          <w:szCs w:val="32"/>
        </w:rPr>
      </w:pPr>
    </w:p>
    <w:p w:rsidR="00E33F1F" w:rsidRDefault="00E33F1F">
      <w:pPr>
        <w:spacing w:line="560" w:lineRule="exact"/>
        <w:rPr>
          <w:rFonts w:ascii="仿宋_GB2312" w:eastAsia="仿宋_GB2312" w:hAnsi="Calibri"/>
          <w:bCs/>
          <w:sz w:val="32"/>
          <w:szCs w:val="32"/>
        </w:rPr>
      </w:pPr>
    </w:p>
    <w:p w:rsidR="00E33F1F" w:rsidRDefault="00E33F1F">
      <w:pPr>
        <w:spacing w:line="560" w:lineRule="exact"/>
        <w:rPr>
          <w:rFonts w:ascii="仿宋_GB2312" w:eastAsia="仿宋_GB2312" w:hAnsi="Calibri"/>
          <w:bCs/>
          <w:sz w:val="32"/>
          <w:szCs w:val="32"/>
        </w:rPr>
      </w:pPr>
    </w:p>
    <w:p w:rsidR="00E33F1F" w:rsidRDefault="00E33F1F">
      <w:pPr>
        <w:spacing w:line="560" w:lineRule="exact"/>
        <w:rPr>
          <w:rFonts w:ascii="仿宋_GB2312" w:eastAsia="仿宋_GB2312" w:hAnsi="Calibri"/>
          <w:bCs/>
          <w:sz w:val="32"/>
          <w:szCs w:val="32"/>
        </w:rPr>
      </w:pPr>
    </w:p>
    <w:p w:rsidR="00E33F1F" w:rsidRDefault="00E33F1F">
      <w:pPr>
        <w:spacing w:line="560" w:lineRule="exact"/>
        <w:rPr>
          <w:rFonts w:ascii="仿宋_GB2312" w:eastAsia="仿宋_GB2312" w:hAnsi="Calibri"/>
          <w:bCs/>
          <w:sz w:val="32"/>
          <w:szCs w:val="32"/>
        </w:rPr>
      </w:pPr>
    </w:p>
    <w:p w:rsidR="00E33F1F" w:rsidRDefault="00E33F1F">
      <w:pPr>
        <w:spacing w:line="560" w:lineRule="exact"/>
        <w:rPr>
          <w:rFonts w:ascii="仿宋_GB2312" w:eastAsia="仿宋_GB2312" w:hAnsi="Calibri"/>
          <w:bCs/>
          <w:sz w:val="32"/>
          <w:szCs w:val="32"/>
        </w:rPr>
      </w:pPr>
    </w:p>
    <w:p w:rsidR="00E33F1F" w:rsidRDefault="00E33F1F">
      <w:pPr>
        <w:spacing w:line="560" w:lineRule="exact"/>
        <w:rPr>
          <w:rFonts w:ascii="仿宋_GB2312" w:eastAsia="仿宋_GB2312" w:hAnsi="Calibri"/>
          <w:bCs/>
          <w:sz w:val="32"/>
          <w:szCs w:val="32"/>
        </w:rPr>
      </w:pPr>
    </w:p>
    <w:p w:rsidR="00E33F1F" w:rsidRDefault="00E33F1F">
      <w:pPr>
        <w:spacing w:line="560" w:lineRule="exact"/>
        <w:rPr>
          <w:rFonts w:ascii="仿宋_GB2312" w:eastAsia="仿宋_GB2312" w:hAnsi="Calibri"/>
          <w:bCs/>
          <w:sz w:val="32"/>
          <w:szCs w:val="32"/>
        </w:rPr>
      </w:pPr>
    </w:p>
    <w:p w:rsidR="00E33F1F" w:rsidRDefault="00E33F1F">
      <w:pPr>
        <w:spacing w:line="560" w:lineRule="exact"/>
        <w:jc w:val="center"/>
        <w:rPr>
          <w:rFonts w:ascii="黑体" w:eastAsia="黑体" w:hAnsi="黑体" w:cstheme="minorEastAsia"/>
          <w:bCs/>
          <w:kern w:val="44"/>
          <w:sz w:val="44"/>
          <w:szCs w:val="44"/>
        </w:rPr>
        <w:sectPr w:rsidR="00E33F1F">
          <w:pgSz w:w="11906" w:h="16838"/>
          <w:pgMar w:top="1440" w:right="1800" w:bottom="1440" w:left="1800" w:header="851" w:footer="992" w:gutter="0"/>
          <w:pgNumType w:start="1"/>
          <w:cols w:space="425"/>
          <w:docGrid w:type="lines" w:linePitch="312"/>
        </w:sectPr>
      </w:pPr>
    </w:p>
    <w:p w:rsidR="00E33F1F" w:rsidRDefault="00553ECB">
      <w:pPr>
        <w:spacing w:line="560" w:lineRule="exact"/>
        <w:jc w:val="center"/>
        <w:rPr>
          <w:rFonts w:ascii="黑体" w:eastAsia="黑体" w:hAnsi="黑体" w:cstheme="minorEastAsia"/>
          <w:bCs/>
          <w:kern w:val="44"/>
          <w:sz w:val="44"/>
          <w:szCs w:val="44"/>
        </w:rPr>
      </w:pPr>
      <w:r>
        <w:rPr>
          <w:rFonts w:ascii="黑体" w:eastAsia="黑体" w:hAnsi="黑体" w:cstheme="minorEastAsia" w:hint="eastAsia"/>
          <w:bCs/>
          <w:kern w:val="44"/>
          <w:sz w:val="44"/>
          <w:szCs w:val="44"/>
        </w:rPr>
        <w:lastRenderedPageBreak/>
        <w:t>目</w:t>
      </w:r>
      <w:r>
        <w:rPr>
          <w:rFonts w:ascii="黑体" w:eastAsia="黑体" w:hAnsi="黑体" w:cstheme="minorEastAsia" w:hint="eastAsia"/>
          <w:bCs/>
          <w:kern w:val="44"/>
          <w:sz w:val="44"/>
          <w:szCs w:val="44"/>
        </w:rPr>
        <w:t xml:space="preserve">  </w:t>
      </w:r>
      <w:r>
        <w:rPr>
          <w:rFonts w:ascii="黑体" w:eastAsia="黑体" w:hAnsi="黑体" w:cstheme="minorEastAsia" w:hint="eastAsia"/>
          <w:bCs/>
          <w:kern w:val="44"/>
          <w:sz w:val="44"/>
          <w:szCs w:val="44"/>
        </w:rPr>
        <w:t>录</w:t>
      </w:r>
    </w:p>
    <w:p w:rsidR="00E33F1F" w:rsidRDefault="00E33F1F">
      <w:pPr>
        <w:spacing w:line="560" w:lineRule="exact"/>
        <w:jc w:val="center"/>
        <w:rPr>
          <w:rFonts w:ascii="黑体" w:eastAsia="黑体" w:hAnsi="黑体" w:cstheme="minorEastAsia"/>
          <w:bCs/>
          <w:kern w:val="44"/>
          <w:sz w:val="44"/>
          <w:szCs w:val="44"/>
        </w:rPr>
      </w:pPr>
    </w:p>
    <w:p w:rsidR="00E33F1F" w:rsidRDefault="00553ECB">
      <w:pPr>
        <w:pStyle w:val="10"/>
        <w:tabs>
          <w:tab w:val="right" w:leader="dot" w:pos="8306"/>
        </w:tabs>
        <w:rPr>
          <w:rFonts w:asciiTheme="majorEastAsia" w:eastAsiaTheme="majorEastAsia" w:hAnsiTheme="majorEastAsia"/>
          <w:sz w:val="32"/>
          <w:szCs w:val="32"/>
        </w:rPr>
      </w:pPr>
      <w:r>
        <w:rPr>
          <w:rFonts w:asciiTheme="majorEastAsia" w:eastAsiaTheme="majorEastAsia" w:hAnsiTheme="majorEastAsia" w:hint="eastAsia"/>
          <w:sz w:val="32"/>
          <w:szCs w:val="32"/>
        </w:rPr>
        <w:fldChar w:fldCharType="begin"/>
      </w:r>
      <w:r>
        <w:rPr>
          <w:rFonts w:asciiTheme="majorEastAsia" w:eastAsiaTheme="majorEastAsia" w:hAnsiTheme="majorEastAsia" w:hint="eastAsia"/>
          <w:sz w:val="32"/>
          <w:szCs w:val="32"/>
        </w:rPr>
        <w:instrText xml:space="preserve"> TOC \o "1-3" \h \z \u </w:instrText>
      </w:r>
      <w:r>
        <w:rPr>
          <w:rFonts w:asciiTheme="majorEastAsia" w:eastAsiaTheme="majorEastAsia" w:hAnsiTheme="majorEastAsia" w:hint="eastAsia"/>
          <w:sz w:val="32"/>
          <w:szCs w:val="32"/>
        </w:rPr>
        <w:fldChar w:fldCharType="separate"/>
      </w:r>
      <w:hyperlink w:anchor="_Toc5898" w:history="1">
        <w:r>
          <w:rPr>
            <w:rFonts w:asciiTheme="majorEastAsia" w:eastAsiaTheme="majorEastAsia" w:hAnsiTheme="majorEastAsia" w:hint="eastAsia"/>
            <w:sz w:val="32"/>
            <w:szCs w:val="32"/>
          </w:rPr>
          <w:t>2020-2021</w:t>
        </w:r>
        <w:r>
          <w:rPr>
            <w:rFonts w:asciiTheme="majorEastAsia" w:eastAsiaTheme="majorEastAsia" w:hAnsiTheme="majorEastAsia" w:hint="eastAsia"/>
            <w:sz w:val="32"/>
            <w:szCs w:val="32"/>
          </w:rPr>
          <w:t>学年第二学期本科教学督导工作总结</w:t>
        </w:r>
        <w:r>
          <w:rPr>
            <w:rFonts w:asciiTheme="majorEastAsia" w:eastAsiaTheme="majorEastAsia" w:hAnsiTheme="majorEastAsia" w:hint="eastAsia"/>
            <w:sz w:val="32"/>
            <w:szCs w:val="32"/>
          </w:rPr>
          <w:tab/>
        </w:r>
        <w:r>
          <w:rPr>
            <w:rFonts w:asciiTheme="majorEastAsia" w:eastAsiaTheme="majorEastAsia" w:hAnsiTheme="majorEastAsia" w:hint="eastAsia"/>
            <w:sz w:val="32"/>
            <w:szCs w:val="32"/>
          </w:rPr>
          <w:fldChar w:fldCharType="begin"/>
        </w:r>
        <w:r>
          <w:rPr>
            <w:rFonts w:asciiTheme="majorEastAsia" w:eastAsiaTheme="majorEastAsia" w:hAnsiTheme="majorEastAsia" w:hint="eastAsia"/>
            <w:sz w:val="32"/>
            <w:szCs w:val="32"/>
          </w:rPr>
          <w:instrText xml:space="preserve"> PAGEREF _Toc5898 \h </w:instrText>
        </w:r>
        <w:r>
          <w:rPr>
            <w:rFonts w:asciiTheme="majorEastAsia" w:eastAsiaTheme="majorEastAsia" w:hAnsiTheme="majorEastAsia" w:hint="eastAsia"/>
            <w:sz w:val="32"/>
            <w:szCs w:val="32"/>
          </w:rPr>
        </w:r>
        <w:r>
          <w:rPr>
            <w:rFonts w:asciiTheme="majorEastAsia" w:eastAsiaTheme="majorEastAsia" w:hAnsiTheme="majorEastAsia" w:hint="eastAsia"/>
            <w:sz w:val="32"/>
            <w:szCs w:val="32"/>
          </w:rPr>
          <w:fldChar w:fldCharType="separate"/>
        </w:r>
        <w:r>
          <w:rPr>
            <w:rFonts w:asciiTheme="majorEastAsia" w:eastAsiaTheme="majorEastAsia" w:hAnsiTheme="majorEastAsia" w:hint="eastAsia"/>
            <w:sz w:val="32"/>
            <w:szCs w:val="32"/>
          </w:rPr>
          <w:t>1</w:t>
        </w:r>
        <w:r>
          <w:rPr>
            <w:rFonts w:asciiTheme="majorEastAsia" w:eastAsiaTheme="majorEastAsia" w:hAnsiTheme="majorEastAsia" w:hint="eastAsia"/>
            <w:sz w:val="32"/>
            <w:szCs w:val="32"/>
          </w:rPr>
          <w:fldChar w:fldCharType="end"/>
        </w:r>
      </w:hyperlink>
    </w:p>
    <w:p w:rsidR="00E33F1F" w:rsidRDefault="00553ECB">
      <w:pPr>
        <w:pStyle w:val="10"/>
        <w:tabs>
          <w:tab w:val="right" w:leader="dot" w:pos="8306"/>
        </w:tabs>
        <w:rPr>
          <w:rFonts w:asciiTheme="majorEastAsia" w:eastAsiaTheme="majorEastAsia" w:hAnsiTheme="majorEastAsia"/>
          <w:sz w:val="32"/>
          <w:szCs w:val="32"/>
        </w:rPr>
      </w:pPr>
      <w:hyperlink w:anchor="_Toc32083" w:history="1">
        <w:r>
          <w:rPr>
            <w:rFonts w:asciiTheme="majorEastAsia" w:eastAsiaTheme="majorEastAsia" w:hAnsiTheme="majorEastAsia" w:hint="eastAsia"/>
            <w:sz w:val="32"/>
            <w:szCs w:val="32"/>
          </w:rPr>
          <w:t>附件</w:t>
        </w:r>
        <w:r>
          <w:rPr>
            <w:rFonts w:asciiTheme="majorEastAsia" w:eastAsiaTheme="majorEastAsia" w:hAnsiTheme="majorEastAsia" w:hint="eastAsia"/>
            <w:sz w:val="32"/>
            <w:szCs w:val="32"/>
          </w:rPr>
          <w:t xml:space="preserve">1 </w:t>
        </w:r>
        <w:r>
          <w:rPr>
            <w:rFonts w:asciiTheme="majorEastAsia" w:eastAsiaTheme="majorEastAsia" w:hAnsiTheme="majorEastAsia" w:hint="eastAsia"/>
            <w:sz w:val="32"/>
            <w:szCs w:val="32"/>
          </w:rPr>
          <w:t>各院系授课教师评分情况一览表</w:t>
        </w:r>
        <w:r>
          <w:rPr>
            <w:rFonts w:asciiTheme="majorEastAsia" w:eastAsiaTheme="majorEastAsia" w:hAnsiTheme="majorEastAsia" w:hint="eastAsia"/>
            <w:sz w:val="32"/>
            <w:szCs w:val="32"/>
          </w:rPr>
          <w:tab/>
        </w:r>
        <w:r>
          <w:rPr>
            <w:rFonts w:asciiTheme="majorEastAsia" w:eastAsiaTheme="majorEastAsia" w:hAnsiTheme="majorEastAsia" w:hint="eastAsia"/>
            <w:sz w:val="32"/>
            <w:szCs w:val="32"/>
          </w:rPr>
          <w:fldChar w:fldCharType="begin"/>
        </w:r>
        <w:r>
          <w:rPr>
            <w:rFonts w:asciiTheme="majorEastAsia" w:eastAsiaTheme="majorEastAsia" w:hAnsiTheme="majorEastAsia" w:hint="eastAsia"/>
            <w:sz w:val="32"/>
            <w:szCs w:val="32"/>
          </w:rPr>
          <w:instrText xml:space="preserve"> PAGEREF _Toc32083 \h </w:instrText>
        </w:r>
        <w:r>
          <w:rPr>
            <w:rFonts w:asciiTheme="majorEastAsia" w:eastAsiaTheme="majorEastAsia" w:hAnsiTheme="majorEastAsia" w:hint="eastAsia"/>
            <w:sz w:val="32"/>
            <w:szCs w:val="32"/>
          </w:rPr>
        </w:r>
        <w:r>
          <w:rPr>
            <w:rFonts w:asciiTheme="majorEastAsia" w:eastAsiaTheme="majorEastAsia" w:hAnsiTheme="majorEastAsia" w:hint="eastAsia"/>
            <w:sz w:val="32"/>
            <w:szCs w:val="32"/>
          </w:rPr>
          <w:fldChar w:fldCharType="separate"/>
        </w:r>
        <w:r>
          <w:rPr>
            <w:rFonts w:asciiTheme="majorEastAsia" w:eastAsiaTheme="majorEastAsia" w:hAnsiTheme="majorEastAsia" w:hint="eastAsia"/>
            <w:sz w:val="32"/>
            <w:szCs w:val="32"/>
          </w:rPr>
          <w:t>7</w:t>
        </w:r>
        <w:r>
          <w:rPr>
            <w:rFonts w:asciiTheme="majorEastAsia" w:eastAsiaTheme="majorEastAsia" w:hAnsiTheme="majorEastAsia" w:hint="eastAsia"/>
            <w:sz w:val="32"/>
            <w:szCs w:val="32"/>
          </w:rPr>
          <w:fldChar w:fldCharType="end"/>
        </w:r>
      </w:hyperlink>
    </w:p>
    <w:p w:rsidR="00E33F1F" w:rsidRDefault="00553ECB">
      <w:pPr>
        <w:pStyle w:val="10"/>
        <w:tabs>
          <w:tab w:val="right" w:leader="dot" w:pos="8306"/>
        </w:tabs>
        <w:rPr>
          <w:rFonts w:asciiTheme="majorEastAsia" w:eastAsiaTheme="majorEastAsia" w:hAnsiTheme="majorEastAsia"/>
          <w:sz w:val="32"/>
          <w:szCs w:val="32"/>
        </w:rPr>
      </w:pPr>
      <w:hyperlink w:anchor="_Toc31450" w:history="1">
        <w:r>
          <w:rPr>
            <w:rFonts w:asciiTheme="majorEastAsia" w:eastAsiaTheme="majorEastAsia" w:hAnsiTheme="majorEastAsia" w:hint="eastAsia"/>
            <w:sz w:val="32"/>
            <w:szCs w:val="32"/>
          </w:rPr>
          <w:t>附件</w:t>
        </w:r>
        <w:r>
          <w:rPr>
            <w:rFonts w:asciiTheme="majorEastAsia" w:eastAsiaTheme="majorEastAsia" w:hAnsiTheme="majorEastAsia" w:hint="eastAsia"/>
            <w:sz w:val="32"/>
            <w:szCs w:val="32"/>
          </w:rPr>
          <w:t>2</w:t>
        </w:r>
        <w:r>
          <w:rPr>
            <w:rFonts w:asciiTheme="majorEastAsia" w:eastAsiaTheme="majorEastAsia" w:hAnsiTheme="majorEastAsia" w:hint="eastAsia"/>
            <w:sz w:val="32"/>
            <w:szCs w:val="32"/>
          </w:rPr>
          <w:t>：中期教学检查情况一览表</w:t>
        </w:r>
        <w:r>
          <w:rPr>
            <w:rFonts w:asciiTheme="majorEastAsia" w:eastAsiaTheme="majorEastAsia" w:hAnsiTheme="majorEastAsia" w:hint="eastAsia"/>
            <w:sz w:val="32"/>
            <w:szCs w:val="32"/>
          </w:rPr>
          <w:tab/>
        </w:r>
        <w:r>
          <w:rPr>
            <w:rFonts w:asciiTheme="majorEastAsia" w:eastAsiaTheme="majorEastAsia" w:hAnsiTheme="majorEastAsia" w:hint="eastAsia"/>
            <w:sz w:val="32"/>
            <w:szCs w:val="32"/>
          </w:rPr>
          <w:fldChar w:fldCharType="begin"/>
        </w:r>
        <w:r>
          <w:rPr>
            <w:rFonts w:asciiTheme="majorEastAsia" w:eastAsiaTheme="majorEastAsia" w:hAnsiTheme="majorEastAsia" w:hint="eastAsia"/>
            <w:sz w:val="32"/>
            <w:szCs w:val="32"/>
          </w:rPr>
          <w:instrText xml:space="preserve"> PAGEREF _Toc31450 \h </w:instrText>
        </w:r>
        <w:r>
          <w:rPr>
            <w:rFonts w:asciiTheme="majorEastAsia" w:eastAsiaTheme="majorEastAsia" w:hAnsiTheme="majorEastAsia" w:hint="eastAsia"/>
            <w:sz w:val="32"/>
            <w:szCs w:val="32"/>
          </w:rPr>
        </w:r>
        <w:r>
          <w:rPr>
            <w:rFonts w:asciiTheme="majorEastAsia" w:eastAsiaTheme="majorEastAsia" w:hAnsiTheme="majorEastAsia" w:hint="eastAsia"/>
            <w:sz w:val="32"/>
            <w:szCs w:val="32"/>
          </w:rPr>
          <w:fldChar w:fldCharType="separate"/>
        </w:r>
        <w:r>
          <w:rPr>
            <w:rFonts w:asciiTheme="majorEastAsia" w:eastAsiaTheme="majorEastAsia" w:hAnsiTheme="majorEastAsia" w:hint="eastAsia"/>
            <w:sz w:val="32"/>
            <w:szCs w:val="32"/>
          </w:rPr>
          <w:t>10</w:t>
        </w:r>
        <w:r>
          <w:rPr>
            <w:rFonts w:asciiTheme="majorEastAsia" w:eastAsiaTheme="majorEastAsia" w:hAnsiTheme="majorEastAsia" w:hint="eastAsia"/>
            <w:sz w:val="32"/>
            <w:szCs w:val="32"/>
          </w:rPr>
          <w:fldChar w:fldCharType="end"/>
        </w:r>
      </w:hyperlink>
    </w:p>
    <w:p w:rsidR="00E33F1F" w:rsidRDefault="00553ECB">
      <w:pPr>
        <w:pStyle w:val="10"/>
        <w:tabs>
          <w:tab w:val="right" w:leader="dot" w:pos="8306"/>
        </w:tabs>
        <w:rPr>
          <w:rFonts w:asciiTheme="majorEastAsia" w:eastAsiaTheme="majorEastAsia" w:hAnsiTheme="majorEastAsia"/>
          <w:sz w:val="32"/>
          <w:szCs w:val="32"/>
        </w:rPr>
      </w:pPr>
      <w:hyperlink w:anchor="_Toc28362" w:history="1">
        <w:r>
          <w:rPr>
            <w:rFonts w:asciiTheme="majorEastAsia" w:eastAsiaTheme="majorEastAsia" w:hAnsiTheme="majorEastAsia" w:hint="eastAsia"/>
            <w:sz w:val="32"/>
            <w:szCs w:val="32"/>
          </w:rPr>
          <w:t>附件</w:t>
        </w:r>
        <w:r>
          <w:rPr>
            <w:rFonts w:asciiTheme="majorEastAsia" w:eastAsiaTheme="majorEastAsia" w:hAnsiTheme="majorEastAsia" w:hint="eastAsia"/>
            <w:sz w:val="32"/>
            <w:szCs w:val="32"/>
          </w:rPr>
          <w:t>3</w:t>
        </w:r>
        <w:r>
          <w:rPr>
            <w:rFonts w:asciiTheme="majorEastAsia" w:eastAsiaTheme="majorEastAsia" w:hAnsiTheme="majorEastAsia" w:hint="eastAsia"/>
            <w:sz w:val="32"/>
            <w:szCs w:val="32"/>
          </w:rPr>
          <w:t>：后期教学检查</w:t>
        </w:r>
        <w:r>
          <w:rPr>
            <w:rFonts w:asciiTheme="majorEastAsia" w:eastAsiaTheme="majorEastAsia" w:hAnsiTheme="majorEastAsia" w:hint="eastAsia"/>
            <w:sz w:val="32"/>
            <w:szCs w:val="32"/>
          </w:rPr>
          <w:t>学院</w:t>
        </w:r>
        <w:r>
          <w:rPr>
            <w:rFonts w:asciiTheme="majorEastAsia" w:eastAsiaTheme="majorEastAsia" w:hAnsiTheme="majorEastAsia" w:hint="eastAsia"/>
            <w:sz w:val="32"/>
            <w:szCs w:val="32"/>
          </w:rPr>
          <w:t>情况一览表</w:t>
        </w:r>
        <w:r>
          <w:rPr>
            <w:rFonts w:asciiTheme="majorEastAsia" w:eastAsiaTheme="majorEastAsia" w:hAnsiTheme="majorEastAsia" w:hint="eastAsia"/>
            <w:sz w:val="32"/>
            <w:szCs w:val="32"/>
          </w:rPr>
          <w:tab/>
        </w:r>
        <w:r>
          <w:rPr>
            <w:rFonts w:asciiTheme="majorEastAsia" w:eastAsiaTheme="majorEastAsia" w:hAnsiTheme="majorEastAsia" w:hint="eastAsia"/>
            <w:sz w:val="32"/>
            <w:szCs w:val="32"/>
          </w:rPr>
          <w:fldChar w:fldCharType="begin"/>
        </w:r>
        <w:r>
          <w:rPr>
            <w:rFonts w:asciiTheme="majorEastAsia" w:eastAsiaTheme="majorEastAsia" w:hAnsiTheme="majorEastAsia" w:hint="eastAsia"/>
            <w:sz w:val="32"/>
            <w:szCs w:val="32"/>
          </w:rPr>
          <w:instrText xml:space="preserve"> PAGEREF _Toc28362</w:instrText>
        </w:r>
        <w:r>
          <w:rPr>
            <w:rFonts w:asciiTheme="majorEastAsia" w:eastAsiaTheme="majorEastAsia" w:hAnsiTheme="majorEastAsia" w:hint="eastAsia"/>
            <w:sz w:val="32"/>
            <w:szCs w:val="32"/>
          </w:rPr>
          <w:instrText xml:space="preserve"> \h </w:instrText>
        </w:r>
        <w:r>
          <w:rPr>
            <w:rFonts w:asciiTheme="majorEastAsia" w:eastAsiaTheme="majorEastAsia" w:hAnsiTheme="majorEastAsia" w:hint="eastAsia"/>
            <w:sz w:val="32"/>
            <w:szCs w:val="32"/>
          </w:rPr>
        </w:r>
        <w:r>
          <w:rPr>
            <w:rFonts w:asciiTheme="majorEastAsia" w:eastAsiaTheme="majorEastAsia" w:hAnsiTheme="majorEastAsia" w:hint="eastAsia"/>
            <w:sz w:val="32"/>
            <w:szCs w:val="32"/>
          </w:rPr>
          <w:fldChar w:fldCharType="separate"/>
        </w:r>
        <w:r>
          <w:rPr>
            <w:rFonts w:asciiTheme="majorEastAsia" w:eastAsiaTheme="majorEastAsia" w:hAnsiTheme="majorEastAsia" w:hint="eastAsia"/>
            <w:sz w:val="32"/>
            <w:szCs w:val="32"/>
          </w:rPr>
          <w:t>15</w:t>
        </w:r>
        <w:r>
          <w:rPr>
            <w:rFonts w:asciiTheme="majorEastAsia" w:eastAsiaTheme="majorEastAsia" w:hAnsiTheme="majorEastAsia" w:hint="eastAsia"/>
            <w:sz w:val="32"/>
            <w:szCs w:val="32"/>
          </w:rPr>
          <w:fldChar w:fldCharType="end"/>
        </w:r>
      </w:hyperlink>
    </w:p>
    <w:p w:rsidR="00E33F1F" w:rsidRDefault="00553ECB">
      <w:pPr>
        <w:pStyle w:val="10"/>
        <w:tabs>
          <w:tab w:val="right" w:leader="dot" w:pos="8306"/>
        </w:tabs>
        <w:rPr>
          <w:rFonts w:asciiTheme="majorEastAsia" w:eastAsiaTheme="majorEastAsia" w:hAnsiTheme="majorEastAsia"/>
          <w:sz w:val="32"/>
          <w:szCs w:val="32"/>
        </w:rPr>
      </w:pPr>
      <w:hyperlink w:anchor="_Toc5212" w:history="1">
        <w:r>
          <w:rPr>
            <w:rFonts w:asciiTheme="majorEastAsia" w:eastAsiaTheme="majorEastAsia" w:hAnsiTheme="majorEastAsia" w:hint="eastAsia"/>
            <w:sz w:val="32"/>
            <w:szCs w:val="32"/>
          </w:rPr>
          <w:t>附件</w:t>
        </w:r>
        <w:r>
          <w:rPr>
            <w:rFonts w:asciiTheme="majorEastAsia" w:eastAsiaTheme="majorEastAsia" w:hAnsiTheme="majorEastAsia" w:hint="eastAsia"/>
            <w:sz w:val="32"/>
            <w:szCs w:val="32"/>
          </w:rPr>
          <w:t>4</w:t>
        </w:r>
        <w:r>
          <w:rPr>
            <w:rFonts w:asciiTheme="majorEastAsia" w:eastAsiaTheme="majorEastAsia" w:hAnsiTheme="majorEastAsia" w:hint="eastAsia"/>
            <w:sz w:val="32"/>
            <w:szCs w:val="32"/>
          </w:rPr>
          <w:t>：后期教学检查</w:t>
        </w:r>
        <w:r>
          <w:rPr>
            <w:rFonts w:asciiTheme="majorEastAsia" w:eastAsiaTheme="majorEastAsia" w:hAnsiTheme="majorEastAsia" w:hint="eastAsia"/>
            <w:sz w:val="32"/>
            <w:szCs w:val="32"/>
          </w:rPr>
          <w:t>教研室</w:t>
        </w:r>
        <w:r>
          <w:rPr>
            <w:rFonts w:asciiTheme="majorEastAsia" w:eastAsiaTheme="majorEastAsia" w:hAnsiTheme="majorEastAsia" w:hint="eastAsia"/>
            <w:sz w:val="32"/>
            <w:szCs w:val="32"/>
          </w:rPr>
          <w:t>情况一览表</w:t>
        </w:r>
        <w:r>
          <w:rPr>
            <w:rFonts w:asciiTheme="majorEastAsia" w:eastAsiaTheme="majorEastAsia" w:hAnsiTheme="majorEastAsia" w:hint="eastAsia"/>
            <w:sz w:val="32"/>
            <w:szCs w:val="32"/>
          </w:rPr>
          <w:tab/>
        </w:r>
        <w:r>
          <w:rPr>
            <w:rFonts w:asciiTheme="majorEastAsia" w:eastAsiaTheme="majorEastAsia" w:hAnsiTheme="majorEastAsia" w:hint="eastAsia"/>
            <w:sz w:val="32"/>
            <w:szCs w:val="32"/>
          </w:rPr>
          <w:fldChar w:fldCharType="begin"/>
        </w:r>
        <w:r>
          <w:rPr>
            <w:rFonts w:asciiTheme="majorEastAsia" w:eastAsiaTheme="majorEastAsia" w:hAnsiTheme="majorEastAsia" w:hint="eastAsia"/>
            <w:sz w:val="32"/>
            <w:szCs w:val="32"/>
          </w:rPr>
          <w:instrText xml:space="preserve"> PAGEREF _Toc5212 \h </w:instrText>
        </w:r>
        <w:r>
          <w:rPr>
            <w:rFonts w:asciiTheme="majorEastAsia" w:eastAsiaTheme="majorEastAsia" w:hAnsiTheme="majorEastAsia" w:hint="eastAsia"/>
            <w:sz w:val="32"/>
            <w:szCs w:val="32"/>
          </w:rPr>
        </w:r>
        <w:r>
          <w:rPr>
            <w:rFonts w:asciiTheme="majorEastAsia" w:eastAsiaTheme="majorEastAsia" w:hAnsiTheme="majorEastAsia" w:hint="eastAsia"/>
            <w:sz w:val="32"/>
            <w:szCs w:val="32"/>
          </w:rPr>
          <w:fldChar w:fldCharType="separate"/>
        </w:r>
        <w:r>
          <w:rPr>
            <w:rFonts w:asciiTheme="majorEastAsia" w:eastAsiaTheme="majorEastAsia" w:hAnsiTheme="majorEastAsia" w:hint="eastAsia"/>
            <w:sz w:val="32"/>
            <w:szCs w:val="32"/>
          </w:rPr>
          <w:t>19</w:t>
        </w:r>
        <w:r>
          <w:rPr>
            <w:rFonts w:asciiTheme="majorEastAsia" w:eastAsiaTheme="majorEastAsia" w:hAnsiTheme="majorEastAsia" w:hint="eastAsia"/>
            <w:sz w:val="32"/>
            <w:szCs w:val="32"/>
          </w:rPr>
          <w:fldChar w:fldCharType="end"/>
        </w:r>
      </w:hyperlink>
    </w:p>
    <w:p w:rsidR="00E33F1F" w:rsidRDefault="00553ECB">
      <w:pPr>
        <w:pStyle w:val="10"/>
        <w:tabs>
          <w:tab w:val="right" w:leader="dot" w:pos="8306"/>
        </w:tabs>
        <w:rPr>
          <w:rFonts w:asciiTheme="majorEastAsia" w:eastAsiaTheme="majorEastAsia" w:hAnsiTheme="majorEastAsia"/>
          <w:sz w:val="32"/>
          <w:szCs w:val="32"/>
        </w:rPr>
      </w:pPr>
      <w:hyperlink w:anchor="_Toc2741" w:history="1">
        <w:r>
          <w:rPr>
            <w:rFonts w:asciiTheme="majorEastAsia" w:eastAsiaTheme="majorEastAsia" w:hAnsiTheme="majorEastAsia" w:hint="eastAsia"/>
            <w:sz w:val="32"/>
            <w:szCs w:val="32"/>
          </w:rPr>
          <w:t>附件</w:t>
        </w:r>
        <w:r>
          <w:rPr>
            <w:rFonts w:asciiTheme="majorEastAsia" w:eastAsiaTheme="majorEastAsia" w:hAnsiTheme="majorEastAsia" w:hint="eastAsia"/>
            <w:sz w:val="32"/>
            <w:szCs w:val="32"/>
          </w:rPr>
          <w:t>5</w:t>
        </w:r>
        <w:r>
          <w:rPr>
            <w:rFonts w:asciiTheme="majorEastAsia" w:eastAsiaTheme="majorEastAsia" w:hAnsiTheme="majorEastAsia" w:hint="eastAsia"/>
            <w:sz w:val="32"/>
            <w:szCs w:val="32"/>
          </w:rPr>
          <w:t>：各院系、教研室集体备课评语</w:t>
        </w:r>
        <w:r>
          <w:rPr>
            <w:rFonts w:asciiTheme="majorEastAsia" w:eastAsiaTheme="majorEastAsia" w:hAnsiTheme="majorEastAsia" w:hint="eastAsia"/>
            <w:sz w:val="32"/>
            <w:szCs w:val="32"/>
          </w:rPr>
          <w:tab/>
        </w:r>
        <w:r>
          <w:rPr>
            <w:rFonts w:asciiTheme="majorEastAsia" w:eastAsiaTheme="majorEastAsia" w:hAnsiTheme="majorEastAsia" w:hint="eastAsia"/>
            <w:sz w:val="32"/>
            <w:szCs w:val="32"/>
          </w:rPr>
          <w:fldChar w:fldCharType="begin"/>
        </w:r>
        <w:r>
          <w:rPr>
            <w:rFonts w:asciiTheme="majorEastAsia" w:eastAsiaTheme="majorEastAsia" w:hAnsiTheme="majorEastAsia" w:hint="eastAsia"/>
            <w:sz w:val="32"/>
            <w:szCs w:val="32"/>
          </w:rPr>
          <w:instrText xml:space="preserve"> PAGEREF _</w:instrText>
        </w:r>
        <w:r>
          <w:rPr>
            <w:rFonts w:asciiTheme="majorEastAsia" w:eastAsiaTheme="majorEastAsia" w:hAnsiTheme="majorEastAsia" w:hint="eastAsia"/>
            <w:sz w:val="32"/>
            <w:szCs w:val="32"/>
          </w:rPr>
          <w:instrText xml:space="preserve">Toc2741 \h </w:instrText>
        </w:r>
        <w:r>
          <w:rPr>
            <w:rFonts w:asciiTheme="majorEastAsia" w:eastAsiaTheme="majorEastAsia" w:hAnsiTheme="majorEastAsia" w:hint="eastAsia"/>
            <w:sz w:val="32"/>
            <w:szCs w:val="32"/>
          </w:rPr>
        </w:r>
        <w:r>
          <w:rPr>
            <w:rFonts w:asciiTheme="majorEastAsia" w:eastAsiaTheme="majorEastAsia" w:hAnsiTheme="majorEastAsia" w:hint="eastAsia"/>
            <w:sz w:val="32"/>
            <w:szCs w:val="32"/>
          </w:rPr>
          <w:fldChar w:fldCharType="separate"/>
        </w:r>
        <w:r>
          <w:rPr>
            <w:rFonts w:asciiTheme="majorEastAsia" w:eastAsiaTheme="majorEastAsia" w:hAnsiTheme="majorEastAsia" w:hint="eastAsia"/>
            <w:sz w:val="32"/>
            <w:szCs w:val="32"/>
          </w:rPr>
          <w:t>24</w:t>
        </w:r>
        <w:r>
          <w:rPr>
            <w:rFonts w:asciiTheme="majorEastAsia" w:eastAsiaTheme="majorEastAsia" w:hAnsiTheme="majorEastAsia" w:hint="eastAsia"/>
            <w:sz w:val="32"/>
            <w:szCs w:val="32"/>
          </w:rPr>
          <w:fldChar w:fldCharType="end"/>
        </w:r>
      </w:hyperlink>
    </w:p>
    <w:p w:rsidR="00E33F1F" w:rsidRDefault="00553ECB">
      <w:pPr>
        <w:pStyle w:val="10"/>
        <w:tabs>
          <w:tab w:val="right" w:leader="dot" w:pos="8306"/>
        </w:tabs>
        <w:rPr>
          <w:rFonts w:ascii="仿宋_GB2312" w:eastAsia="仿宋_GB2312"/>
          <w:bCs/>
          <w:sz w:val="32"/>
          <w:szCs w:val="32"/>
        </w:rPr>
      </w:pPr>
      <w:r>
        <w:rPr>
          <w:rFonts w:asciiTheme="majorEastAsia" w:eastAsiaTheme="majorEastAsia" w:hAnsiTheme="majorEastAsia" w:hint="eastAsia"/>
          <w:sz w:val="32"/>
          <w:szCs w:val="32"/>
        </w:rPr>
        <w:fldChar w:fldCharType="end"/>
      </w:r>
    </w:p>
    <w:p w:rsidR="00E33F1F" w:rsidRDefault="00E33F1F">
      <w:pPr>
        <w:spacing w:line="560" w:lineRule="exact"/>
        <w:rPr>
          <w:rFonts w:ascii="仿宋_GB2312" w:eastAsia="仿宋_GB2312" w:hAnsi="Calibri"/>
          <w:bCs/>
          <w:kern w:val="0"/>
          <w:sz w:val="32"/>
          <w:szCs w:val="32"/>
        </w:rPr>
      </w:pPr>
    </w:p>
    <w:p w:rsidR="00E33F1F" w:rsidRDefault="00E33F1F">
      <w:pPr>
        <w:spacing w:line="560" w:lineRule="exact"/>
        <w:rPr>
          <w:rFonts w:ascii="仿宋_GB2312" w:eastAsia="仿宋_GB2312" w:hAnsi="Calibri"/>
          <w:bCs/>
          <w:kern w:val="0"/>
          <w:sz w:val="32"/>
          <w:szCs w:val="32"/>
        </w:rPr>
      </w:pPr>
    </w:p>
    <w:p w:rsidR="00E33F1F" w:rsidRDefault="00E33F1F">
      <w:pPr>
        <w:spacing w:line="560" w:lineRule="exact"/>
        <w:rPr>
          <w:rFonts w:ascii="仿宋_GB2312" w:eastAsia="仿宋_GB2312" w:hAnsi="Calibri"/>
          <w:bCs/>
          <w:kern w:val="0"/>
          <w:sz w:val="32"/>
          <w:szCs w:val="32"/>
        </w:rPr>
      </w:pPr>
    </w:p>
    <w:p w:rsidR="00E33F1F" w:rsidRDefault="00E33F1F">
      <w:pPr>
        <w:spacing w:line="560" w:lineRule="exact"/>
        <w:rPr>
          <w:rFonts w:ascii="仿宋_GB2312" w:eastAsia="仿宋_GB2312" w:hAnsi="Calibri"/>
          <w:bCs/>
          <w:kern w:val="0"/>
          <w:sz w:val="32"/>
          <w:szCs w:val="32"/>
        </w:rPr>
      </w:pPr>
    </w:p>
    <w:p w:rsidR="00E33F1F" w:rsidRDefault="00E33F1F">
      <w:pPr>
        <w:spacing w:line="560" w:lineRule="exact"/>
        <w:rPr>
          <w:rFonts w:ascii="仿宋_GB2312" w:eastAsia="仿宋_GB2312" w:hAnsi="Calibri"/>
          <w:bCs/>
          <w:kern w:val="0"/>
          <w:sz w:val="32"/>
          <w:szCs w:val="32"/>
        </w:rPr>
      </w:pPr>
    </w:p>
    <w:p w:rsidR="00E33F1F" w:rsidRDefault="00E33F1F">
      <w:pPr>
        <w:spacing w:line="560" w:lineRule="exact"/>
        <w:rPr>
          <w:rFonts w:ascii="仿宋_GB2312" w:eastAsia="仿宋_GB2312" w:hAnsi="Calibri"/>
          <w:bCs/>
          <w:kern w:val="0"/>
          <w:sz w:val="32"/>
          <w:szCs w:val="32"/>
        </w:rPr>
      </w:pPr>
    </w:p>
    <w:p w:rsidR="00E33F1F" w:rsidRDefault="00E33F1F">
      <w:pPr>
        <w:spacing w:line="560" w:lineRule="exact"/>
        <w:rPr>
          <w:rFonts w:ascii="仿宋_GB2312" w:eastAsia="仿宋_GB2312" w:hAnsi="Calibri"/>
          <w:bCs/>
          <w:kern w:val="0"/>
          <w:sz w:val="32"/>
          <w:szCs w:val="32"/>
        </w:rPr>
      </w:pPr>
    </w:p>
    <w:p w:rsidR="00E33F1F" w:rsidRDefault="00E33F1F">
      <w:pPr>
        <w:spacing w:line="560" w:lineRule="exact"/>
        <w:rPr>
          <w:rFonts w:ascii="仿宋_GB2312" w:eastAsia="仿宋_GB2312" w:hAnsi="Calibri"/>
          <w:bCs/>
          <w:kern w:val="0"/>
          <w:sz w:val="32"/>
          <w:szCs w:val="32"/>
        </w:rPr>
      </w:pPr>
    </w:p>
    <w:p w:rsidR="00E33F1F" w:rsidRDefault="00E33F1F">
      <w:pPr>
        <w:spacing w:line="560" w:lineRule="exact"/>
        <w:rPr>
          <w:rFonts w:ascii="仿宋_GB2312" w:eastAsia="仿宋_GB2312" w:hAnsi="Calibri"/>
          <w:bCs/>
          <w:kern w:val="0"/>
          <w:sz w:val="32"/>
          <w:szCs w:val="32"/>
        </w:rPr>
      </w:pPr>
    </w:p>
    <w:p w:rsidR="00E33F1F" w:rsidRDefault="00E33F1F">
      <w:pPr>
        <w:spacing w:line="560" w:lineRule="exact"/>
        <w:rPr>
          <w:rFonts w:ascii="仿宋_GB2312" w:eastAsia="仿宋_GB2312" w:hAnsi="Calibri"/>
          <w:bCs/>
          <w:kern w:val="0"/>
          <w:sz w:val="32"/>
          <w:szCs w:val="32"/>
        </w:rPr>
      </w:pPr>
    </w:p>
    <w:p w:rsidR="00E33F1F" w:rsidRDefault="00E33F1F">
      <w:pPr>
        <w:spacing w:line="560" w:lineRule="exact"/>
        <w:rPr>
          <w:rFonts w:ascii="仿宋_GB2312" w:eastAsia="仿宋_GB2312" w:hAnsi="Calibri"/>
          <w:bCs/>
          <w:sz w:val="32"/>
          <w:szCs w:val="32"/>
        </w:rPr>
      </w:pPr>
    </w:p>
    <w:p w:rsidR="00E33F1F" w:rsidRDefault="00E33F1F">
      <w:pPr>
        <w:spacing w:line="560" w:lineRule="exact"/>
        <w:rPr>
          <w:rFonts w:ascii="仿宋_GB2312" w:eastAsia="仿宋_GB2312" w:hAnsi="Calibri"/>
          <w:bCs/>
          <w:sz w:val="32"/>
          <w:szCs w:val="32"/>
        </w:rPr>
      </w:pPr>
    </w:p>
    <w:p w:rsidR="00E33F1F" w:rsidRDefault="00E33F1F">
      <w:pPr>
        <w:pStyle w:val="1"/>
        <w:spacing w:line="540" w:lineRule="exact"/>
        <w:ind w:firstLineChars="100" w:firstLine="442"/>
        <w:jc w:val="center"/>
        <w:rPr>
          <w:rFonts w:ascii="仿宋" w:eastAsia="仿宋" w:hAnsi="仿宋" w:cstheme="minorEastAsia"/>
        </w:rPr>
        <w:sectPr w:rsidR="00E33F1F">
          <w:footerReference w:type="default" r:id="rId9"/>
          <w:pgSz w:w="11906" w:h="16838"/>
          <w:pgMar w:top="1440" w:right="1800" w:bottom="1440" w:left="1800" w:header="851" w:footer="992" w:gutter="0"/>
          <w:pgNumType w:start="1"/>
          <w:cols w:space="425"/>
          <w:docGrid w:type="lines" w:linePitch="312"/>
        </w:sectPr>
      </w:pPr>
      <w:bookmarkStart w:id="0" w:name="_Toc5898"/>
      <w:bookmarkStart w:id="1" w:name="_Toc60661545"/>
    </w:p>
    <w:p w:rsidR="00E33F1F" w:rsidRDefault="00553ECB">
      <w:pPr>
        <w:pStyle w:val="1"/>
        <w:spacing w:line="540" w:lineRule="exact"/>
        <w:ind w:firstLineChars="100" w:firstLine="442"/>
        <w:jc w:val="center"/>
        <w:rPr>
          <w:rFonts w:ascii="仿宋" w:eastAsia="仿宋" w:hAnsi="仿宋" w:cstheme="minorEastAsia"/>
        </w:rPr>
      </w:pPr>
      <w:r>
        <w:rPr>
          <w:rFonts w:ascii="仿宋" w:eastAsia="仿宋" w:hAnsi="仿宋" w:cstheme="minorEastAsia" w:hint="eastAsia"/>
        </w:rPr>
        <w:lastRenderedPageBreak/>
        <w:t>20</w:t>
      </w:r>
      <w:r>
        <w:rPr>
          <w:rFonts w:ascii="仿宋" w:eastAsia="仿宋" w:hAnsi="仿宋" w:cstheme="minorEastAsia"/>
        </w:rPr>
        <w:t>20</w:t>
      </w:r>
      <w:r>
        <w:rPr>
          <w:rFonts w:ascii="仿宋" w:eastAsia="仿宋" w:hAnsi="仿宋" w:cstheme="minorEastAsia" w:hint="eastAsia"/>
        </w:rPr>
        <w:t>-202</w:t>
      </w:r>
      <w:r>
        <w:rPr>
          <w:rFonts w:ascii="仿宋" w:eastAsia="仿宋" w:hAnsi="仿宋" w:cstheme="minorEastAsia"/>
        </w:rPr>
        <w:t>1</w:t>
      </w:r>
      <w:r>
        <w:rPr>
          <w:rFonts w:ascii="仿宋" w:eastAsia="仿宋" w:hAnsi="仿宋" w:cstheme="minorEastAsia" w:hint="eastAsia"/>
        </w:rPr>
        <w:t>学年第二学期本科教学</w:t>
      </w:r>
      <w:r>
        <w:rPr>
          <w:rFonts w:ascii="仿宋" w:eastAsia="仿宋" w:hAnsi="仿宋" w:cstheme="minorEastAsia" w:hint="eastAsia"/>
        </w:rPr>
        <w:t xml:space="preserve">         </w:t>
      </w:r>
      <w:r>
        <w:rPr>
          <w:rFonts w:ascii="仿宋" w:eastAsia="仿宋" w:hAnsi="仿宋" w:cstheme="minorEastAsia" w:hint="eastAsia"/>
        </w:rPr>
        <w:t>督导工作总结</w:t>
      </w:r>
      <w:bookmarkEnd w:id="0"/>
      <w:bookmarkEnd w:id="1"/>
    </w:p>
    <w:p w:rsidR="00E33F1F" w:rsidRDefault="00553ECB">
      <w:pPr>
        <w:spacing w:line="540" w:lineRule="exact"/>
        <w:ind w:firstLineChars="200" w:firstLine="640"/>
        <w:jc w:val="left"/>
        <w:rPr>
          <w:rFonts w:ascii="仿宋" w:eastAsia="仿宋" w:hAnsi="仿宋"/>
          <w:color w:val="000000" w:themeColor="text1"/>
          <w:sz w:val="32"/>
          <w:szCs w:val="32"/>
        </w:rPr>
      </w:pPr>
      <w:r>
        <w:rPr>
          <w:rFonts w:ascii="仿宋" w:eastAsia="仿宋" w:hAnsi="仿宋" w:hint="eastAsia"/>
          <w:color w:val="000000" w:themeColor="text1"/>
          <w:sz w:val="32"/>
          <w:szCs w:val="32"/>
        </w:rPr>
        <w:t>本学期</w:t>
      </w:r>
      <w:r>
        <w:rPr>
          <w:rFonts w:ascii="仿宋" w:eastAsia="仿宋" w:hAnsi="仿宋"/>
          <w:color w:val="000000" w:themeColor="text1"/>
          <w:sz w:val="32"/>
          <w:szCs w:val="32"/>
        </w:rPr>
        <w:t>学校</w:t>
      </w:r>
      <w:r>
        <w:rPr>
          <w:rFonts w:ascii="仿宋" w:eastAsia="仿宋" w:hAnsi="仿宋" w:hint="eastAsia"/>
          <w:color w:val="000000" w:themeColor="text1"/>
          <w:sz w:val="32"/>
          <w:szCs w:val="32"/>
        </w:rPr>
        <w:t>教学专家督导团在分管副校长的直接领导</w:t>
      </w:r>
      <w:r>
        <w:rPr>
          <w:rFonts w:ascii="仿宋" w:eastAsia="仿宋" w:hAnsi="仿宋" w:cs="宋体" w:hint="eastAsia"/>
          <w:sz w:val="32"/>
          <w:szCs w:val="32"/>
        </w:rPr>
        <w:t>及各部门的支持下，在教育教学质量控制中心的组织安排下，围绕职责开展工作。现将督导团的工作总结汇报如下</w:t>
      </w:r>
      <w:r>
        <w:rPr>
          <w:rFonts w:ascii="仿宋" w:eastAsia="仿宋" w:hAnsi="仿宋" w:cs="Segoe UI" w:hint="eastAsia"/>
          <w:kern w:val="0"/>
          <w:sz w:val="32"/>
          <w:szCs w:val="32"/>
        </w:rPr>
        <w:t>：</w:t>
      </w:r>
      <w:r>
        <w:rPr>
          <w:rFonts w:ascii="仿宋" w:eastAsia="仿宋" w:hAnsi="仿宋"/>
          <w:color w:val="000000" w:themeColor="text1"/>
          <w:sz w:val="32"/>
          <w:szCs w:val="32"/>
        </w:rPr>
        <w:t xml:space="preserve"> </w:t>
      </w:r>
    </w:p>
    <w:p w:rsidR="00E33F1F" w:rsidRDefault="00553ECB">
      <w:pPr>
        <w:spacing w:line="540" w:lineRule="exact"/>
        <w:ind w:left="643"/>
        <w:jc w:val="left"/>
        <w:rPr>
          <w:rFonts w:ascii="仿宋" w:eastAsia="仿宋" w:hAnsi="仿宋" w:cs="Segoe UI"/>
          <w:b/>
          <w:kern w:val="0"/>
          <w:sz w:val="32"/>
          <w:szCs w:val="32"/>
        </w:rPr>
      </w:pPr>
      <w:r>
        <w:rPr>
          <w:rFonts w:ascii="仿宋" w:eastAsia="仿宋" w:hAnsi="仿宋" w:cs="Segoe UI" w:hint="eastAsia"/>
          <w:b/>
          <w:kern w:val="0"/>
          <w:sz w:val="32"/>
          <w:szCs w:val="32"/>
        </w:rPr>
        <w:t>一、本学期教学专家督导团的工作</w:t>
      </w:r>
    </w:p>
    <w:p w:rsidR="00E33F1F" w:rsidRDefault="00553ECB">
      <w:pPr>
        <w:spacing w:line="540" w:lineRule="exact"/>
        <w:ind w:left="640"/>
        <w:jc w:val="left"/>
        <w:rPr>
          <w:rFonts w:ascii="仿宋" w:eastAsia="仿宋" w:hAnsi="仿宋" w:cs="Segoe UI"/>
          <w:b/>
          <w:kern w:val="0"/>
          <w:sz w:val="32"/>
          <w:szCs w:val="32"/>
        </w:rPr>
      </w:pPr>
      <w:r>
        <w:rPr>
          <w:rFonts w:ascii="仿宋" w:eastAsia="仿宋" w:hAnsi="仿宋" w:cs="Segoe UI" w:hint="eastAsia"/>
          <w:b/>
          <w:kern w:val="0"/>
          <w:sz w:val="32"/>
          <w:szCs w:val="32"/>
        </w:rPr>
        <w:t>（一）</w:t>
      </w:r>
      <w:r>
        <w:rPr>
          <w:rFonts w:ascii="仿宋" w:eastAsia="仿宋" w:hAnsi="仿宋" w:cs="Segoe UI"/>
          <w:b/>
          <w:kern w:val="0"/>
          <w:sz w:val="32"/>
          <w:szCs w:val="32"/>
        </w:rPr>
        <w:t>开展的工作</w:t>
      </w:r>
    </w:p>
    <w:p w:rsidR="00E33F1F" w:rsidRDefault="00553ECB">
      <w:pPr>
        <w:spacing w:line="540" w:lineRule="exact"/>
        <w:ind w:leftChars="305" w:left="640" w:firstLineChars="50" w:firstLine="160"/>
        <w:jc w:val="left"/>
        <w:rPr>
          <w:rFonts w:ascii="仿宋" w:eastAsia="仿宋" w:hAnsi="仿宋" w:cs="Segoe UI"/>
          <w:kern w:val="0"/>
          <w:sz w:val="32"/>
          <w:szCs w:val="32"/>
        </w:rPr>
      </w:pPr>
      <w:r>
        <w:rPr>
          <w:rFonts w:ascii="仿宋" w:eastAsia="仿宋" w:hAnsi="仿宋" w:cs="Segoe UI" w:hint="eastAsia"/>
          <w:kern w:val="0"/>
          <w:sz w:val="32"/>
          <w:szCs w:val="32"/>
        </w:rPr>
        <w:t>1.</w:t>
      </w:r>
      <w:r>
        <w:rPr>
          <w:rFonts w:ascii="仿宋" w:eastAsia="仿宋" w:hAnsi="仿宋" w:cs="Segoe UI" w:hint="eastAsia"/>
          <w:kern w:val="0"/>
          <w:sz w:val="32"/>
          <w:szCs w:val="32"/>
        </w:rPr>
        <w:t>督导听课</w:t>
      </w:r>
    </w:p>
    <w:p w:rsidR="00E33F1F" w:rsidRDefault="00553ECB">
      <w:pPr>
        <w:spacing w:line="540" w:lineRule="exact"/>
        <w:ind w:firstLineChars="200" w:firstLine="640"/>
        <w:jc w:val="left"/>
        <w:rPr>
          <w:rFonts w:ascii="仿宋" w:eastAsia="仿宋" w:hAnsi="仿宋" w:cs="Segoe UI"/>
          <w:kern w:val="0"/>
          <w:sz w:val="32"/>
          <w:szCs w:val="32"/>
        </w:rPr>
      </w:pPr>
      <w:r>
        <w:rPr>
          <w:rFonts w:ascii="仿宋" w:eastAsia="仿宋" w:hAnsi="仿宋" w:cs="Segoe UI" w:hint="eastAsia"/>
          <w:kern w:val="0"/>
          <w:sz w:val="32"/>
          <w:szCs w:val="32"/>
        </w:rPr>
        <w:t>督导听课</w:t>
      </w:r>
      <w:r>
        <w:rPr>
          <w:rFonts w:ascii="仿宋" w:eastAsia="仿宋" w:hAnsi="仿宋" w:cs="Segoe UI" w:hint="eastAsia"/>
          <w:kern w:val="0"/>
          <w:sz w:val="32"/>
          <w:szCs w:val="32"/>
        </w:rPr>
        <w:t>73</w:t>
      </w:r>
      <w:r>
        <w:rPr>
          <w:rFonts w:ascii="仿宋" w:eastAsia="仿宋" w:hAnsi="仿宋" w:cs="Segoe UI" w:hint="eastAsia"/>
          <w:kern w:val="0"/>
          <w:sz w:val="32"/>
          <w:szCs w:val="32"/>
        </w:rPr>
        <w:t>人次，召开督导工作例会</w:t>
      </w:r>
      <w:r>
        <w:rPr>
          <w:rFonts w:ascii="仿宋" w:eastAsia="仿宋" w:hAnsi="仿宋" w:cs="Segoe UI" w:hint="eastAsia"/>
          <w:kern w:val="0"/>
          <w:sz w:val="32"/>
          <w:szCs w:val="32"/>
        </w:rPr>
        <w:t>16</w:t>
      </w:r>
      <w:r>
        <w:rPr>
          <w:rFonts w:ascii="仿宋" w:eastAsia="仿宋" w:hAnsi="仿宋" w:cs="Segoe UI" w:hint="eastAsia"/>
          <w:kern w:val="0"/>
          <w:sz w:val="32"/>
          <w:szCs w:val="32"/>
        </w:rPr>
        <w:t>次（向被听课的教师和部分二级学院和教研室反馈问题）；督导集体备课</w:t>
      </w:r>
      <w:r>
        <w:rPr>
          <w:rFonts w:ascii="仿宋" w:eastAsia="仿宋" w:hAnsi="仿宋" w:cs="Segoe UI" w:hint="eastAsia"/>
          <w:color w:val="000000" w:themeColor="text1"/>
          <w:kern w:val="0"/>
          <w:sz w:val="32"/>
          <w:szCs w:val="32"/>
        </w:rPr>
        <w:t>16</w:t>
      </w:r>
      <w:r>
        <w:rPr>
          <w:rFonts w:ascii="仿宋" w:eastAsia="仿宋" w:hAnsi="仿宋" w:cs="Segoe UI" w:hint="eastAsia"/>
          <w:color w:val="000000" w:themeColor="text1"/>
          <w:kern w:val="0"/>
          <w:sz w:val="32"/>
          <w:szCs w:val="32"/>
        </w:rPr>
        <w:t>次</w:t>
      </w:r>
      <w:r>
        <w:rPr>
          <w:rFonts w:ascii="仿宋" w:eastAsia="仿宋" w:hAnsi="仿宋" w:cs="Segoe UI" w:hint="eastAsia"/>
          <w:kern w:val="0"/>
          <w:sz w:val="32"/>
          <w:szCs w:val="32"/>
        </w:rPr>
        <w:t>；帮助学校质量控制中心改进三期教学检查方式并参与检查；参与部分二级学院教研活动（全科医学系、检验医学院、护理学院）；帮助学科申报一流课程；参与贵州省首届教学创新大赛校内选手选拔及参赛指导工作</w:t>
      </w:r>
      <w:r>
        <w:rPr>
          <w:rFonts w:ascii="仿宋" w:eastAsia="仿宋" w:hAnsi="仿宋" w:cs="Segoe UI" w:hint="eastAsia"/>
          <w:kern w:val="0"/>
          <w:sz w:val="32"/>
          <w:szCs w:val="32"/>
        </w:rPr>
        <w:t>。</w:t>
      </w:r>
    </w:p>
    <w:p w:rsidR="00E33F1F" w:rsidRDefault="00553ECB">
      <w:pPr>
        <w:spacing w:line="540" w:lineRule="exact"/>
        <w:ind w:left="640"/>
        <w:jc w:val="left"/>
        <w:rPr>
          <w:rFonts w:ascii="仿宋" w:eastAsia="仿宋" w:hAnsi="仿宋" w:cs="Segoe UI"/>
          <w:kern w:val="0"/>
          <w:sz w:val="32"/>
          <w:szCs w:val="32"/>
        </w:rPr>
      </w:pPr>
      <w:r>
        <w:rPr>
          <w:rFonts w:ascii="仿宋" w:eastAsia="仿宋" w:hAnsi="仿宋" w:cs="Segoe UI" w:hint="eastAsia"/>
          <w:kern w:val="0"/>
          <w:sz w:val="32"/>
          <w:szCs w:val="32"/>
        </w:rPr>
        <w:t>2.</w:t>
      </w:r>
      <w:r>
        <w:rPr>
          <w:rFonts w:ascii="仿宋" w:eastAsia="仿宋" w:hAnsi="仿宋" w:cs="Segoe UI" w:hint="eastAsia"/>
          <w:kern w:val="0"/>
          <w:sz w:val="32"/>
          <w:szCs w:val="32"/>
        </w:rPr>
        <w:t>督导团学习</w:t>
      </w:r>
      <w:r>
        <w:rPr>
          <w:rFonts w:ascii="仿宋" w:eastAsia="仿宋" w:hAnsi="仿宋" w:cs="Segoe UI" w:hint="eastAsia"/>
          <w:kern w:val="0"/>
          <w:sz w:val="32"/>
          <w:szCs w:val="32"/>
        </w:rPr>
        <w:t xml:space="preserve"> </w:t>
      </w:r>
    </w:p>
    <w:p w:rsidR="00E33F1F" w:rsidRDefault="00553ECB">
      <w:pPr>
        <w:spacing w:line="540" w:lineRule="exact"/>
        <w:ind w:firstLineChars="150" w:firstLine="480"/>
        <w:jc w:val="left"/>
        <w:rPr>
          <w:rFonts w:ascii="仿宋" w:eastAsia="仿宋" w:hAnsi="仿宋" w:cs="Segoe UI"/>
          <w:kern w:val="0"/>
          <w:sz w:val="32"/>
          <w:szCs w:val="32"/>
        </w:rPr>
      </w:pPr>
      <w:r>
        <w:rPr>
          <w:rFonts w:ascii="仿宋" w:eastAsia="仿宋" w:hAnsi="仿宋" w:cs="Segoe UI" w:hint="eastAsia"/>
          <w:kern w:val="0"/>
          <w:sz w:val="32"/>
          <w:szCs w:val="32"/>
        </w:rPr>
        <w:t xml:space="preserve"> </w:t>
      </w:r>
      <w:r>
        <w:rPr>
          <w:rFonts w:ascii="仿宋" w:eastAsia="仿宋" w:hAnsi="仿宋" w:cs="宋体" w:hint="eastAsia"/>
          <w:sz w:val="32"/>
          <w:szCs w:val="32"/>
        </w:rPr>
        <w:t>2021</w:t>
      </w:r>
      <w:r>
        <w:rPr>
          <w:rFonts w:ascii="仿宋" w:eastAsia="仿宋" w:hAnsi="仿宋" w:cs="宋体" w:hint="eastAsia"/>
          <w:sz w:val="32"/>
          <w:szCs w:val="32"/>
        </w:rPr>
        <w:t>年</w:t>
      </w:r>
      <w:r>
        <w:rPr>
          <w:rFonts w:ascii="仿宋" w:eastAsia="仿宋" w:hAnsi="仿宋" w:cs="宋体" w:hint="eastAsia"/>
          <w:sz w:val="32"/>
          <w:szCs w:val="32"/>
        </w:rPr>
        <w:t>4</w:t>
      </w:r>
      <w:r>
        <w:rPr>
          <w:rFonts w:ascii="仿宋" w:eastAsia="仿宋" w:hAnsi="仿宋" w:cs="宋体" w:hint="eastAsia"/>
          <w:sz w:val="32"/>
          <w:szCs w:val="32"/>
        </w:rPr>
        <w:t>月</w:t>
      </w:r>
      <w:r>
        <w:rPr>
          <w:rFonts w:ascii="仿宋" w:eastAsia="仿宋" w:hAnsi="仿宋" w:cs="宋体" w:hint="eastAsia"/>
          <w:sz w:val="32"/>
          <w:szCs w:val="32"/>
        </w:rPr>
        <w:t>13</w:t>
      </w:r>
      <w:r>
        <w:rPr>
          <w:rFonts w:ascii="仿宋" w:eastAsia="仿宋" w:hAnsi="仿宋" w:cs="宋体" w:hint="eastAsia"/>
          <w:sz w:val="32"/>
          <w:szCs w:val="32"/>
        </w:rPr>
        <w:t>日，督导团通过线上方式参加全国高校质量保障机构联盟、全国高等教育教学督导协作组等举办的首届全国高校专职教学督导员培训暨新时代教材编写工作经验交流会，学习新时代</w:t>
      </w:r>
      <w:r>
        <w:rPr>
          <w:rFonts w:ascii="仿宋" w:eastAsia="仿宋" w:hAnsi="仿宋" w:cs="宋体" w:hint="eastAsia"/>
          <w:sz w:val="32"/>
          <w:szCs w:val="32"/>
        </w:rPr>
        <w:t>督导工作理念，并集中讨论学习。</w:t>
      </w:r>
    </w:p>
    <w:p w:rsidR="00E33F1F" w:rsidRDefault="00553ECB">
      <w:pPr>
        <w:spacing w:line="540" w:lineRule="exact"/>
        <w:ind w:firstLineChars="200" w:firstLine="643"/>
        <w:jc w:val="left"/>
        <w:rPr>
          <w:rFonts w:ascii="仿宋" w:eastAsia="仿宋" w:hAnsi="仿宋" w:cs="Segoe UI"/>
          <w:b/>
          <w:kern w:val="0"/>
          <w:sz w:val="32"/>
          <w:szCs w:val="32"/>
        </w:rPr>
      </w:pPr>
      <w:r>
        <w:rPr>
          <w:rFonts w:ascii="仿宋" w:eastAsia="仿宋" w:hAnsi="仿宋" w:cs="Segoe UI" w:hint="eastAsia"/>
          <w:b/>
          <w:kern w:val="0"/>
          <w:sz w:val="32"/>
          <w:szCs w:val="32"/>
        </w:rPr>
        <w:t>（二）工作的思路及重点</w:t>
      </w:r>
    </w:p>
    <w:p w:rsidR="00E33F1F" w:rsidRDefault="00553ECB">
      <w:pPr>
        <w:spacing w:line="540" w:lineRule="exact"/>
        <w:ind w:firstLineChars="200" w:firstLine="640"/>
        <w:jc w:val="left"/>
        <w:rPr>
          <w:rFonts w:ascii="仿宋" w:eastAsia="仿宋" w:hAnsi="仿宋" w:cs="Segoe UI"/>
          <w:kern w:val="0"/>
          <w:sz w:val="32"/>
          <w:szCs w:val="32"/>
        </w:rPr>
      </w:pPr>
      <w:r>
        <w:rPr>
          <w:rFonts w:ascii="仿宋" w:eastAsia="仿宋" w:hAnsi="仿宋" w:cs="Segoe UI" w:hint="eastAsia"/>
          <w:kern w:val="0"/>
          <w:sz w:val="32"/>
          <w:szCs w:val="32"/>
        </w:rPr>
        <w:t>持续加强课程质量的督导；重视课程思政及学风的督导；提高督导反馈意见的水平及效果；及时将发现的问题与二级学院或教研室联系，使之尽早改进；履行职责，如实向学校反映我校教育教学中存在的问题，提出建议意见。</w:t>
      </w:r>
    </w:p>
    <w:p w:rsidR="00E33F1F" w:rsidRDefault="00553ECB">
      <w:pPr>
        <w:spacing w:line="540" w:lineRule="exact"/>
        <w:ind w:firstLineChars="200" w:firstLine="640"/>
        <w:jc w:val="left"/>
        <w:rPr>
          <w:rFonts w:ascii="仿宋" w:eastAsia="仿宋" w:hAnsi="仿宋" w:cs="Segoe UI"/>
          <w:b/>
          <w:kern w:val="0"/>
          <w:sz w:val="32"/>
          <w:szCs w:val="32"/>
        </w:rPr>
      </w:pPr>
      <w:r>
        <w:rPr>
          <w:rFonts w:ascii="仿宋" w:eastAsia="仿宋" w:hAnsi="仿宋" w:cs="Segoe UI" w:hint="eastAsia"/>
          <w:kern w:val="0"/>
          <w:sz w:val="32"/>
          <w:szCs w:val="32"/>
        </w:rPr>
        <w:t>二、</w:t>
      </w:r>
      <w:r>
        <w:rPr>
          <w:rFonts w:ascii="仿宋" w:eastAsia="仿宋" w:hAnsi="仿宋" w:cs="Segoe UI" w:hint="eastAsia"/>
          <w:b/>
          <w:kern w:val="0"/>
          <w:sz w:val="32"/>
          <w:szCs w:val="32"/>
        </w:rPr>
        <w:t>情况汇报</w:t>
      </w:r>
    </w:p>
    <w:p w:rsidR="00E33F1F" w:rsidRDefault="00553ECB">
      <w:pPr>
        <w:spacing w:line="540" w:lineRule="exact"/>
        <w:ind w:firstLineChars="196" w:firstLine="630"/>
        <w:jc w:val="left"/>
        <w:rPr>
          <w:rFonts w:ascii="仿宋" w:eastAsia="仿宋" w:hAnsi="仿宋" w:cs="Segoe UI"/>
          <w:b/>
          <w:kern w:val="0"/>
          <w:sz w:val="32"/>
          <w:szCs w:val="32"/>
        </w:rPr>
      </w:pPr>
      <w:r>
        <w:rPr>
          <w:rFonts w:ascii="仿宋" w:eastAsia="仿宋" w:hAnsi="仿宋" w:cs="Segoe UI" w:hint="eastAsia"/>
          <w:b/>
          <w:kern w:val="0"/>
          <w:sz w:val="32"/>
          <w:szCs w:val="32"/>
        </w:rPr>
        <w:lastRenderedPageBreak/>
        <w:t>（一）关于课程</w:t>
      </w:r>
    </w:p>
    <w:p w:rsidR="00E33F1F" w:rsidRDefault="00553ECB">
      <w:pPr>
        <w:spacing w:line="540" w:lineRule="exact"/>
        <w:ind w:firstLineChars="196" w:firstLine="627"/>
        <w:jc w:val="left"/>
        <w:rPr>
          <w:rFonts w:ascii="仿宋" w:eastAsia="仿宋" w:hAnsi="仿宋" w:cs="Segoe UI"/>
          <w:kern w:val="0"/>
          <w:sz w:val="32"/>
          <w:szCs w:val="32"/>
        </w:rPr>
      </w:pPr>
      <w:r>
        <w:rPr>
          <w:rFonts w:ascii="仿宋" w:eastAsia="仿宋" w:hAnsi="仿宋" w:cs="Segoe UI" w:hint="eastAsia"/>
          <w:kern w:val="0"/>
          <w:sz w:val="32"/>
          <w:szCs w:val="32"/>
        </w:rPr>
        <w:t>本学期听课涉及</w:t>
      </w:r>
      <w:r>
        <w:rPr>
          <w:rFonts w:ascii="仿宋" w:eastAsia="仿宋" w:hAnsi="仿宋" w:cs="Segoe UI" w:hint="eastAsia"/>
          <w:kern w:val="0"/>
          <w:sz w:val="32"/>
          <w:szCs w:val="32"/>
        </w:rPr>
        <w:t xml:space="preserve">54 </w:t>
      </w:r>
      <w:r>
        <w:rPr>
          <w:rFonts w:ascii="仿宋" w:eastAsia="仿宋" w:hAnsi="仿宋" w:cs="Segoe UI" w:hint="eastAsia"/>
          <w:kern w:val="0"/>
          <w:sz w:val="32"/>
          <w:szCs w:val="32"/>
        </w:rPr>
        <w:t>门课程，绝大多数是成熟专业开设的成熟课程，课程本身的目标、大纲、要求、教材都比较清楚，课程质量主要与教师的认真程度、教学能力、学识水平有关；而有些为新专业、小专业开设的课程，选修课程问题比较多。课程目标、作</w:t>
      </w:r>
      <w:r>
        <w:rPr>
          <w:rFonts w:ascii="仿宋" w:eastAsia="仿宋" w:hAnsi="仿宋" w:cs="Segoe UI" w:hint="eastAsia"/>
          <w:kern w:val="0"/>
          <w:sz w:val="32"/>
          <w:szCs w:val="32"/>
        </w:rPr>
        <w:t>用意义、大纲要求、师资团队、教材等都还需要加强建设。另外，一些整合课程的名称、内容需要更严谨考虑。</w:t>
      </w:r>
    </w:p>
    <w:p w:rsidR="00E33F1F" w:rsidRDefault="00553ECB">
      <w:pPr>
        <w:spacing w:line="540" w:lineRule="exact"/>
        <w:ind w:firstLineChars="196" w:firstLine="627"/>
        <w:jc w:val="left"/>
        <w:rPr>
          <w:rFonts w:ascii="仿宋" w:eastAsia="仿宋" w:hAnsi="仿宋" w:cs="Segoe UI"/>
          <w:kern w:val="0"/>
          <w:sz w:val="32"/>
          <w:szCs w:val="32"/>
        </w:rPr>
      </w:pPr>
      <w:r>
        <w:rPr>
          <w:rFonts w:ascii="仿宋" w:eastAsia="仿宋" w:hAnsi="仿宋" w:cs="Segoe UI" w:hint="eastAsia"/>
          <w:kern w:val="0"/>
          <w:sz w:val="32"/>
          <w:szCs w:val="32"/>
        </w:rPr>
        <w:t>一流课程申报受到重视，希望各院系通过解读好理解好一流课程申报表项目，吃透一流课程要求，按这些要求去建设一流课程。</w:t>
      </w:r>
    </w:p>
    <w:p w:rsidR="00E33F1F" w:rsidRDefault="00553ECB">
      <w:pPr>
        <w:spacing w:line="540" w:lineRule="exact"/>
        <w:ind w:firstLineChars="196" w:firstLine="630"/>
        <w:jc w:val="left"/>
        <w:rPr>
          <w:rFonts w:ascii="仿宋" w:eastAsia="仿宋" w:hAnsi="仿宋" w:cs="Segoe UI"/>
          <w:b/>
          <w:kern w:val="0"/>
          <w:sz w:val="32"/>
          <w:szCs w:val="32"/>
        </w:rPr>
      </w:pPr>
      <w:r>
        <w:rPr>
          <w:rFonts w:ascii="仿宋" w:eastAsia="仿宋" w:hAnsi="仿宋" w:cs="Segoe UI" w:hint="eastAsia"/>
          <w:b/>
          <w:kern w:val="0"/>
          <w:sz w:val="32"/>
          <w:szCs w:val="32"/>
        </w:rPr>
        <w:t>（二）关于教风（教师方面）</w:t>
      </w:r>
    </w:p>
    <w:p w:rsidR="00E33F1F" w:rsidRDefault="00553ECB">
      <w:pPr>
        <w:spacing w:line="540" w:lineRule="exact"/>
        <w:ind w:firstLineChars="196" w:firstLine="627"/>
        <w:jc w:val="left"/>
        <w:rPr>
          <w:rFonts w:ascii="仿宋" w:eastAsia="仿宋" w:hAnsi="仿宋" w:cs="Segoe UI"/>
          <w:kern w:val="0"/>
          <w:sz w:val="32"/>
          <w:szCs w:val="32"/>
        </w:rPr>
      </w:pPr>
      <w:r>
        <w:rPr>
          <w:rFonts w:ascii="仿宋" w:eastAsia="仿宋" w:hAnsi="仿宋" w:cs="Segoe UI" w:hint="eastAsia"/>
          <w:kern w:val="0"/>
          <w:sz w:val="32"/>
          <w:szCs w:val="32"/>
        </w:rPr>
        <w:t>1.</w:t>
      </w:r>
      <w:r>
        <w:rPr>
          <w:rFonts w:ascii="仿宋" w:eastAsia="仿宋" w:hAnsi="仿宋" w:cs="Segoe UI" w:hint="eastAsia"/>
          <w:kern w:val="0"/>
          <w:sz w:val="32"/>
          <w:szCs w:val="32"/>
        </w:rPr>
        <w:t>教学态度</w:t>
      </w:r>
      <w:r>
        <w:rPr>
          <w:rFonts w:ascii="仿宋" w:eastAsia="仿宋" w:hAnsi="仿宋" w:cs="Segoe UI" w:hint="eastAsia"/>
          <w:kern w:val="0"/>
          <w:sz w:val="32"/>
          <w:szCs w:val="32"/>
        </w:rPr>
        <w:t xml:space="preserve"> </w:t>
      </w:r>
    </w:p>
    <w:p w:rsidR="00E33F1F" w:rsidRDefault="00553ECB">
      <w:pPr>
        <w:spacing w:line="540" w:lineRule="exact"/>
        <w:ind w:firstLineChars="196" w:firstLine="627"/>
        <w:jc w:val="left"/>
        <w:rPr>
          <w:rFonts w:ascii="仿宋" w:eastAsia="仿宋" w:hAnsi="仿宋" w:cs="Segoe UI"/>
          <w:kern w:val="0"/>
          <w:sz w:val="32"/>
          <w:szCs w:val="32"/>
        </w:rPr>
      </w:pPr>
      <w:r>
        <w:rPr>
          <w:rFonts w:ascii="仿宋" w:eastAsia="仿宋" w:hAnsi="仿宋" w:cs="Segoe UI" w:hint="eastAsia"/>
          <w:kern w:val="0"/>
          <w:sz w:val="32"/>
          <w:szCs w:val="32"/>
        </w:rPr>
        <w:t>提前到教室、精神饱满、无教学事故。</w:t>
      </w:r>
    </w:p>
    <w:p w:rsidR="00E33F1F" w:rsidRDefault="00553ECB">
      <w:pPr>
        <w:spacing w:line="540" w:lineRule="exact"/>
        <w:ind w:firstLineChars="196" w:firstLine="627"/>
        <w:jc w:val="left"/>
        <w:rPr>
          <w:rFonts w:ascii="仿宋" w:eastAsia="仿宋" w:hAnsi="仿宋" w:cs="Segoe UI"/>
          <w:kern w:val="0"/>
          <w:sz w:val="32"/>
          <w:szCs w:val="32"/>
        </w:rPr>
      </w:pPr>
      <w:r>
        <w:rPr>
          <w:rFonts w:ascii="仿宋" w:eastAsia="仿宋" w:hAnsi="仿宋" w:cs="Segoe UI" w:hint="eastAsia"/>
          <w:kern w:val="0"/>
          <w:sz w:val="32"/>
          <w:szCs w:val="32"/>
        </w:rPr>
        <w:t>2.</w:t>
      </w:r>
      <w:r>
        <w:rPr>
          <w:rFonts w:ascii="仿宋" w:eastAsia="仿宋" w:hAnsi="仿宋" w:cs="Segoe UI" w:hint="eastAsia"/>
          <w:kern w:val="0"/>
          <w:sz w:val="32"/>
          <w:szCs w:val="32"/>
        </w:rPr>
        <w:t>课堂教学听课成绩（校级督导团）</w:t>
      </w:r>
    </w:p>
    <w:p w:rsidR="00E33F1F" w:rsidRDefault="00553ECB">
      <w:pPr>
        <w:spacing w:line="540" w:lineRule="exact"/>
        <w:ind w:firstLineChars="196" w:firstLine="627"/>
        <w:jc w:val="left"/>
        <w:rPr>
          <w:rFonts w:ascii="仿宋" w:eastAsia="仿宋" w:hAnsi="仿宋" w:cs="宋体"/>
          <w:sz w:val="32"/>
          <w:szCs w:val="32"/>
        </w:rPr>
      </w:pPr>
      <w:r>
        <w:rPr>
          <w:rFonts w:ascii="仿宋" w:eastAsia="仿宋" w:hAnsi="仿宋" w:cs="Segoe UI" w:hint="eastAsia"/>
          <w:kern w:val="0"/>
          <w:sz w:val="32"/>
          <w:szCs w:val="32"/>
        </w:rPr>
        <w:t>督导团共</w:t>
      </w:r>
      <w:r>
        <w:rPr>
          <w:rFonts w:ascii="仿宋" w:eastAsia="仿宋" w:hAnsi="仿宋" w:cs="宋体" w:hint="eastAsia"/>
          <w:sz w:val="32"/>
          <w:szCs w:val="32"/>
        </w:rPr>
        <w:t>听课</w:t>
      </w:r>
      <w:r>
        <w:rPr>
          <w:rFonts w:ascii="仿宋" w:eastAsia="仿宋" w:hAnsi="仿宋" w:cs="宋体" w:hint="eastAsia"/>
          <w:sz w:val="32"/>
          <w:szCs w:val="32"/>
        </w:rPr>
        <w:t>73</w:t>
      </w:r>
      <w:r>
        <w:rPr>
          <w:rFonts w:ascii="仿宋" w:eastAsia="仿宋" w:hAnsi="仿宋" w:cs="宋体" w:hint="eastAsia"/>
          <w:sz w:val="32"/>
          <w:szCs w:val="32"/>
        </w:rPr>
        <w:t>人次。其中，理论课</w:t>
      </w:r>
      <w:r>
        <w:rPr>
          <w:rFonts w:ascii="仿宋" w:eastAsia="仿宋" w:hAnsi="仿宋" w:cs="宋体" w:hint="eastAsia"/>
          <w:sz w:val="32"/>
          <w:szCs w:val="32"/>
        </w:rPr>
        <w:t>68</w:t>
      </w:r>
      <w:r>
        <w:rPr>
          <w:rFonts w:ascii="仿宋" w:eastAsia="仿宋" w:hAnsi="仿宋" w:cs="宋体" w:hint="eastAsia"/>
          <w:sz w:val="32"/>
          <w:szCs w:val="32"/>
        </w:rPr>
        <w:t>次，实验课</w:t>
      </w:r>
      <w:r>
        <w:rPr>
          <w:rFonts w:ascii="仿宋" w:eastAsia="仿宋" w:hAnsi="仿宋" w:cs="宋体" w:hint="eastAsia"/>
          <w:sz w:val="32"/>
          <w:szCs w:val="32"/>
        </w:rPr>
        <w:t>5</w:t>
      </w:r>
      <w:r>
        <w:rPr>
          <w:rFonts w:ascii="仿宋" w:eastAsia="仿宋" w:hAnsi="仿宋" w:cs="宋体" w:hint="eastAsia"/>
          <w:sz w:val="32"/>
          <w:szCs w:val="32"/>
        </w:rPr>
        <w:t>次。正高级职称</w:t>
      </w:r>
      <w:r>
        <w:rPr>
          <w:rFonts w:ascii="仿宋" w:eastAsia="仿宋" w:hAnsi="仿宋" w:cs="宋体" w:hint="eastAsia"/>
          <w:sz w:val="32"/>
          <w:szCs w:val="32"/>
        </w:rPr>
        <w:t>6</w:t>
      </w:r>
      <w:r>
        <w:rPr>
          <w:rFonts w:ascii="仿宋" w:eastAsia="仿宋" w:hAnsi="仿宋" w:cs="宋体" w:hint="eastAsia"/>
          <w:sz w:val="32"/>
          <w:szCs w:val="32"/>
        </w:rPr>
        <w:t>人、副高职称</w:t>
      </w:r>
      <w:r>
        <w:rPr>
          <w:rFonts w:ascii="仿宋" w:eastAsia="仿宋" w:hAnsi="仿宋" w:cs="宋体" w:hint="eastAsia"/>
          <w:sz w:val="32"/>
          <w:szCs w:val="32"/>
        </w:rPr>
        <w:t>32</w:t>
      </w:r>
      <w:r>
        <w:rPr>
          <w:rFonts w:ascii="仿宋" w:eastAsia="仿宋" w:hAnsi="仿宋" w:cs="宋体" w:hint="eastAsia"/>
          <w:sz w:val="32"/>
          <w:szCs w:val="32"/>
        </w:rPr>
        <w:t>人、中级职称</w:t>
      </w:r>
      <w:r>
        <w:rPr>
          <w:rFonts w:ascii="仿宋" w:eastAsia="仿宋" w:hAnsi="仿宋" w:cs="宋体" w:hint="eastAsia"/>
          <w:sz w:val="32"/>
          <w:szCs w:val="32"/>
        </w:rPr>
        <w:t>21</w:t>
      </w:r>
      <w:r>
        <w:rPr>
          <w:rFonts w:ascii="仿宋" w:eastAsia="仿宋" w:hAnsi="仿宋" w:cs="宋体" w:hint="eastAsia"/>
          <w:sz w:val="32"/>
          <w:szCs w:val="32"/>
        </w:rPr>
        <w:t>人、初级职称</w:t>
      </w:r>
      <w:r>
        <w:rPr>
          <w:rFonts w:ascii="仿宋" w:eastAsia="仿宋" w:hAnsi="仿宋" w:cs="宋体" w:hint="eastAsia"/>
          <w:sz w:val="32"/>
          <w:szCs w:val="32"/>
        </w:rPr>
        <w:t>14</w:t>
      </w:r>
      <w:r>
        <w:rPr>
          <w:rFonts w:ascii="仿宋" w:eastAsia="仿宋" w:hAnsi="仿宋" w:cs="宋体" w:hint="eastAsia"/>
          <w:sz w:val="32"/>
          <w:szCs w:val="32"/>
        </w:rPr>
        <w:t>人。听课涉及</w:t>
      </w:r>
      <w:r>
        <w:rPr>
          <w:rFonts w:ascii="仿宋" w:eastAsia="仿宋" w:hAnsi="仿宋" w:cs="宋体" w:hint="eastAsia"/>
          <w:sz w:val="32"/>
          <w:szCs w:val="32"/>
        </w:rPr>
        <w:t>15</w:t>
      </w:r>
      <w:r>
        <w:rPr>
          <w:rFonts w:ascii="仿宋" w:eastAsia="仿宋" w:hAnsi="仿宋" w:cs="宋体" w:hint="eastAsia"/>
          <w:sz w:val="32"/>
          <w:szCs w:val="32"/>
        </w:rPr>
        <w:t>个院系。</w:t>
      </w:r>
    </w:p>
    <w:p w:rsidR="00E33F1F" w:rsidRDefault="00553ECB">
      <w:pPr>
        <w:spacing w:line="540" w:lineRule="exact"/>
        <w:ind w:firstLineChars="200" w:firstLine="640"/>
        <w:rPr>
          <w:rFonts w:ascii="仿宋" w:eastAsia="仿宋" w:hAnsi="仿宋" w:cs="宋体"/>
          <w:sz w:val="32"/>
          <w:szCs w:val="32"/>
        </w:rPr>
      </w:pPr>
      <w:r>
        <w:rPr>
          <w:rFonts w:ascii="仿宋" w:eastAsia="仿宋" w:hAnsi="仿宋" w:cs="宋体" w:hint="eastAsia"/>
          <w:sz w:val="32"/>
          <w:szCs w:val="32"/>
        </w:rPr>
        <w:t>本学期校级督导听课成绩</w:t>
      </w:r>
      <w:r>
        <w:rPr>
          <w:rFonts w:ascii="仿宋" w:eastAsia="仿宋" w:hAnsi="仿宋" w:cs="宋体" w:hint="eastAsia"/>
          <w:sz w:val="32"/>
          <w:szCs w:val="32"/>
        </w:rPr>
        <w:t>90</w:t>
      </w:r>
      <w:r>
        <w:rPr>
          <w:rFonts w:ascii="仿宋" w:eastAsia="仿宋" w:hAnsi="仿宋" w:cs="宋体" w:hint="eastAsia"/>
          <w:sz w:val="32"/>
          <w:szCs w:val="32"/>
        </w:rPr>
        <w:t>分以上</w:t>
      </w:r>
      <w:r>
        <w:rPr>
          <w:rFonts w:ascii="仿宋" w:eastAsia="仿宋" w:hAnsi="仿宋" w:cs="宋体" w:hint="eastAsia"/>
          <w:sz w:val="32"/>
          <w:szCs w:val="32"/>
        </w:rPr>
        <w:t>7</w:t>
      </w:r>
      <w:r>
        <w:rPr>
          <w:rFonts w:ascii="仿宋" w:eastAsia="仿宋" w:hAnsi="仿宋" w:cs="宋体" w:hint="eastAsia"/>
          <w:sz w:val="32"/>
          <w:szCs w:val="32"/>
        </w:rPr>
        <w:t>人，</w:t>
      </w:r>
      <w:r>
        <w:rPr>
          <w:rFonts w:ascii="仿宋" w:eastAsia="仿宋" w:hAnsi="仿宋" w:cs="宋体" w:hint="eastAsia"/>
          <w:sz w:val="32"/>
          <w:szCs w:val="32"/>
        </w:rPr>
        <w:t>80</w:t>
      </w:r>
      <w:r>
        <w:rPr>
          <w:rFonts w:ascii="仿宋" w:eastAsia="仿宋" w:hAnsi="仿宋" w:cs="宋体" w:hint="eastAsia"/>
          <w:sz w:val="32"/>
          <w:szCs w:val="32"/>
        </w:rPr>
        <w:t>分以下</w:t>
      </w:r>
      <w:r>
        <w:rPr>
          <w:rFonts w:ascii="仿宋" w:eastAsia="仿宋" w:hAnsi="仿宋" w:cs="宋体" w:hint="eastAsia"/>
          <w:sz w:val="32"/>
          <w:szCs w:val="32"/>
        </w:rPr>
        <w:t>2</w:t>
      </w:r>
      <w:r>
        <w:rPr>
          <w:rFonts w:ascii="仿宋" w:eastAsia="仿宋" w:hAnsi="仿宋" w:cs="宋体" w:hint="eastAsia"/>
          <w:sz w:val="32"/>
          <w:szCs w:val="32"/>
        </w:rPr>
        <w:t>人，未评分</w:t>
      </w:r>
      <w:r>
        <w:rPr>
          <w:rFonts w:ascii="仿宋" w:eastAsia="仿宋" w:hAnsi="仿宋" w:cs="宋体" w:hint="eastAsia"/>
          <w:sz w:val="32"/>
          <w:szCs w:val="32"/>
        </w:rPr>
        <w:t>1</w:t>
      </w:r>
      <w:r>
        <w:rPr>
          <w:rFonts w:ascii="仿宋" w:eastAsia="仿宋" w:hAnsi="仿宋" w:cs="宋体" w:hint="eastAsia"/>
          <w:sz w:val="32"/>
          <w:szCs w:val="32"/>
        </w:rPr>
        <w:t>人</w:t>
      </w:r>
      <w:r>
        <w:rPr>
          <w:rFonts w:ascii="仿宋" w:eastAsia="仿宋" w:hAnsi="仿宋" w:cs="宋体" w:hint="eastAsia"/>
          <w:sz w:val="32"/>
          <w:szCs w:val="32"/>
        </w:rPr>
        <w:t>。</w:t>
      </w:r>
    </w:p>
    <w:p w:rsidR="00E33F1F" w:rsidRDefault="00553ECB">
      <w:pPr>
        <w:spacing w:line="540" w:lineRule="exact"/>
        <w:ind w:firstLineChars="200" w:firstLine="482"/>
        <w:jc w:val="center"/>
        <w:rPr>
          <w:rFonts w:ascii="仿宋" w:eastAsia="仿宋" w:hAnsi="仿宋"/>
          <w:color w:val="000000" w:themeColor="text1"/>
          <w:sz w:val="32"/>
          <w:szCs w:val="32"/>
        </w:rPr>
      </w:pPr>
      <w:r>
        <w:rPr>
          <w:rFonts w:ascii="仿宋" w:eastAsia="仿宋" w:hAnsi="仿宋" w:cs="宋体" w:hint="eastAsia"/>
          <w:b/>
          <w:sz w:val="24"/>
          <w:szCs w:val="24"/>
        </w:rPr>
        <w:t>表</w:t>
      </w:r>
      <w:r>
        <w:rPr>
          <w:rFonts w:ascii="仿宋" w:eastAsia="仿宋" w:hAnsi="仿宋" w:cs="宋体" w:hint="eastAsia"/>
          <w:b/>
          <w:sz w:val="24"/>
          <w:szCs w:val="24"/>
        </w:rPr>
        <w:t>1  2020-2021</w:t>
      </w:r>
      <w:r>
        <w:rPr>
          <w:rFonts w:ascii="仿宋" w:eastAsia="仿宋" w:hAnsi="仿宋" w:cs="宋体" w:hint="eastAsia"/>
          <w:b/>
          <w:sz w:val="24"/>
          <w:szCs w:val="24"/>
        </w:rPr>
        <w:t>学年第二学期校级督导听课成绩</w:t>
      </w:r>
      <w:r>
        <w:rPr>
          <w:rFonts w:ascii="仿宋" w:eastAsia="仿宋" w:hAnsi="仿宋" w:cs="宋体" w:hint="eastAsia"/>
          <w:b/>
          <w:sz w:val="24"/>
          <w:szCs w:val="24"/>
        </w:rPr>
        <w:t>90</w:t>
      </w:r>
      <w:r>
        <w:rPr>
          <w:rFonts w:ascii="仿宋" w:eastAsia="仿宋" w:hAnsi="仿宋" w:cs="宋体" w:hint="eastAsia"/>
          <w:b/>
          <w:sz w:val="24"/>
          <w:szCs w:val="24"/>
        </w:rPr>
        <w:t>分以上一览表</w:t>
      </w:r>
    </w:p>
    <w:tbl>
      <w:tblPr>
        <w:tblW w:w="9197" w:type="dxa"/>
        <w:tblLayout w:type="fixed"/>
        <w:tblLook w:val="04A0" w:firstRow="1" w:lastRow="0" w:firstColumn="1" w:lastColumn="0" w:noHBand="0" w:noVBand="1"/>
      </w:tblPr>
      <w:tblGrid>
        <w:gridCol w:w="724"/>
        <w:gridCol w:w="1749"/>
        <w:gridCol w:w="1474"/>
        <w:gridCol w:w="1067"/>
        <w:gridCol w:w="883"/>
        <w:gridCol w:w="1867"/>
        <w:gridCol w:w="1433"/>
      </w:tblGrid>
      <w:tr w:rsidR="00E33F1F">
        <w:trPr>
          <w:trHeight w:val="300"/>
        </w:trPr>
        <w:tc>
          <w:tcPr>
            <w:tcW w:w="724" w:type="dxa"/>
            <w:tcBorders>
              <w:top w:val="single" w:sz="8" w:space="0" w:color="auto"/>
              <w:left w:val="nil"/>
              <w:bottom w:val="single" w:sz="8" w:space="0" w:color="auto"/>
              <w:right w:val="nil"/>
            </w:tcBorders>
            <w:shd w:val="clear" w:color="auto" w:fill="auto"/>
            <w:noWrap/>
            <w:vAlign w:val="center"/>
          </w:tcPr>
          <w:p w:rsidR="00E33F1F" w:rsidRDefault="00553ECB">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序号</w:t>
            </w:r>
          </w:p>
        </w:tc>
        <w:tc>
          <w:tcPr>
            <w:tcW w:w="1749" w:type="dxa"/>
            <w:tcBorders>
              <w:top w:val="single" w:sz="8" w:space="0" w:color="auto"/>
              <w:left w:val="nil"/>
              <w:bottom w:val="single" w:sz="8" w:space="0" w:color="auto"/>
              <w:right w:val="nil"/>
            </w:tcBorders>
            <w:shd w:val="clear" w:color="auto" w:fill="auto"/>
            <w:vAlign w:val="center"/>
          </w:tcPr>
          <w:p w:rsidR="00E33F1F" w:rsidRDefault="00553ECB">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日期</w:t>
            </w:r>
          </w:p>
        </w:tc>
        <w:tc>
          <w:tcPr>
            <w:tcW w:w="1474" w:type="dxa"/>
            <w:tcBorders>
              <w:top w:val="single" w:sz="8" w:space="0" w:color="auto"/>
              <w:left w:val="nil"/>
              <w:bottom w:val="single" w:sz="8" w:space="0" w:color="auto"/>
              <w:right w:val="nil"/>
            </w:tcBorders>
            <w:shd w:val="clear" w:color="auto" w:fill="auto"/>
            <w:vAlign w:val="center"/>
          </w:tcPr>
          <w:p w:rsidR="00E33F1F" w:rsidRDefault="00553ECB">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院系</w:t>
            </w:r>
          </w:p>
        </w:tc>
        <w:tc>
          <w:tcPr>
            <w:tcW w:w="1067" w:type="dxa"/>
            <w:tcBorders>
              <w:top w:val="single" w:sz="8" w:space="0" w:color="auto"/>
              <w:left w:val="nil"/>
              <w:bottom w:val="single" w:sz="8" w:space="0" w:color="auto"/>
              <w:right w:val="nil"/>
            </w:tcBorders>
            <w:shd w:val="clear" w:color="auto" w:fill="auto"/>
            <w:vAlign w:val="center"/>
          </w:tcPr>
          <w:p w:rsidR="00E33F1F" w:rsidRDefault="00553ECB">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授课教师</w:t>
            </w:r>
          </w:p>
        </w:tc>
        <w:tc>
          <w:tcPr>
            <w:tcW w:w="883" w:type="dxa"/>
            <w:tcBorders>
              <w:top w:val="single" w:sz="8" w:space="0" w:color="auto"/>
              <w:left w:val="nil"/>
              <w:bottom w:val="single" w:sz="8" w:space="0" w:color="auto"/>
              <w:right w:val="nil"/>
            </w:tcBorders>
            <w:shd w:val="clear" w:color="auto" w:fill="auto"/>
            <w:vAlign w:val="center"/>
          </w:tcPr>
          <w:p w:rsidR="00E33F1F" w:rsidRDefault="00553ECB">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职称</w:t>
            </w:r>
          </w:p>
        </w:tc>
        <w:tc>
          <w:tcPr>
            <w:tcW w:w="1867" w:type="dxa"/>
            <w:tcBorders>
              <w:top w:val="single" w:sz="8" w:space="0" w:color="auto"/>
              <w:left w:val="nil"/>
              <w:bottom w:val="single" w:sz="8" w:space="0" w:color="auto"/>
              <w:right w:val="nil"/>
            </w:tcBorders>
            <w:shd w:val="clear" w:color="auto" w:fill="auto"/>
            <w:vAlign w:val="center"/>
          </w:tcPr>
          <w:p w:rsidR="00E33F1F" w:rsidRDefault="00553ECB">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课程名称</w:t>
            </w:r>
          </w:p>
        </w:tc>
        <w:tc>
          <w:tcPr>
            <w:tcW w:w="1433" w:type="dxa"/>
            <w:tcBorders>
              <w:top w:val="single" w:sz="8" w:space="0" w:color="auto"/>
              <w:left w:val="nil"/>
              <w:bottom w:val="single" w:sz="8" w:space="0" w:color="auto"/>
              <w:right w:val="nil"/>
            </w:tcBorders>
            <w:shd w:val="clear" w:color="auto" w:fill="auto"/>
            <w:noWrap/>
            <w:vAlign w:val="center"/>
          </w:tcPr>
          <w:p w:rsidR="00E33F1F" w:rsidRDefault="00553ECB">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校级督导评分</w:t>
            </w:r>
          </w:p>
        </w:tc>
      </w:tr>
      <w:tr w:rsidR="00E33F1F">
        <w:trPr>
          <w:trHeight w:val="288"/>
        </w:trPr>
        <w:tc>
          <w:tcPr>
            <w:tcW w:w="724" w:type="dxa"/>
            <w:tcBorders>
              <w:top w:val="nil"/>
              <w:left w:val="nil"/>
              <w:bottom w:val="nil"/>
              <w:right w:val="nil"/>
            </w:tcBorders>
            <w:shd w:val="clear" w:color="auto" w:fill="auto"/>
            <w:noWrap/>
            <w:vAlign w:val="center"/>
          </w:tcPr>
          <w:p w:rsidR="00E33F1F" w:rsidRDefault="00553ECB">
            <w:pPr>
              <w:widowControl/>
              <w:jc w:val="center"/>
              <w:rPr>
                <w:rFonts w:ascii="宋体" w:hAnsi="宋体" w:cs="宋体"/>
                <w:color w:val="000000"/>
                <w:kern w:val="0"/>
                <w:sz w:val="18"/>
                <w:szCs w:val="18"/>
              </w:rPr>
            </w:pPr>
            <w:r>
              <w:rPr>
                <w:rFonts w:ascii="宋体" w:hAnsi="宋体" w:cs="宋体" w:hint="eastAsia"/>
                <w:color w:val="000000"/>
                <w:kern w:val="0"/>
                <w:sz w:val="18"/>
                <w:szCs w:val="18"/>
              </w:rPr>
              <w:t>1</w:t>
            </w:r>
          </w:p>
        </w:tc>
        <w:tc>
          <w:tcPr>
            <w:tcW w:w="1749" w:type="dxa"/>
            <w:tcBorders>
              <w:top w:val="nil"/>
              <w:left w:val="nil"/>
              <w:bottom w:val="nil"/>
              <w:right w:val="nil"/>
            </w:tcBorders>
            <w:shd w:val="clear" w:color="auto" w:fill="auto"/>
            <w:vAlign w:val="center"/>
          </w:tcPr>
          <w:p w:rsidR="00E33F1F" w:rsidRDefault="00553ECB">
            <w:pPr>
              <w:widowControl/>
              <w:jc w:val="center"/>
              <w:rPr>
                <w:rFonts w:ascii="宋体" w:hAnsi="宋体" w:cs="宋体"/>
                <w:color w:val="000000"/>
                <w:kern w:val="0"/>
                <w:sz w:val="18"/>
                <w:szCs w:val="18"/>
              </w:rPr>
            </w:pPr>
            <w:r>
              <w:rPr>
                <w:rFonts w:ascii="宋体" w:hAnsi="宋体" w:cs="宋体" w:hint="eastAsia"/>
                <w:color w:val="000000"/>
                <w:kern w:val="0"/>
                <w:sz w:val="18"/>
                <w:szCs w:val="18"/>
              </w:rPr>
              <w:t>2021</w:t>
            </w:r>
            <w:r>
              <w:rPr>
                <w:rFonts w:ascii="宋体" w:hAnsi="宋体" w:cs="宋体" w:hint="eastAsia"/>
                <w:color w:val="000000"/>
                <w:kern w:val="0"/>
                <w:sz w:val="18"/>
                <w:szCs w:val="18"/>
              </w:rPr>
              <w:t>年</w:t>
            </w:r>
            <w:r>
              <w:rPr>
                <w:rFonts w:ascii="宋体" w:hAnsi="宋体" w:cs="宋体" w:hint="eastAsia"/>
                <w:color w:val="000000"/>
                <w:kern w:val="0"/>
                <w:sz w:val="18"/>
                <w:szCs w:val="18"/>
              </w:rPr>
              <w:t>3</w:t>
            </w:r>
            <w:r>
              <w:rPr>
                <w:rFonts w:ascii="宋体" w:hAnsi="宋体" w:cs="宋体" w:hint="eastAsia"/>
                <w:color w:val="000000"/>
                <w:kern w:val="0"/>
                <w:sz w:val="18"/>
                <w:szCs w:val="18"/>
              </w:rPr>
              <w:t>月</w:t>
            </w:r>
            <w:r>
              <w:rPr>
                <w:rFonts w:ascii="宋体" w:hAnsi="宋体" w:cs="宋体" w:hint="eastAsia"/>
                <w:color w:val="000000"/>
                <w:kern w:val="0"/>
                <w:sz w:val="18"/>
                <w:szCs w:val="18"/>
              </w:rPr>
              <w:t>2</w:t>
            </w:r>
            <w:r>
              <w:rPr>
                <w:rFonts w:ascii="宋体" w:hAnsi="宋体" w:cs="宋体" w:hint="eastAsia"/>
                <w:color w:val="000000"/>
                <w:kern w:val="0"/>
                <w:sz w:val="18"/>
                <w:szCs w:val="18"/>
              </w:rPr>
              <w:t>日</w:t>
            </w:r>
          </w:p>
        </w:tc>
        <w:tc>
          <w:tcPr>
            <w:tcW w:w="1474" w:type="dxa"/>
            <w:tcBorders>
              <w:top w:val="nil"/>
              <w:left w:val="nil"/>
              <w:bottom w:val="nil"/>
              <w:right w:val="nil"/>
            </w:tcBorders>
            <w:shd w:val="clear" w:color="auto" w:fill="auto"/>
            <w:vAlign w:val="center"/>
          </w:tcPr>
          <w:p w:rsidR="00E33F1F" w:rsidRDefault="00553ECB">
            <w:pPr>
              <w:widowControl/>
              <w:jc w:val="center"/>
              <w:rPr>
                <w:rFonts w:ascii="宋体" w:hAnsi="宋体" w:cs="宋体"/>
                <w:color w:val="000000"/>
                <w:kern w:val="0"/>
                <w:sz w:val="18"/>
                <w:szCs w:val="18"/>
              </w:rPr>
            </w:pPr>
            <w:r>
              <w:rPr>
                <w:rFonts w:ascii="宋体" w:hAnsi="宋体" w:cs="宋体" w:hint="eastAsia"/>
                <w:color w:val="000000"/>
                <w:kern w:val="0"/>
                <w:sz w:val="18"/>
                <w:szCs w:val="18"/>
              </w:rPr>
              <w:t>基础医学院</w:t>
            </w:r>
          </w:p>
        </w:tc>
        <w:tc>
          <w:tcPr>
            <w:tcW w:w="1067" w:type="dxa"/>
            <w:tcBorders>
              <w:top w:val="nil"/>
              <w:left w:val="nil"/>
              <w:bottom w:val="nil"/>
              <w:right w:val="nil"/>
            </w:tcBorders>
            <w:shd w:val="clear" w:color="auto" w:fill="auto"/>
            <w:vAlign w:val="center"/>
          </w:tcPr>
          <w:p w:rsidR="00E33F1F" w:rsidRDefault="00553ECB">
            <w:pPr>
              <w:widowControl/>
              <w:jc w:val="center"/>
              <w:rPr>
                <w:rFonts w:ascii="宋体" w:hAnsi="宋体" w:cs="宋体"/>
                <w:color w:val="000000"/>
                <w:kern w:val="0"/>
                <w:sz w:val="18"/>
                <w:szCs w:val="18"/>
              </w:rPr>
            </w:pPr>
            <w:r>
              <w:rPr>
                <w:rFonts w:ascii="宋体" w:hAnsi="宋体" w:cs="宋体" w:hint="eastAsia"/>
                <w:color w:val="000000"/>
                <w:kern w:val="0"/>
                <w:sz w:val="18"/>
                <w:szCs w:val="18"/>
              </w:rPr>
              <w:t>冯赞杰</w:t>
            </w:r>
          </w:p>
        </w:tc>
        <w:tc>
          <w:tcPr>
            <w:tcW w:w="883" w:type="dxa"/>
            <w:tcBorders>
              <w:top w:val="nil"/>
              <w:left w:val="nil"/>
              <w:bottom w:val="nil"/>
              <w:right w:val="nil"/>
            </w:tcBorders>
            <w:shd w:val="clear" w:color="auto" w:fill="auto"/>
            <w:vAlign w:val="center"/>
          </w:tcPr>
          <w:p w:rsidR="00E33F1F" w:rsidRDefault="00553ECB">
            <w:pPr>
              <w:widowControl/>
              <w:jc w:val="center"/>
              <w:rPr>
                <w:rFonts w:ascii="宋体" w:hAnsi="宋体" w:cs="宋体"/>
                <w:color w:val="000000"/>
                <w:kern w:val="0"/>
                <w:sz w:val="18"/>
                <w:szCs w:val="18"/>
              </w:rPr>
            </w:pPr>
            <w:r>
              <w:rPr>
                <w:rFonts w:ascii="宋体" w:hAnsi="宋体" w:cs="宋体" w:hint="eastAsia"/>
                <w:color w:val="000000"/>
                <w:kern w:val="0"/>
                <w:sz w:val="18"/>
                <w:szCs w:val="18"/>
              </w:rPr>
              <w:t>副教授</w:t>
            </w:r>
          </w:p>
        </w:tc>
        <w:tc>
          <w:tcPr>
            <w:tcW w:w="1867" w:type="dxa"/>
            <w:tcBorders>
              <w:top w:val="nil"/>
              <w:left w:val="nil"/>
              <w:bottom w:val="nil"/>
              <w:right w:val="nil"/>
            </w:tcBorders>
            <w:shd w:val="clear" w:color="auto" w:fill="auto"/>
            <w:vAlign w:val="center"/>
          </w:tcPr>
          <w:p w:rsidR="00E33F1F" w:rsidRDefault="00553ECB">
            <w:pPr>
              <w:widowControl/>
              <w:jc w:val="center"/>
              <w:rPr>
                <w:rFonts w:ascii="宋体" w:hAnsi="宋体" w:cs="宋体"/>
                <w:color w:val="000000"/>
                <w:kern w:val="0"/>
                <w:sz w:val="18"/>
                <w:szCs w:val="18"/>
              </w:rPr>
            </w:pPr>
            <w:r>
              <w:rPr>
                <w:rFonts w:ascii="宋体" w:hAnsi="宋体" w:cs="宋体" w:hint="eastAsia"/>
                <w:color w:val="000000"/>
                <w:kern w:val="0"/>
                <w:sz w:val="18"/>
                <w:szCs w:val="18"/>
              </w:rPr>
              <w:t>生物化学</w:t>
            </w:r>
          </w:p>
        </w:tc>
        <w:tc>
          <w:tcPr>
            <w:tcW w:w="1433" w:type="dxa"/>
            <w:tcBorders>
              <w:top w:val="nil"/>
              <w:left w:val="nil"/>
              <w:bottom w:val="nil"/>
              <w:right w:val="nil"/>
            </w:tcBorders>
            <w:shd w:val="clear" w:color="auto" w:fill="auto"/>
            <w:noWrap/>
            <w:vAlign w:val="center"/>
          </w:tcPr>
          <w:p w:rsidR="00E33F1F" w:rsidRDefault="00553ECB">
            <w:pPr>
              <w:widowControl/>
              <w:jc w:val="center"/>
              <w:rPr>
                <w:rFonts w:ascii="宋体" w:hAnsi="宋体" w:cs="宋体"/>
                <w:color w:val="000000"/>
                <w:kern w:val="0"/>
                <w:sz w:val="18"/>
                <w:szCs w:val="18"/>
              </w:rPr>
            </w:pPr>
            <w:r>
              <w:rPr>
                <w:rFonts w:ascii="宋体" w:hAnsi="宋体" w:cs="宋体" w:hint="eastAsia"/>
                <w:color w:val="000000"/>
                <w:kern w:val="0"/>
                <w:sz w:val="18"/>
                <w:szCs w:val="18"/>
              </w:rPr>
              <w:t>91.50</w:t>
            </w:r>
          </w:p>
        </w:tc>
      </w:tr>
      <w:tr w:rsidR="00E33F1F">
        <w:trPr>
          <w:trHeight w:val="288"/>
        </w:trPr>
        <w:tc>
          <w:tcPr>
            <w:tcW w:w="724" w:type="dxa"/>
            <w:tcBorders>
              <w:top w:val="nil"/>
              <w:left w:val="nil"/>
              <w:bottom w:val="nil"/>
              <w:right w:val="nil"/>
            </w:tcBorders>
            <w:shd w:val="clear" w:color="auto" w:fill="auto"/>
            <w:noWrap/>
            <w:vAlign w:val="center"/>
          </w:tcPr>
          <w:p w:rsidR="00E33F1F" w:rsidRDefault="00553ECB">
            <w:pPr>
              <w:widowControl/>
              <w:jc w:val="center"/>
              <w:rPr>
                <w:rFonts w:ascii="宋体" w:hAnsi="宋体" w:cs="宋体"/>
                <w:color w:val="000000"/>
                <w:kern w:val="0"/>
                <w:sz w:val="18"/>
                <w:szCs w:val="18"/>
              </w:rPr>
            </w:pPr>
            <w:r>
              <w:rPr>
                <w:rFonts w:ascii="宋体" w:hAnsi="宋体" w:cs="宋体" w:hint="eastAsia"/>
                <w:color w:val="000000"/>
                <w:kern w:val="0"/>
                <w:sz w:val="18"/>
                <w:szCs w:val="18"/>
              </w:rPr>
              <w:t>2</w:t>
            </w:r>
          </w:p>
        </w:tc>
        <w:tc>
          <w:tcPr>
            <w:tcW w:w="1749" w:type="dxa"/>
            <w:tcBorders>
              <w:top w:val="nil"/>
              <w:left w:val="nil"/>
              <w:bottom w:val="nil"/>
              <w:right w:val="nil"/>
            </w:tcBorders>
            <w:shd w:val="clear" w:color="auto" w:fill="auto"/>
            <w:vAlign w:val="center"/>
          </w:tcPr>
          <w:p w:rsidR="00E33F1F" w:rsidRDefault="00553ECB">
            <w:pPr>
              <w:widowControl/>
              <w:jc w:val="center"/>
              <w:rPr>
                <w:rFonts w:ascii="宋体" w:hAnsi="宋体" w:cs="宋体"/>
                <w:color w:val="000000"/>
                <w:kern w:val="0"/>
                <w:sz w:val="18"/>
                <w:szCs w:val="18"/>
              </w:rPr>
            </w:pPr>
            <w:r>
              <w:rPr>
                <w:rFonts w:ascii="宋体" w:hAnsi="宋体" w:cs="宋体" w:hint="eastAsia"/>
                <w:color w:val="000000"/>
                <w:kern w:val="0"/>
                <w:sz w:val="18"/>
                <w:szCs w:val="18"/>
              </w:rPr>
              <w:t>2021</w:t>
            </w:r>
            <w:r>
              <w:rPr>
                <w:rFonts w:ascii="宋体" w:hAnsi="宋体" w:cs="宋体" w:hint="eastAsia"/>
                <w:color w:val="000000"/>
                <w:kern w:val="0"/>
                <w:sz w:val="18"/>
                <w:szCs w:val="18"/>
              </w:rPr>
              <w:t>年</w:t>
            </w:r>
            <w:r>
              <w:rPr>
                <w:rFonts w:ascii="宋体" w:hAnsi="宋体" w:cs="宋体" w:hint="eastAsia"/>
                <w:color w:val="000000"/>
                <w:kern w:val="0"/>
                <w:sz w:val="18"/>
                <w:szCs w:val="18"/>
              </w:rPr>
              <w:t>4</w:t>
            </w:r>
            <w:r>
              <w:rPr>
                <w:rFonts w:ascii="宋体" w:hAnsi="宋体" w:cs="宋体" w:hint="eastAsia"/>
                <w:color w:val="000000"/>
                <w:kern w:val="0"/>
                <w:sz w:val="18"/>
                <w:szCs w:val="18"/>
              </w:rPr>
              <w:t>月</w:t>
            </w:r>
            <w:r>
              <w:rPr>
                <w:rFonts w:ascii="宋体" w:hAnsi="宋体" w:cs="宋体" w:hint="eastAsia"/>
                <w:color w:val="000000"/>
                <w:kern w:val="0"/>
                <w:sz w:val="18"/>
                <w:szCs w:val="18"/>
              </w:rPr>
              <w:t>28</w:t>
            </w:r>
            <w:r>
              <w:rPr>
                <w:rFonts w:ascii="宋体" w:hAnsi="宋体" w:cs="宋体" w:hint="eastAsia"/>
                <w:color w:val="000000"/>
                <w:kern w:val="0"/>
                <w:sz w:val="18"/>
                <w:szCs w:val="18"/>
              </w:rPr>
              <w:t>日</w:t>
            </w:r>
          </w:p>
        </w:tc>
        <w:tc>
          <w:tcPr>
            <w:tcW w:w="1474" w:type="dxa"/>
            <w:tcBorders>
              <w:top w:val="nil"/>
              <w:left w:val="nil"/>
              <w:bottom w:val="nil"/>
              <w:right w:val="nil"/>
            </w:tcBorders>
            <w:shd w:val="clear" w:color="auto" w:fill="auto"/>
            <w:vAlign w:val="center"/>
          </w:tcPr>
          <w:p w:rsidR="00E33F1F" w:rsidRDefault="00553ECB">
            <w:pPr>
              <w:widowControl/>
              <w:jc w:val="center"/>
              <w:rPr>
                <w:rFonts w:ascii="宋体" w:hAnsi="宋体" w:cs="宋体"/>
                <w:color w:val="000000"/>
                <w:kern w:val="0"/>
                <w:sz w:val="18"/>
                <w:szCs w:val="18"/>
              </w:rPr>
            </w:pPr>
            <w:r>
              <w:rPr>
                <w:rFonts w:ascii="宋体" w:hAnsi="宋体" w:cs="宋体" w:hint="eastAsia"/>
                <w:color w:val="000000"/>
                <w:kern w:val="0"/>
                <w:sz w:val="18"/>
                <w:szCs w:val="18"/>
              </w:rPr>
              <w:t>第一临床学院</w:t>
            </w:r>
          </w:p>
        </w:tc>
        <w:tc>
          <w:tcPr>
            <w:tcW w:w="1067" w:type="dxa"/>
            <w:tcBorders>
              <w:top w:val="nil"/>
              <w:left w:val="nil"/>
              <w:bottom w:val="nil"/>
              <w:right w:val="nil"/>
            </w:tcBorders>
            <w:shd w:val="clear" w:color="auto" w:fill="auto"/>
            <w:vAlign w:val="center"/>
          </w:tcPr>
          <w:p w:rsidR="00E33F1F" w:rsidRDefault="00553ECB">
            <w:pPr>
              <w:widowControl/>
              <w:jc w:val="center"/>
              <w:rPr>
                <w:rFonts w:ascii="宋体" w:hAnsi="宋体" w:cs="宋体"/>
                <w:color w:val="000000"/>
                <w:kern w:val="0"/>
                <w:sz w:val="18"/>
                <w:szCs w:val="18"/>
              </w:rPr>
            </w:pPr>
            <w:r>
              <w:rPr>
                <w:rFonts w:ascii="宋体" w:hAnsi="宋体" w:cs="宋体" w:hint="eastAsia"/>
                <w:color w:val="000000"/>
                <w:kern w:val="0"/>
                <w:sz w:val="18"/>
                <w:szCs w:val="18"/>
              </w:rPr>
              <w:t>王信</w:t>
            </w:r>
          </w:p>
        </w:tc>
        <w:tc>
          <w:tcPr>
            <w:tcW w:w="883" w:type="dxa"/>
            <w:tcBorders>
              <w:top w:val="nil"/>
              <w:left w:val="nil"/>
              <w:bottom w:val="nil"/>
              <w:right w:val="nil"/>
            </w:tcBorders>
            <w:shd w:val="clear" w:color="auto" w:fill="auto"/>
            <w:vAlign w:val="center"/>
          </w:tcPr>
          <w:p w:rsidR="00E33F1F" w:rsidRDefault="00553ECB">
            <w:pPr>
              <w:widowControl/>
              <w:jc w:val="center"/>
              <w:rPr>
                <w:rFonts w:ascii="宋体" w:hAnsi="宋体" w:cs="宋体"/>
                <w:color w:val="000000"/>
                <w:kern w:val="0"/>
                <w:sz w:val="18"/>
                <w:szCs w:val="18"/>
              </w:rPr>
            </w:pPr>
            <w:r>
              <w:rPr>
                <w:rFonts w:ascii="宋体" w:hAnsi="宋体" w:cs="宋体" w:hint="eastAsia"/>
                <w:color w:val="000000"/>
                <w:kern w:val="0"/>
                <w:sz w:val="18"/>
                <w:szCs w:val="18"/>
              </w:rPr>
              <w:t>副教授</w:t>
            </w:r>
          </w:p>
        </w:tc>
        <w:tc>
          <w:tcPr>
            <w:tcW w:w="1867" w:type="dxa"/>
            <w:tcBorders>
              <w:top w:val="nil"/>
              <w:left w:val="nil"/>
              <w:bottom w:val="nil"/>
              <w:right w:val="nil"/>
            </w:tcBorders>
            <w:shd w:val="clear" w:color="auto" w:fill="auto"/>
            <w:vAlign w:val="center"/>
          </w:tcPr>
          <w:p w:rsidR="00E33F1F" w:rsidRDefault="00553ECB">
            <w:pPr>
              <w:widowControl/>
              <w:jc w:val="center"/>
              <w:rPr>
                <w:rFonts w:ascii="宋体" w:hAnsi="宋体" w:cs="宋体"/>
                <w:color w:val="000000"/>
                <w:kern w:val="0"/>
                <w:sz w:val="18"/>
                <w:szCs w:val="18"/>
              </w:rPr>
            </w:pPr>
            <w:r>
              <w:rPr>
                <w:rFonts w:ascii="宋体" w:hAnsi="宋体" w:cs="宋体" w:hint="eastAsia"/>
                <w:color w:val="000000"/>
                <w:kern w:val="0"/>
                <w:sz w:val="18"/>
                <w:szCs w:val="18"/>
              </w:rPr>
              <w:t>外科学</w:t>
            </w:r>
          </w:p>
        </w:tc>
        <w:tc>
          <w:tcPr>
            <w:tcW w:w="1433" w:type="dxa"/>
            <w:tcBorders>
              <w:top w:val="nil"/>
              <w:left w:val="nil"/>
              <w:bottom w:val="nil"/>
              <w:right w:val="nil"/>
            </w:tcBorders>
            <w:shd w:val="clear" w:color="auto" w:fill="auto"/>
            <w:noWrap/>
            <w:vAlign w:val="center"/>
          </w:tcPr>
          <w:p w:rsidR="00E33F1F" w:rsidRDefault="00553ECB">
            <w:pPr>
              <w:widowControl/>
              <w:jc w:val="center"/>
              <w:rPr>
                <w:rFonts w:ascii="宋体" w:hAnsi="宋体" w:cs="宋体"/>
                <w:color w:val="000000"/>
                <w:kern w:val="0"/>
                <w:sz w:val="18"/>
                <w:szCs w:val="18"/>
              </w:rPr>
            </w:pPr>
            <w:r>
              <w:rPr>
                <w:rFonts w:ascii="宋体" w:hAnsi="宋体" w:cs="宋体" w:hint="eastAsia"/>
                <w:color w:val="000000"/>
                <w:kern w:val="0"/>
                <w:sz w:val="18"/>
                <w:szCs w:val="18"/>
              </w:rPr>
              <w:t>91.38</w:t>
            </w:r>
          </w:p>
        </w:tc>
      </w:tr>
      <w:tr w:rsidR="00E33F1F">
        <w:trPr>
          <w:trHeight w:val="288"/>
        </w:trPr>
        <w:tc>
          <w:tcPr>
            <w:tcW w:w="724" w:type="dxa"/>
            <w:tcBorders>
              <w:top w:val="nil"/>
              <w:left w:val="nil"/>
              <w:bottom w:val="nil"/>
              <w:right w:val="nil"/>
            </w:tcBorders>
            <w:shd w:val="clear" w:color="auto" w:fill="auto"/>
            <w:noWrap/>
            <w:vAlign w:val="center"/>
          </w:tcPr>
          <w:p w:rsidR="00E33F1F" w:rsidRDefault="00553ECB">
            <w:pPr>
              <w:widowControl/>
              <w:jc w:val="center"/>
              <w:rPr>
                <w:rFonts w:ascii="宋体" w:hAnsi="宋体" w:cs="宋体"/>
                <w:color w:val="000000"/>
                <w:kern w:val="0"/>
                <w:sz w:val="18"/>
                <w:szCs w:val="18"/>
              </w:rPr>
            </w:pPr>
            <w:r>
              <w:rPr>
                <w:rFonts w:ascii="宋体" w:hAnsi="宋体" w:cs="宋体" w:hint="eastAsia"/>
                <w:color w:val="000000"/>
                <w:kern w:val="0"/>
                <w:sz w:val="18"/>
                <w:szCs w:val="18"/>
              </w:rPr>
              <w:t>3</w:t>
            </w:r>
          </w:p>
        </w:tc>
        <w:tc>
          <w:tcPr>
            <w:tcW w:w="1749" w:type="dxa"/>
            <w:tcBorders>
              <w:top w:val="nil"/>
              <w:left w:val="nil"/>
              <w:bottom w:val="nil"/>
              <w:right w:val="nil"/>
            </w:tcBorders>
            <w:shd w:val="clear" w:color="auto" w:fill="auto"/>
            <w:vAlign w:val="center"/>
          </w:tcPr>
          <w:p w:rsidR="00E33F1F" w:rsidRDefault="00553ECB">
            <w:pPr>
              <w:widowControl/>
              <w:jc w:val="center"/>
              <w:rPr>
                <w:rFonts w:ascii="宋体" w:hAnsi="宋体" w:cs="宋体"/>
                <w:color w:val="000000"/>
                <w:kern w:val="0"/>
                <w:sz w:val="18"/>
                <w:szCs w:val="18"/>
              </w:rPr>
            </w:pPr>
            <w:r>
              <w:rPr>
                <w:rFonts w:ascii="宋体" w:hAnsi="宋体" w:cs="宋体" w:hint="eastAsia"/>
                <w:color w:val="000000"/>
                <w:kern w:val="0"/>
                <w:sz w:val="18"/>
                <w:szCs w:val="18"/>
              </w:rPr>
              <w:t>2021</w:t>
            </w:r>
            <w:r>
              <w:rPr>
                <w:rFonts w:ascii="宋体" w:hAnsi="宋体" w:cs="宋体" w:hint="eastAsia"/>
                <w:color w:val="000000"/>
                <w:kern w:val="0"/>
                <w:sz w:val="18"/>
                <w:szCs w:val="18"/>
              </w:rPr>
              <w:t>年</w:t>
            </w:r>
            <w:r>
              <w:rPr>
                <w:rFonts w:ascii="宋体" w:hAnsi="宋体" w:cs="宋体" w:hint="eastAsia"/>
                <w:color w:val="000000"/>
                <w:kern w:val="0"/>
                <w:sz w:val="18"/>
                <w:szCs w:val="18"/>
              </w:rPr>
              <w:t>4</w:t>
            </w:r>
            <w:r>
              <w:rPr>
                <w:rFonts w:ascii="宋体" w:hAnsi="宋体" w:cs="宋体" w:hint="eastAsia"/>
                <w:color w:val="000000"/>
                <w:kern w:val="0"/>
                <w:sz w:val="18"/>
                <w:szCs w:val="18"/>
              </w:rPr>
              <w:t>月</w:t>
            </w:r>
            <w:r>
              <w:rPr>
                <w:rFonts w:ascii="宋体" w:hAnsi="宋体" w:cs="宋体" w:hint="eastAsia"/>
                <w:color w:val="000000"/>
                <w:kern w:val="0"/>
                <w:sz w:val="18"/>
                <w:szCs w:val="18"/>
              </w:rPr>
              <w:t>6</w:t>
            </w:r>
            <w:r>
              <w:rPr>
                <w:rFonts w:ascii="宋体" w:hAnsi="宋体" w:cs="宋体" w:hint="eastAsia"/>
                <w:color w:val="000000"/>
                <w:kern w:val="0"/>
                <w:sz w:val="18"/>
                <w:szCs w:val="18"/>
              </w:rPr>
              <w:t>日</w:t>
            </w:r>
          </w:p>
        </w:tc>
        <w:tc>
          <w:tcPr>
            <w:tcW w:w="1474" w:type="dxa"/>
            <w:tcBorders>
              <w:top w:val="nil"/>
              <w:left w:val="nil"/>
              <w:bottom w:val="nil"/>
              <w:right w:val="nil"/>
            </w:tcBorders>
            <w:shd w:val="clear" w:color="auto" w:fill="auto"/>
            <w:vAlign w:val="center"/>
          </w:tcPr>
          <w:p w:rsidR="00E33F1F" w:rsidRDefault="00553ECB">
            <w:pPr>
              <w:widowControl/>
              <w:jc w:val="center"/>
              <w:rPr>
                <w:rFonts w:ascii="宋体" w:hAnsi="宋体" w:cs="宋体"/>
                <w:color w:val="000000"/>
                <w:kern w:val="0"/>
                <w:sz w:val="18"/>
                <w:szCs w:val="18"/>
              </w:rPr>
            </w:pPr>
            <w:r>
              <w:rPr>
                <w:rFonts w:ascii="宋体" w:hAnsi="宋体" w:cs="宋体" w:hint="eastAsia"/>
                <w:color w:val="000000"/>
                <w:kern w:val="0"/>
                <w:sz w:val="18"/>
                <w:szCs w:val="18"/>
              </w:rPr>
              <w:t>基础医学院</w:t>
            </w:r>
          </w:p>
        </w:tc>
        <w:tc>
          <w:tcPr>
            <w:tcW w:w="1067" w:type="dxa"/>
            <w:tcBorders>
              <w:top w:val="nil"/>
              <w:left w:val="nil"/>
              <w:bottom w:val="nil"/>
              <w:right w:val="nil"/>
            </w:tcBorders>
            <w:shd w:val="clear" w:color="auto" w:fill="auto"/>
            <w:vAlign w:val="center"/>
          </w:tcPr>
          <w:p w:rsidR="00E33F1F" w:rsidRDefault="00553ECB">
            <w:pPr>
              <w:widowControl/>
              <w:jc w:val="center"/>
              <w:rPr>
                <w:rFonts w:ascii="宋体" w:hAnsi="宋体" w:cs="宋体"/>
                <w:color w:val="000000"/>
                <w:kern w:val="0"/>
                <w:sz w:val="18"/>
                <w:szCs w:val="18"/>
              </w:rPr>
            </w:pPr>
            <w:r>
              <w:rPr>
                <w:rFonts w:ascii="宋体" w:hAnsi="宋体" w:cs="宋体" w:hint="eastAsia"/>
                <w:color w:val="000000"/>
                <w:kern w:val="0"/>
                <w:sz w:val="18"/>
                <w:szCs w:val="18"/>
              </w:rPr>
              <w:t>束波</w:t>
            </w:r>
          </w:p>
        </w:tc>
        <w:tc>
          <w:tcPr>
            <w:tcW w:w="883" w:type="dxa"/>
            <w:tcBorders>
              <w:top w:val="nil"/>
              <w:left w:val="nil"/>
              <w:bottom w:val="nil"/>
              <w:right w:val="nil"/>
            </w:tcBorders>
            <w:shd w:val="clear" w:color="auto" w:fill="auto"/>
            <w:vAlign w:val="center"/>
          </w:tcPr>
          <w:p w:rsidR="00E33F1F" w:rsidRDefault="00553ECB">
            <w:pPr>
              <w:widowControl/>
              <w:jc w:val="center"/>
              <w:rPr>
                <w:rFonts w:ascii="宋体" w:hAnsi="宋体" w:cs="宋体"/>
                <w:color w:val="000000"/>
                <w:kern w:val="0"/>
                <w:sz w:val="18"/>
                <w:szCs w:val="18"/>
              </w:rPr>
            </w:pPr>
            <w:r>
              <w:rPr>
                <w:rFonts w:ascii="宋体" w:hAnsi="宋体" w:cs="宋体" w:hint="eastAsia"/>
                <w:color w:val="000000"/>
                <w:kern w:val="0"/>
                <w:sz w:val="18"/>
                <w:szCs w:val="18"/>
              </w:rPr>
              <w:t>副教授</w:t>
            </w:r>
          </w:p>
        </w:tc>
        <w:tc>
          <w:tcPr>
            <w:tcW w:w="1867" w:type="dxa"/>
            <w:tcBorders>
              <w:top w:val="nil"/>
              <w:left w:val="nil"/>
              <w:bottom w:val="nil"/>
              <w:right w:val="nil"/>
            </w:tcBorders>
            <w:shd w:val="clear" w:color="auto" w:fill="auto"/>
            <w:vAlign w:val="center"/>
          </w:tcPr>
          <w:p w:rsidR="00E33F1F" w:rsidRDefault="00553ECB">
            <w:pPr>
              <w:widowControl/>
              <w:jc w:val="center"/>
              <w:rPr>
                <w:rFonts w:ascii="宋体" w:hAnsi="宋体" w:cs="宋体"/>
                <w:color w:val="000000"/>
                <w:kern w:val="0"/>
                <w:sz w:val="18"/>
                <w:szCs w:val="18"/>
              </w:rPr>
            </w:pPr>
            <w:r>
              <w:rPr>
                <w:rFonts w:ascii="宋体" w:hAnsi="宋体" w:cs="宋体" w:hint="eastAsia"/>
                <w:color w:val="000000"/>
                <w:kern w:val="0"/>
                <w:sz w:val="18"/>
                <w:szCs w:val="18"/>
              </w:rPr>
              <w:t>细胞、分子与疾病</w:t>
            </w:r>
          </w:p>
        </w:tc>
        <w:tc>
          <w:tcPr>
            <w:tcW w:w="1433" w:type="dxa"/>
            <w:tcBorders>
              <w:top w:val="nil"/>
              <w:left w:val="nil"/>
              <w:bottom w:val="nil"/>
              <w:right w:val="nil"/>
            </w:tcBorders>
            <w:shd w:val="clear" w:color="auto" w:fill="auto"/>
            <w:noWrap/>
            <w:vAlign w:val="center"/>
          </w:tcPr>
          <w:p w:rsidR="00E33F1F" w:rsidRDefault="00553ECB">
            <w:pPr>
              <w:widowControl/>
              <w:jc w:val="center"/>
              <w:rPr>
                <w:rFonts w:ascii="宋体" w:hAnsi="宋体" w:cs="宋体"/>
                <w:color w:val="000000"/>
                <w:kern w:val="0"/>
                <w:sz w:val="18"/>
                <w:szCs w:val="18"/>
              </w:rPr>
            </w:pPr>
            <w:r>
              <w:rPr>
                <w:rFonts w:ascii="宋体" w:hAnsi="宋体" w:cs="宋体" w:hint="eastAsia"/>
                <w:color w:val="000000"/>
                <w:kern w:val="0"/>
                <w:sz w:val="18"/>
                <w:szCs w:val="18"/>
              </w:rPr>
              <w:t>90.67</w:t>
            </w:r>
          </w:p>
        </w:tc>
      </w:tr>
      <w:tr w:rsidR="00E33F1F">
        <w:trPr>
          <w:trHeight w:val="288"/>
        </w:trPr>
        <w:tc>
          <w:tcPr>
            <w:tcW w:w="724" w:type="dxa"/>
            <w:tcBorders>
              <w:top w:val="nil"/>
              <w:left w:val="nil"/>
              <w:bottom w:val="nil"/>
              <w:right w:val="nil"/>
            </w:tcBorders>
            <w:shd w:val="clear" w:color="auto" w:fill="auto"/>
            <w:noWrap/>
            <w:vAlign w:val="center"/>
          </w:tcPr>
          <w:p w:rsidR="00E33F1F" w:rsidRDefault="00553ECB">
            <w:pPr>
              <w:widowControl/>
              <w:jc w:val="center"/>
              <w:rPr>
                <w:rFonts w:ascii="宋体" w:hAnsi="宋体" w:cs="宋体"/>
                <w:color w:val="000000"/>
                <w:kern w:val="0"/>
                <w:sz w:val="18"/>
                <w:szCs w:val="18"/>
              </w:rPr>
            </w:pPr>
            <w:r>
              <w:rPr>
                <w:rFonts w:ascii="宋体" w:hAnsi="宋体" w:cs="宋体" w:hint="eastAsia"/>
                <w:color w:val="000000"/>
                <w:kern w:val="0"/>
                <w:sz w:val="18"/>
                <w:szCs w:val="18"/>
              </w:rPr>
              <w:t>4</w:t>
            </w:r>
          </w:p>
        </w:tc>
        <w:tc>
          <w:tcPr>
            <w:tcW w:w="1749" w:type="dxa"/>
            <w:tcBorders>
              <w:top w:val="nil"/>
              <w:left w:val="nil"/>
              <w:bottom w:val="nil"/>
              <w:right w:val="nil"/>
            </w:tcBorders>
            <w:shd w:val="clear" w:color="auto" w:fill="auto"/>
            <w:vAlign w:val="center"/>
          </w:tcPr>
          <w:p w:rsidR="00E33F1F" w:rsidRDefault="00553ECB">
            <w:pPr>
              <w:widowControl/>
              <w:jc w:val="center"/>
              <w:rPr>
                <w:rFonts w:ascii="宋体" w:hAnsi="宋体" w:cs="宋体"/>
                <w:color w:val="000000"/>
                <w:kern w:val="0"/>
                <w:sz w:val="18"/>
                <w:szCs w:val="18"/>
              </w:rPr>
            </w:pPr>
            <w:r>
              <w:rPr>
                <w:rFonts w:ascii="宋体" w:hAnsi="宋体" w:cs="宋体" w:hint="eastAsia"/>
                <w:color w:val="000000"/>
                <w:kern w:val="0"/>
                <w:sz w:val="18"/>
                <w:szCs w:val="18"/>
              </w:rPr>
              <w:t>2021</w:t>
            </w:r>
            <w:r>
              <w:rPr>
                <w:rFonts w:ascii="宋体" w:hAnsi="宋体" w:cs="宋体" w:hint="eastAsia"/>
                <w:color w:val="000000"/>
                <w:kern w:val="0"/>
                <w:sz w:val="18"/>
                <w:szCs w:val="18"/>
              </w:rPr>
              <w:t>年</w:t>
            </w:r>
            <w:r>
              <w:rPr>
                <w:rFonts w:ascii="宋体" w:hAnsi="宋体" w:cs="宋体" w:hint="eastAsia"/>
                <w:color w:val="000000"/>
                <w:kern w:val="0"/>
                <w:sz w:val="18"/>
                <w:szCs w:val="18"/>
              </w:rPr>
              <w:t>4</w:t>
            </w:r>
            <w:r>
              <w:rPr>
                <w:rFonts w:ascii="宋体" w:hAnsi="宋体" w:cs="宋体" w:hint="eastAsia"/>
                <w:color w:val="000000"/>
                <w:kern w:val="0"/>
                <w:sz w:val="18"/>
                <w:szCs w:val="18"/>
              </w:rPr>
              <w:t>月</w:t>
            </w:r>
            <w:r>
              <w:rPr>
                <w:rFonts w:ascii="宋体" w:hAnsi="宋体" w:cs="宋体" w:hint="eastAsia"/>
                <w:color w:val="000000"/>
                <w:kern w:val="0"/>
                <w:sz w:val="18"/>
                <w:szCs w:val="18"/>
              </w:rPr>
              <w:t>8</w:t>
            </w:r>
            <w:r>
              <w:rPr>
                <w:rFonts w:ascii="宋体" w:hAnsi="宋体" w:cs="宋体" w:hint="eastAsia"/>
                <w:color w:val="000000"/>
                <w:kern w:val="0"/>
                <w:sz w:val="18"/>
                <w:szCs w:val="18"/>
              </w:rPr>
              <w:t>日</w:t>
            </w:r>
          </w:p>
        </w:tc>
        <w:tc>
          <w:tcPr>
            <w:tcW w:w="1474" w:type="dxa"/>
            <w:tcBorders>
              <w:top w:val="nil"/>
              <w:left w:val="nil"/>
              <w:bottom w:val="nil"/>
              <w:right w:val="nil"/>
            </w:tcBorders>
            <w:shd w:val="clear" w:color="auto" w:fill="auto"/>
            <w:vAlign w:val="center"/>
          </w:tcPr>
          <w:p w:rsidR="00E33F1F" w:rsidRDefault="00553ECB">
            <w:pPr>
              <w:widowControl/>
              <w:jc w:val="center"/>
              <w:rPr>
                <w:rFonts w:ascii="宋体" w:hAnsi="宋体" w:cs="宋体"/>
                <w:color w:val="000000"/>
                <w:kern w:val="0"/>
                <w:sz w:val="18"/>
                <w:szCs w:val="18"/>
              </w:rPr>
            </w:pPr>
            <w:r>
              <w:rPr>
                <w:rFonts w:ascii="宋体" w:hAnsi="宋体" w:cs="宋体" w:hint="eastAsia"/>
                <w:color w:val="000000"/>
                <w:kern w:val="0"/>
                <w:sz w:val="18"/>
                <w:szCs w:val="18"/>
              </w:rPr>
              <w:t>基础医学院</w:t>
            </w:r>
          </w:p>
        </w:tc>
        <w:tc>
          <w:tcPr>
            <w:tcW w:w="1067" w:type="dxa"/>
            <w:tcBorders>
              <w:top w:val="nil"/>
              <w:left w:val="nil"/>
              <w:bottom w:val="nil"/>
              <w:right w:val="nil"/>
            </w:tcBorders>
            <w:shd w:val="clear" w:color="auto" w:fill="auto"/>
            <w:vAlign w:val="center"/>
          </w:tcPr>
          <w:p w:rsidR="00E33F1F" w:rsidRDefault="00553ECB">
            <w:pPr>
              <w:widowControl/>
              <w:jc w:val="center"/>
              <w:rPr>
                <w:rFonts w:ascii="宋体" w:hAnsi="宋体" w:cs="宋体"/>
                <w:color w:val="000000"/>
                <w:kern w:val="0"/>
                <w:sz w:val="18"/>
                <w:szCs w:val="18"/>
              </w:rPr>
            </w:pPr>
            <w:r>
              <w:rPr>
                <w:rFonts w:ascii="宋体" w:hAnsi="宋体" w:cs="宋体" w:hint="eastAsia"/>
                <w:color w:val="000000"/>
                <w:kern w:val="0"/>
                <w:sz w:val="18"/>
                <w:szCs w:val="18"/>
              </w:rPr>
              <w:t>于红松</w:t>
            </w:r>
          </w:p>
        </w:tc>
        <w:tc>
          <w:tcPr>
            <w:tcW w:w="883" w:type="dxa"/>
            <w:tcBorders>
              <w:top w:val="nil"/>
              <w:left w:val="nil"/>
              <w:bottom w:val="nil"/>
              <w:right w:val="nil"/>
            </w:tcBorders>
            <w:shd w:val="clear" w:color="auto" w:fill="auto"/>
            <w:vAlign w:val="center"/>
          </w:tcPr>
          <w:p w:rsidR="00E33F1F" w:rsidRDefault="00553ECB">
            <w:pPr>
              <w:widowControl/>
              <w:jc w:val="center"/>
              <w:rPr>
                <w:rFonts w:ascii="宋体" w:hAnsi="宋体" w:cs="宋体"/>
                <w:color w:val="000000"/>
                <w:kern w:val="0"/>
                <w:sz w:val="18"/>
                <w:szCs w:val="18"/>
              </w:rPr>
            </w:pPr>
            <w:r>
              <w:rPr>
                <w:rFonts w:ascii="宋体" w:hAnsi="宋体" w:cs="宋体" w:hint="eastAsia"/>
                <w:color w:val="000000"/>
                <w:kern w:val="0"/>
                <w:sz w:val="18"/>
                <w:szCs w:val="18"/>
              </w:rPr>
              <w:t>副教授</w:t>
            </w:r>
          </w:p>
        </w:tc>
        <w:tc>
          <w:tcPr>
            <w:tcW w:w="1867" w:type="dxa"/>
            <w:tcBorders>
              <w:top w:val="nil"/>
              <w:left w:val="nil"/>
              <w:bottom w:val="nil"/>
              <w:right w:val="nil"/>
            </w:tcBorders>
            <w:shd w:val="clear" w:color="auto" w:fill="auto"/>
            <w:vAlign w:val="center"/>
          </w:tcPr>
          <w:p w:rsidR="00E33F1F" w:rsidRDefault="00553ECB">
            <w:pPr>
              <w:widowControl/>
              <w:jc w:val="center"/>
              <w:rPr>
                <w:rFonts w:ascii="宋体" w:hAnsi="宋体" w:cs="宋体"/>
                <w:color w:val="000000"/>
                <w:kern w:val="0"/>
                <w:sz w:val="18"/>
                <w:szCs w:val="18"/>
              </w:rPr>
            </w:pPr>
            <w:r>
              <w:rPr>
                <w:rFonts w:ascii="宋体" w:hAnsi="宋体" w:cs="宋体" w:hint="eastAsia"/>
                <w:color w:val="000000"/>
                <w:kern w:val="0"/>
                <w:sz w:val="18"/>
                <w:szCs w:val="18"/>
              </w:rPr>
              <w:t>医学免疫学</w:t>
            </w:r>
          </w:p>
        </w:tc>
        <w:tc>
          <w:tcPr>
            <w:tcW w:w="1433" w:type="dxa"/>
            <w:tcBorders>
              <w:top w:val="nil"/>
              <w:left w:val="nil"/>
              <w:bottom w:val="nil"/>
              <w:right w:val="nil"/>
            </w:tcBorders>
            <w:shd w:val="clear" w:color="auto" w:fill="auto"/>
            <w:noWrap/>
            <w:vAlign w:val="center"/>
          </w:tcPr>
          <w:p w:rsidR="00E33F1F" w:rsidRDefault="00553ECB">
            <w:pPr>
              <w:widowControl/>
              <w:jc w:val="center"/>
              <w:rPr>
                <w:rFonts w:ascii="宋体" w:hAnsi="宋体" w:cs="宋体"/>
                <w:color w:val="000000"/>
                <w:kern w:val="0"/>
                <w:sz w:val="18"/>
                <w:szCs w:val="18"/>
              </w:rPr>
            </w:pPr>
            <w:r>
              <w:rPr>
                <w:rFonts w:ascii="宋体" w:hAnsi="宋体" w:cs="宋体" w:hint="eastAsia"/>
                <w:color w:val="000000"/>
                <w:kern w:val="0"/>
                <w:sz w:val="18"/>
                <w:szCs w:val="18"/>
              </w:rPr>
              <w:t>90.60</w:t>
            </w:r>
          </w:p>
        </w:tc>
      </w:tr>
      <w:tr w:rsidR="00E33F1F">
        <w:trPr>
          <w:trHeight w:val="288"/>
        </w:trPr>
        <w:tc>
          <w:tcPr>
            <w:tcW w:w="724" w:type="dxa"/>
            <w:tcBorders>
              <w:top w:val="nil"/>
              <w:left w:val="nil"/>
              <w:bottom w:val="nil"/>
              <w:right w:val="nil"/>
            </w:tcBorders>
            <w:shd w:val="clear" w:color="auto" w:fill="auto"/>
            <w:noWrap/>
            <w:vAlign w:val="center"/>
          </w:tcPr>
          <w:p w:rsidR="00E33F1F" w:rsidRDefault="00553ECB">
            <w:pPr>
              <w:widowControl/>
              <w:jc w:val="center"/>
              <w:rPr>
                <w:rFonts w:ascii="宋体" w:hAnsi="宋体" w:cs="宋体"/>
                <w:color w:val="000000"/>
                <w:kern w:val="0"/>
                <w:sz w:val="18"/>
                <w:szCs w:val="18"/>
              </w:rPr>
            </w:pPr>
            <w:r>
              <w:rPr>
                <w:rFonts w:ascii="宋体" w:hAnsi="宋体" w:cs="宋体" w:hint="eastAsia"/>
                <w:color w:val="000000"/>
                <w:kern w:val="0"/>
                <w:sz w:val="18"/>
                <w:szCs w:val="18"/>
              </w:rPr>
              <w:t>5</w:t>
            </w:r>
          </w:p>
        </w:tc>
        <w:tc>
          <w:tcPr>
            <w:tcW w:w="1749" w:type="dxa"/>
            <w:tcBorders>
              <w:top w:val="nil"/>
              <w:left w:val="nil"/>
              <w:bottom w:val="nil"/>
              <w:right w:val="nil"/>
            </w:tcBorders>
            <w:shd w:val="clear" w:color="auto" w:fill="auto"/>
            <w:vAlign w:val="center"/>
          </w:tcPr>
          <w:p w:rsidR="00E33F1F" w:rsidRDefault="00553ECB">
            <w:pPr>
              <w:widowControl/>
              <w:jc w:val="center"/>
              <w:rPr>
                <w:rFonts w:ascii="宋体" w:hAnsi="宋体" w:cs="宋体"/>
                <w:color w:val="000000"/>
                <w:kern w:val="0"/>
                <w:sz w:val="18"/>
                <w:szCs w:val="18"/>
              </w:rPr>
            </w:pPr>
            <w:r>
              <w:rPr>
                <w:rFonts w:ascii="宋体" w:hAnsi="宋体" w:cs="宋体" w:hint="eastAsia"/>
                <w:color w:val="000000"/>
                <w:kern w:val="0"/>
                <w:sz w:val="18"/>
                <w:szCs w:val="18"/>
              </w:rPr>
              <w:t>2021</w:t>
            </w:r>
            <w:r>
              <w:rPr>
                <w:rFonts w:ascii="宋体" w:hAnsi="宋体" w:cs="宋体" w:hint="eastAsia"/>
                <w:color w:val="000000"/>
                <w:kern w:val="0"/>
                <w:sz w:val="18"/>
                <w:szCs w:val="18"/>
              </w:rPr>
              <w:t>年</w:t>
            </w:r>
            <w:r>
              <w:rPr>
                <w:rFonts w:ascii="宋体" w:hAnsi="宋体" w:cs="宋体" w:hint="eastAsia"/>
                <w:color w:val="000000"/>
                <w:kern w:val="0"/>
                <w:sz w:val="18"/>
                <w:szCs w:val="18"/>
              </w:rPr>
              <w:t>3</w:t>
            </w:r>
            <w:r>
              <w:rPr>
                <w:rFonts w:ascii="宋体" w:hAnsi="宋体" w:cs="宋体" w:hint="eastAsia"/>
                <w:color w:val="000000"/>
                <w:kern w:val="0"/>
                <w:sz w:val="18"/>
                <w:szCs w:val="18"/>
              </w:rPr>
              <w:t>月</w:t>
            </w:r>
            <w:r>
              <w:rPr>
                <w:rFonts w:ascii="宋体" w:hAnsi="宋体" w:cs="宋体" w:hint="eastAsia"/>
                <w:color w:val="000000"/>
                <w:kern w:val="0"/>
                <w:sz w:val="18"/>
                <w:szCs w:val="18"/>
              </w:rPr>
              <w:t>22</w:t>
            </w:r>
            <w:r>
              <w:rPr>
                <w:rFonts w:ascii="宋体" w:hAnsi="宋体" w:cs="宋体" w:hint="eastAsia"/>
                <w:color w:val="000000"/>
                <w:kern w:val="0"/>
                <w:sz w:val="18"/>
                <w:szCs w:val="18"/>
              </w:rPr>
              <w:t>日</w:t>
            </w:r>
          </w:p>
        </w:tc>
        <w:tc>
          <w:tcPr>
            <w:tcW w:w="1474" w:type="dxa"/>
            <w:tcBorders>
              <w:top w:val="nil"/>
              <w:left w:val="nil"/>
              <w:bottom w:val="nil"/>
              <w:right w:val="nil"/>
            </w:tcBorders>
            <w:shd w:val="clear" w:color="auto" w:fill="auto"/>
            <w:vAlign w:val="center"/>
          </w:tcPr>
          <w:p w:rsidR="00E33F1F" w:rsidRDefault="00553ECB">
            <w:pPr>
              <w:widowControl/>
              <w:jc w:val="center"/>
              <w:rPr>
                <w:rFonts w:ascii="宋体" w:hAnsi="宋体" w:cs="宋体"/>
                <w:color w:val="000000"/>
                <w:kern w:val="0"/>
                <w:sz w:val="18"/>
                <w:szCs w:val="18"/>
              </w:rPr>
            </w:pPr>
            <w:r>
              <w:rPr>
                <w:rFonts w:ascii="宋体" w:hAnsi="宋体" w:cs="宋体" w:hint="eastAsia"/>
                <w:color w:val="000000"/>
                <w:kern w:val="0"/>
                <w:sz w:val="18"/>
                <w:szCs w:val="18"/>
              </w:rPr>
              <w:t>外国语学院</w:t>
            </w:r>
          </w:p>
        </w:tc>
        <w:tc>
          <w:tcPr>
            <w:tcW w:w="1067" w:type="dxa"/>
            <w:tcBorders>
              <w:top w:val="nil"/>
              <w:left w:val="nil"/>
              <w:bottom w:val="nil"/>
              <w:right w:val="nil"/>
            </w:tcBorders>
            <w:shd w:val="clear" w:color="auto" w:fill="auto"/>
            <w:vAlign w:val="center"/>
          </w:tcPr>
          <w:p w:rsidR="00E33F1F" w:rsidRDefault="00553ECB">
            <w:pPr>
              <w:widowControl/>
              <w:jc w:val="center"/>
              <w:rPr>
                <w:rFonts w:ascii="宋体" w:hAnsi="宋体" w:cs="宋体"/>
                <w:color w:val="000000"/>
                <w:kern w:val="0"/>
                <w:sz w:val="18"/>
                <w:szCs w:val="18"/>
              </w:rPr>
            </w:pPr>
            <w:r>
              <w:rPr>
                <w:rFonts w:ascii="宋体" w:hAnsi="宋体" w:cs="宋体" w:hint="eastAsia"/>
                <w:color w:val="000000"/>
                <w:kern w:val="0"/>
                <w:sz w:val="18"/>
                <w:szCs w:val="18"/>
              </w:rPr>
              <w:t>唐嘉梨</w:t>
            </w:r>
          </w:p>
        </w:tc>
        <w:tc>
          <w:tcPr>
            <w:tcW w:w="883" w:type="dxa"/>
            <w:tcBorders>
              <w:top w:val="nil"/>
              <w:left w:val="nil"/>
              <w:bottom w:val="nil"/>
              <w:right w:val="nil"/>
            </w:tcBorders>
            <w:shd w:val="clear" w:color="auto" w:fill="auto"/>
            <w:vAlign w:val="center"/>
          </w:tcPr>
          <w:p w:rsidR="00E33F1F" w:rsidRDefault="00553ECB">
            <w:pPr>
              <w:widowControl/>
              <w:jc w:val="center"/>
              <w:rPr>
                <w:rFonts w:ascii="宋体" w:hAnsi="宋体" w:cs="宋体"/>
                <w:color w:val="000000"/>
                <w:kern w:val="0"/>
                <w:sz w:val="18"/>
                <w:szCs w:val="18"/>
              </w:rPr>
            </w:pPr>
            <w:r>
              <w:rPr>
                <w:rFonts w:ascii="宋体" w:hAnsi="宋体" w:cs="宋体" w:hint="eastAsia"/>
                <w:color w:val="000000"/>
                <w:kern w:val="0"/>
                <w:sz w:val="18"/>
                <w:szCs w:val="18"/>
              </w:rPr>
              <w:t>讲师</w:t>
            </w:r>
          </w:p>
        </w:tc>
        <w:tc>
          <w:tcPr>
            <w:tcW w:w="1867" w:type="dxa"/>
            <w:tcBorders>
              <w:top w:val="nil"/>
              <w:left w:val="nil"/>
              <w:bottom w:val="nil"/>
              <w:right w:val="nil"/>
            </w:tcBorders>
            <w:shd w:val="clear" w:color="auto" w:fill="auto"/>
            <w:vAlign w:val="center"/>
          </w:tcPr>
          <w:p w:rsidR="00E33F1F" w:rsidRDefault="00553ECB">
            <w:pPr>
              <w:widowControl/>
              <w:jc w:val="center"/>
              <w:rPr>
                <w:rFonts w:ascii="宋体" w:hAnsi="宋体" w:cs="宋体"/>
                <w:color w:val="000000"/>
                <w:kern w:val="0"/>
                <w:sz w:val="18"/>
                <w:szCs w:val="18"/>
              </w:rPr>
            </w:pPr>
            <w:r>
              <w:rPr>
                <w:rFonts w:ascii="宋体" w:hAnsi="宋体" w:cs="宋体" w:hint="eastAsia"/>
                <w:color w:val="000000"/>
                <w:kern w:val="0"/>
                <w:sz w:val="18"/>
                <w:szCs w:val="18"/>
              </w:rPr>
              <w:t>高级综合商务英语</w:t>
            </w:r>
          </w:p>
        </w:tc>
        <w:tc>
          <w:tcPr>
            <w:tcW w:w="1433" w:type="dxa"/>
            <w:tcBorders>
              <w:top w:val="nil"/>
              <w:left w:val="nil"/>
              <w:bottom w:val="nil"/>
              <w:right w:val="nil"/>
            </w:tcBorders>
            <w:shd w:val="clear" w:color="auto" w:fill="auto"/>
            <w:noWrap/>
            <w:vAlign w:val="center"/>
          </w:tcPr>
          <w:p w:rsidR="00E33F1F" w:rsidRDefault="00553ECB">
            <w:pPr>
              <w:widowControl/>
              <w:jc w:val="center"/>
              <w:rPr>
                <w:rFonts w:ascii="宋体" w:hAnsi="宋体" w:cs="宋体"/>
                <w:color w:val="000000"/>
                <w:kern w:val="0"/>
                <w:sz w:val="18"/>
                <w:szCs w:val="18"/>
              </w:rPr>
            </w:pPr>
            <w:r>
              <w:rPr>
                <w:rFonts w:ascii="宋体" w:hAnsi="宋体" w:cs="宋体" w:hint="eastAsia"/>
                <w:color w:val="000000"/>
                <w:kern w:val="0"/>
                <w:sz w:val="18"/>
                <w:szCs w:val="18"/>
              </w:rPr>
              <w:t>90.40</w:t>
            </w:r>
          </w:p>
        </w:tc>
      </w:tr>
      <w:tr w:rsidR="00E33F1F">
        <w:trPr>
          <w:trHeight w:val="288"/>
        </w:trPr>
        <w:tc>
          <w:tcPr>
            <w:tcW w:w="724" w:type="dxa"/>
            <w:tcBorders>
              <w:top w:val="nil"/>
              <w:left w:val="nil"/>
              <w:bottom w:val="nil"/>
              <w:right w:val="nil"/>
            </w:tcBorders>
            <w:shd w:val="clear" w:color="auto" w:fill="auto"/>
            <w:noWrap/>
            <w:vAlign w:val="center"/>
          </w:tcPr>
          <w:p w:rsidR="00E33F1F" w:rsidRDefault="00553ECB">
            <w:pPr>
              <w:widowControl/>
              <w:jc w:val="center"/>
              <w:rPr>
                <w:rFonts w:ascii="宋体" w:hAnsi="宋体" w:cs="宋体"/>
                <w:color w:val="000000"/>
                <w:kern w:val="0"/>
                <w:sz w:val="18"/>
                <w:szCs w:val="18"/>
              </w:rPr>
            </w:pPr>
            <w:r>
              <w:rPr>
                <w:rFonts w:ascii="宋体" w:hAnsi="宋体" w:cs="宋体" w:hint="eastAsia"/>
                <w:color w:val="000000"/>
                <w:kern w:val="0"/>
                <w:sz w:val="18"/>
                <w:szCs w:val="18"/>
              </w:rPr>
              <w:t>6</w:t>
            </w:r>
          </w:p>
        </w:tc>
        <w:tc>
          <w:tcPr>
            <w:tcW w:w="1749" w:type="dxa"/>
            <w:tcBorders>
              <w:top w:val="nil"/>
              <w:left w:val="nil"/>
              <w:bottom w:val="nil"/>
              <w:right w:val="nil"/>
            </w:tcBorders>
            <w:shd w:val="clear" w:color="auto" w:fill="auto"/>
            <w:vAlign w:val="center"/>
          </w:tcPr>
          <w:p w:rsidR="00E33F1F" w:rsidRDefault="00553ECB">
            <w:pPr>
              <w:widowControl/>
              <w:jc w:val="center"/>
              <w:rPr>
                <w:rFonts w:ascii="宋体" w:hAnsi="宋体" w:cs="宋体"/>
                <w:color w:val="000000"/>
                <w:kern w:val="0"/>
                <w:sz w:val="18"/>
                <w:szCs w:val="18"/>
              </w:rPr>
            </w:pPr>
            <w:r>
              <w:rPr>
                <w:rFonts w:ascii="宋体" w:hAnsi="宋体" w:cs="宋体" w:hint="eastAsia"/>
                <w:color w:val="000000"/>
                <w:kern w:val="0"/>
                <w:sz w:val="18"/>
                <w:szCs w:val="18"/>
              </w:rPr>
              <w:t>2021</w:t>
            </w:r>
            <w:r>
              <w:rPr>
                <w:rFonts w:ascii="宋体" w:hAnsi="宋体" w:cs="宋体" w:hint="eastAsia"/>
                <w:color w:val="000000"/>
                <w:kern w:val="0"/>
                <w:sz w:val="18"/>
                <w:szCs w:val="18"/>
              </w:rPr>
              <w:t>年</w:t>
            </w:r>
            <w:r>
              <w:rPr>
                <w:rFonts w:ascii="宋体" w:hAnsi="宋体" w:cs="宋体" w:hint="eastAsia"/>
                <w:color w:val="000000"/>
                <w:kern w:val="0"/>
                <w:sz w:val="18"/>
                <w:szCs w:val="18"/>
              </w:rPr>
              <w:t>3</w:t>
            </w:r>
            <w:r>
              <w:rPr>
                <w:rFonts w:ascii="宋体" w:hAnsi="宋体" w:cs="宋体" w:hint="eastAsia"/>
                <w:color w:val="000000"/>
                <w:kern w:val="0"/>
                <w:sz w:val="18"/>
                <w:szCs w:val="18"/>
              </w:rPr>
              <w:t>月</w:t>
            </w:r>
            <w:r>
              <w:rPr>
                <w:rFonts w:ascii="宋体" w:hAnsi="宋体" w:cs="宋体" w:hint="eastAsia"/>
                <w:color w:val="000000"/>
                <w:kern w:val="0"/>
                <w:sz w:val="18"/>
                <w:szCs w:val="18"/>
              </w:rPr>
              <w:t>17</w:t>
            </w:r>
            <w:r>
              <w:rPr>
                <w:rFonts w:ascii="宋体" w:hAnsi="宋体" w:cs="宋体" w:hint="eastAsia"/>
                <w:color w:val="000000"/>
                <w:kern w:val="0"/>
                <w:sz w:val="18"/>
                <w:szCs w:val="18"/>
              </w:rPr>
              <w:t>日</w:t>
            </w:r>
          </w:p>
        </w:tc>
        <w:tc>
          <w:tcPr>
            <w:tcW w:w="1474" w:type="dxa"/>
            <w:tcBorders>
              <w:top w:val="nil"/>
              <w:left w:val="nil"/>
              <w:bottom w:val="nil"/>
              <w:right w:val="nil"/>
            </w:tcBorders>
            <w:shd w:val="clear" w:color="auto" w:fill="auto"/>
            <w:vAlign w:val="center"/>
          </w:tcPr>
          <w:p w:rsidR="00E33F1F" w:rsidRDefault="00553ECB">
            <w:pPr>
              <w:widowControl/>
              <w:jc w:val="center"/>
              <w:rPr>
                <w:rFonts w:ascii="宋体" w:hAnsi="宋体" w:cs="宋体"/>
                <w:color w:val="000000"/>
                <w:kern w:val="0"/>
                <w:sz w:val="18"/>
                <w:szCs w:val="18"/>
              </w:rPr>
            </w:pPr>
            <w:r>
              <w:rPr>
                <w:rFonts w:ascii="宋体" w:hAnsi="宋体" w:cs="宋体" w:hint="eastAsia"/>
                <w:color w:val="000000"/>
                <w:kern w:val="0"/>
                <w:sz w:val="18"/>
                <w:szCs w:val="18"/>
              </w:rPr>
              <w:t>基础医学院</w:t>
            </w:r>
          </w:p>
        </w:tc>
        <w:tc>
          <w:tcPr>
            <w:tcW w:w="1067" w:type="dxa"/>
            <w:tcBorders>
              <w:top w:val="nil"/>
              <w:left w:val="nil"/>
              <w:bottom w:val="nil"/>
              <w:right w:val="nil"/>
            </w:tcBorders>
            <w:shd w:val="clear" w:color="auto" w:fill="auto"/>
            <w:vAlign w:val="center"/>
          </w:tcPr>
          <w:p w:rsidR="00E33F1F" w:rsidRDefault="00553ECB">
            <w:pPr>
              <w:widowControl/>
              <w:jc w:val="center"/>
              <w:rPr>
                <w:rFonts w:ascii="宋体" w:hAnsi="宋体" w:cs="宋体"/>
                <w:color w:val="000000"/>
                <w:kern w:val="0"/>
                <w:sz w:val="18"/>
                <w:szCs w:val="18"/>
              </w:rPr>
            </w:pPr>
            <w:r>
              <w:rPr>
                <w:rFonts w:ascii="宋体" w:hAnsi="宋体" w:cs="宋体" w:hint="eastAsia"/>
                <w:color w:val="000000"/>
                <w:kern w:val="0"/>
                <w:sz w:val="18"/>
                <w:szCs w:val="18"/>
              </w:rPr>
              <w:t>潘丽</w:t>
            </w:r>
          </w:p>
        </w:tc>
        <w:tc>
          <w:tcPr>
            <w:tcW w:w="883" w:type="dxa"/>
            <w:tcBorders>
              <w:top w:val="nil"/>
              <w:left w:val="nil"/>
              <w:bottom w:val="nil"/>
              <w:right w:val="nil"/>
            </w:tcBorders>
            <w:shd w:val="clear" w:color="auto" w:fill="auto"/>
            <w:vAlign w:val="center"/>
          </w:tcPr>
          <w:p w:rsidR="00E33F1F" w:rsidRDefault="00553ECB">
            <w:pPr>
              <w:widowControl/>
              <w:jc w:val="center"/>
              <w:rPr>
                <w:rFonts w:ascii="宋体" w:hAnsi="宋体" w:cs="宋体"/>
                <w:color w:val="000000"/>
                <w:kern w:val="0"/>
                <w:sz w:val="18"/>
                <w:szCs w:val="18"/>
              </w:rPr>
            </w:pPr>
            <w:r>
              <w:rPr>
                <w:rFonts w:ascii="宋体" w:hAnsi="宋体" w:cs="宋体" w:hint="eastAsia"/>
                <w:color w:val="000000"/>
                <w:kern w:val="0"/>
                <w:sz w:val="18"/>
                <w:szCs w:val="18"/>
              </w:rPr>
              <w:t>讲师</w:t>
            </w:r>
          </w:p>
        </w:tc>
        <w:tc>
          <w:tcPr>
            <w:tcW w:w="1867" w:type="dxa"/>
            <w:tcBorders>
              <w:top w:val="nil"/>
              <w:left w:val="nil"/>
              <w:bottom w:val="nil"/>
              <w:right w:val="nil"/>
            </w:tcBorders>
            <w:shd w:val="clear" w:color="auto" w:fill="auto"/>
            <w:vAlign w:val="center"/>
          </w:tcPr>
          <w:p w:rsidR="00E33F1F" w:rsidRDefault="00553ECB">
            <w:pPr>
              <w:widowControl/>
              <w:jc w:val="center"/>
              <w:rPr>
                <w:rFonts w:ascii="宋体" w:hAnsi="宋体" w:cs="宋体"/>
                <w:color w:val="000000"/>
                <w:kern w:val="0"/>
                <w:sz w:val="18"/>
                <w:szCs w:val="18"/>
              </w:rPr>
            </w:pPr>
            <w:r>
              <w:rPr>
                <w:rFonts w:ascii="宋体" w:hAnsi="宋体" w:cs="宋体" w:hint="eastAsia"/>
                <w:color w:val="000000"/>
                <w:kern w:val="0"/>
                <w:sz w:val="18"/>
                <w:szCs w:val="18"/>
              </w:rPr>
              <w:t>系统解剖学</w:t>
            </w:r>
          </w:p>
        </w:tc>
        <w:tc>
          <w:tcPr>
            <w:tcW w:w="1433" w:type="dxa"/>
            <w:tcBorders>
              <w:top w:val="nil"/>
              <w:left w:val="nil"/>
              <w:bottom w:val="nil"/>
              <w:right w:val="nil"/>
            </w:tcBorders>
            <w:shd w:val="clear" w:color="auto" w:fill="auto"/>
            <w:noWrap/>
            <w:vAlign w:val="center"/>
          </w:tcPr>
          <w:p w:rsidR="00E33F1F" w:rsidRDefault="00553ECB">
            <w:pPr>
              <w:widowControl/>
              <w:jc w:val="center"/>
              <w:rPr>
                <w:rFonts w:ascii="宋体" w:hAnsi="宋体" w:cs="宋体"/>
                <w:color w:val="000000"/>
                <w:kern w:val="0"/>
                <w:sz w:val="18"/>
                <w:szCs w:val="18"/>
              </w:rPr>
            </w:pPr>
            <w:r>
              <w:rPr>
                <w:rFonts w:ascii="宋体" w:hAnsi="宋体" w:cs="宋体" w:hint="eastAsia"/>
                <w:color w:val="000000"/>
                <w:kern w:val="0"/>
                <w:sz w:val="18"/>
                <w:szCs w:val="18"/>
              </w:rPr>
              <w:t>90.00</w:t>
            </w:r>
          </w:p>
        </w:tc>
      </w:tr>
      <w:tr w:rsidR="00E33F1F">
        <w:trPr>
          <w:trHeight w:val="300"/>
        </w:trPr>
        <w:tc>
          <w:tcPr>
            <w:tcW w:w="724" w:type="dxa"/>
            <w:tcBorders>
              <w:top w:val="nil"/>
              <w:left w:val="nil"/>
              <w:bottom w:val="single" w:sz="8" w:space="0" w:color="auto"/>
              <w:right w:val="nil"/>
            </w:tcBorders>
            <w:shd w:val="clear" w:color="auto" w:fill="auto"/>
            <w:noWrap/>
            <w:vAlign w:val="center"/>
          </w:tcPr>
          <w:p w:rsidR="00E33F1F" w:rsidRDefault="00553ECB">
            <w:pPr>
              <w:widowControl/>
              <w:jc w:val="center"/>
              <w:rPr>
                <w:rFonts w:ascii="宋体" w:hAnsi="宋体" w:cs="宋体"/>
                <w:color w:val="000000"/>
                <w:kern w:val="0"/>
                <w:sz w:val="18"/>
                <w:szCs w:val="18"/>
              </w:rPr>
            </w:pPr>
            <w:r>
              <w:rPr>
                <w:rFonts w:ascii="宋体" w:hAnsi="宋体" w:cs="宋体" w:hint="eastAsia"/>
                <w:color w:val="000000"/>
                <w:kern w:val="0"/>
                <w:sz w:val="18"/>
                <w:szCs w:val="18"/>
              </w:rPr>
              <w:t>7</w:t>
            </w:r>
          </w:p>
        </w:tc>
        <w:tc>
          <w:tcPr>
            <w:tcW w:w="1749" w:type="dxa"/>
            <w:tcBorders>
              <w:top w:val="nil"/>
              <w:left w:val="nil"/>
              <w:bottom w:val="single" w:sz="8" w:space="0" w:color="auto"/>
              <w:right w:val="nil"/>
            </w:tcBorders>
            <w:shd w:val="clear" w:color="auto" w:fill="auto"/>
            <w:vAlign w:val="center"/>
          </w:tcPr>
          <w:p w:rsidR="00E33F1F" w:rsidRDefault="00553ECB">
            <w:pPr>
              <w:widowControl/>
              <w:jc w:val="center"/>
              <w:rPr>
                <w:rFonts w:ascii="宋体" w:hAnsi="宋体" w:cs="宋体"/>
                <w:color w:val="000000"/>
                <w:kern w:val="0"/>
                <w:sz w:val="18"/>
                <w:szCs w:val="18"/>
              </w:rPr>
            </w:pPr>
            <w:r>
              <w:rPr>
                <w:rFonts w:ascii="宋体" w:hAnsi="宋体" w:cs="宋体" w:hint="eastAsia"/>
                <w:color w:val="000000"/>
                <w:kern w:val="0"/>
                <w:sz w:val="18"/>
                <w:szCs w:val="18"/>
              </w:rPr>
              <w:t>2021</w:t>
            </w:r>
            <w:r>
              <w:rPr>
                <w:rFonts w:ascii="宋体" w:hAnsi="宋体" w:cs="宋体" w:hint="eastAsia"/>
                <w:color w:val="000000"/>
                <w:kern w:val="0"/>
                <w:sz w:val="18"/>
                <w:szCs w:val="18"/>
              </w:rPr>
              <w:t>年</w:t>
            </w:r>
            <w:r>
              <w:rPr>
                <w:rFonts w:ascii="宋体" w:hAnsi="宋体" w:cs="宋体" w:hint="eastAsia"/>
                <w:color w:val="000000"/>
                <w:kern w:val="0"/>
                <w:sz w:val="18"/>
                <w:szCs w:val="18"/>
              </w:rPr>
              <w:t>5</w:t>
            </w:r>
            <w:r>
              <w:rPr>
                <w:rFonts w:ascii="宋体" w:hAnsi="宋体" w:cs="宋体" w:hint="eastAsia"/>
                <w:color w:val="000000"/>
                <w:kern w:val="0"/>
                <w:sz w:val="18"/>
                <w:szCs w:val="18"/>
              </w:rPr>
              <w:t>月</w:t>
            </w:r>
            <w:r>
              <w:rPr>
                <w:rFonts w:ascii="宋体" w:hAnsi="宋体" w:cs="宋体" w:hint="eastAsia"/>
                <w:color w:val="000000"/>
                <w:kern w:val="0"/>
                <w:sz w:val="18"/>
                <w:szCs w:val="18"/>
              </w:rPr>
              <w:t>26</w:t>
            </w:r>
            <w:r>
              <w:rPr>
                <w:rFonts w:ascii="宋体" w:hAnsi="宋体" w:cs="宋体" w:hint="eastAsia"/>
                <w:color w:val="000000"/>
                <w:kern w:val="0"/>
                <w:sz w:val="18"/>
                <w:szCs w:val="18"/>
              </w:rPr>
              <w:t>日</w:t>
            </w:r>
          </w:p>
        </w:tc>
        <w:tc>
          <w:tcPr>
            <w:tcW w:w="1474" w:type="dxa"/>
            <w:tcBorders>
              <w:top w:val="nil"/>
              <w:left w:val="nil"/>
              <w:bottom w:val="single" w:sz="8" w:space="0" w:color="auto"/>
              <w:right w:val="nil"/>
            </w:tcBorders>
            <w:shd w:val="clear" w:color="auto" w:fill="auto"/>
            <w:vAlign w:val="center"/>
          </w:tcPr>
          <w:p w:rsidR="00E33F1F" w:rsidRDefault="00553ECB">
            <w:pPr>
              <w:widowControl/>
              <w:jc w:val="center"/>
              <w:rPr>
                <w:rFonts w:ascii="宋体" w:hAnsi="宋体" w:cs="宋体"/>
                <w:color w:val="000000"/>
                <w:kern w:val="0"/>
                <w:sz w:val="18"/>
                <w:szCs w:val="18"/>
              </w:rPr>
            </w:pPr>
            <w:r>
              <w:rPr>
                <w:rFonts w:ascii="宋体" w:hAnsi="宋体" w:cs="宋体" w:hint="eastAsia"/>
                <w:color w:val="000000"/>
                <w:kern w:val="0"/>
                <w:sz w:val="18"/>
                <w:szCs w:val="18"/>
              </w:rPr>
              <w:t>基础医学院</w:t>
            </w:r>
          </w:p>
        </w:tc>
        <w:tc>
          <w:tcPr>
            <w:tcW w:w="1067" w:type="dxa"/>
            <w:tcBorders>
              <w:top w:val="nil"/>
              <w:left w:val="nil"/>
              <w:bottom w:val="single" w:sz="8" w:space="0" w:color="auto"/>
              <w:right w:val="nil"/>
            </w:tcBorders>
            <w:shd w:val="clear" w:color="auto" w:fill="auto"/>
            <w:vAlign w:val="center"/>
          </w:tcPr>
          <w:p w:rsidR="00E33F1F" w:rsidRDefault="00553ECB">
            <w:pPr>
              <w:widowControl/>
              <w:jc w:val="center"/>
              <w:rPr>
                <w:rFonts w:ascii="宋体" w:hAnsi="宋体" w:cs="宋体"/>
                <w:color w:val="000000"/>
                <w:kern w:val="0"/>
                <w:sz w:val="18"/>
                <w:szCs w:val="18"/>
              </w:rPr>
            </w:pPr>
            <w:r>
              <w:rPr>
                <w:rFonts w:ascii="宋体" w:hAnsi="宋体" w:cs="宋体" w:hint="eastAsia"/>
                <w:color w:val="000000"/>
                <w:kern w:val="0"/>
                <w:sz w:val="18"/>
                <w:szCs w:val="18"/>
              </w:rPr>
              <w:t>赵彦禹</w:t>
            </w:r>
          </w:p>
        </w:tc>
        <w:tc>
          <w:tcPr>
            <w:tcW w:w="883" w:type="dxa"/>
            <w:tcBorders>
              <w:top w:val="nil"/>
              <w:left w:val="nil"/>
              <w:bottom w:val="single" w:sz="8" w:space="0" w:color="auto"/>
              <w:right w:val="nil"/>
            </w:tcBorders>
            <w:shd w:val="clear" w:color="auto" w:fill="auto"/>
            <w:vAlign w:val="center"/>
          </w:tcPr>
          <w:p w:rsidR="00E33F1F" w:rsidRDefault="00553ECB">
            <w:pPr>
              <w:widowControl/>
              <w:jc w:val="center"/>
              <w:rPr>
                <w:rFonts w:ascii="宋体" w:hAnsi="宋体" w:cs="宋体"/>
                <w:color w:val="000000"/>
                <w:kern w:val="0"/>
                <w:sz w:val="18"/>
                <w:szCs w:val="18"/>
              </w:rPr>
            </w:pPr>
            <w:r>
              <w:rPr>
                <w:rFonts w:ascii="宋体" w:hAnsi="宋体" w:cs="宋体" w:hint="eastAsia"/>
                <w:color w:val="000000"/>
                <w:kern w:val="0"/>
                <w:sz w:val="18"/>
                <w:szCs w:val="18"/>
              </w:rPr>
              <w:t>副教授</w:t>
            </w:r>
          </w:p>
        </w:tc>
        <w:tc>
          <w:tcPr>
            <w:tcW w:w="1867" w:type="dxa"/>
            <w:tcBorders>
              <w:top w:val="nil"/>
              <w:left w:val="nil"/>
              <w:bottom w:val="single" w:sz="8" w:space="0" w:color="auto"/>
              <w:right w:val="nil"/>
            </w:tcBorders>
            <w:shd w:val="clear" w:color="auto" w:fill="auto"/>
            <w:vAlign w:val="center"/>
          </w:tcPr>
          <w:p w:rsidR="00E33F1F" w:rsidRDefault="00553ECB">
            <w:pPr>
              <w:widowControl/>
              <w:jc w:val="center"/>
              <w:rPr>
                <w:rFonts w:ascii="宋体" w:hAnsi="宋体" w:cs="宋体"/>
                <w:color w:val="000000"/>
                <w:kern w:val="0"/>
                <w:sz w:val="18"/>
                <w:szCs w:val="18"/>
              </w:rPr>
            </w:pPr>
            <w:r>
              <w:rPr>
                <w:rFonts w:ascii="宋体" w:hAnsi="宋体" w:cs="宋体" w:hint="eastAsia"/>
                <w:color w:val="000000"/>
                <w:kern w:val="0"/>
                <w:sz w:val="18"/>
                <w:szCs w:val="18"/>
              </w:rPr>
              <w:t>医学遗传学</w:t>
            </w:r>
          </w:p>
        </w:tc>
        <w:tc>
          <w:tcPr>
            <w:tcW w:w="1433" w:type="dxa"/>
            <w:tcBorders>
              <w:top w:val="nil"/>
              <w:left w:val="nil"/>
              <w:bottom w:val="single" w:sz="8" w:space="0" w:color="auto"/>
              <w:right w:val="nil"/>
            </w:tcBorders>
            <w:shd w:val="clear" w:color="auto" w:fill="auto"/>
            <w:noWrap/>
            <w:vAlign w:val="center"/>
          </w:tcPr>
          <w:p w:rsidR="00E33F1F" w:rsidRDefault="00553ECB">
            <w:pPr>
              <w:widowControl/>
              <w:jc w:val="center"/>
              <w:rPr>
                <w:rFonts w:ascii="宋体" w:hAnsi="宋体" w:cs="宋体"/>
                <w:color w:val="000000"/>
                <w:kern w:val="0"/>
                <w:sz w:val="18"/>
                <w:szCs w:val="18"/>
              </w:rPr>
            </w:pPr>
            <w:r>
              <w:rPr>
                <w:rFonts w:ascii="宋体" w:hAnsi="宋体" w:cs="宋体" w:hint="eastAsia"/>
                <w:color w:val="000000"/>
                <w:kern w:val="0"/>
                <w:sz w:val="18"/>
                <w:szCs w:val="18"/>
              </w:rPr>
              <w:t>90.00</w:t>
            </w:r>
          </w:p>
        </w:tc>
      </w:tr>
    </w:tbl>
    <w:p w:rsidR="00E33F1F" w:rsidRDefault="00553ECB">
      <w:pPr>
        <w:spacing w:line="540" w:lineRule="exact"/>
        <w:ind w:firstLineChars="200" w:firstLine="482"/>
        <w:jc w:val="center"/>
        <w:rPr>
          <w:rFonts w:ascii="仿宋" w:eastAsia="仿宋" w:hAnsi="仿宋" w:cs="宋体"/>
          <w:b/>
          <w:sz w:val="24"/>
          <w:szCs w:val="24"/>
        </w:rPr>
      </w:pPr>
      <w:r>
        <w:rPr>
          <w:rFonts w:ascii="仿宋" w:eastAsia="仿宋" w:hAnsi="仿宋" w:cs="宋体" w:hint="eastAsia"/>
          <w:b/>
          <w:sz w:val="24"/>
          <w:szCs w:val="24"/>
        </w:rPr>
        <w:lastRenderedPageBreak/>
        <w:t>表</w:t>
      </w:r>
      <w:r>
        <w:rPr>
          <w:rFonts w:ascii="仿宋" w:eastAsia="仿宋" w:hAnsi="仿宋" w:cs="宋体" w:hint="eastAsia"/>
          <w:b/>
          <w:sz w:val="24"/>
          <w:szCs w:val="24"/>
        </w:rPr>
        <w:t>2  2020-2021</w:t>
      </w:r>
      <w:r>
        <w:rPr>
          <w:rFonts w:ascii="仿宋" w:eastAsia="仿宋" w:hAnsi="仿宋" w:cs="宋体" w:hint="eastAsia"/>
          <w:b/>
          <w:sz w:val="24"/>
          <w:szCs w:val="24"/>
        </w:rPr>
        <w:t>学年第二学期校级督导听课成绩</w:t>
      </w:r>
      <w:r>
        <w:rPr>
          <w:rFonts w:ascii="仿宋" w:eastAsia="仿宋" w:hAnsi="仿宋" w:cs="宋体" w:hint="eastAsia"/>
          <w:b/>
          <w:sz w:val="24"/>
          <w:szCs w:val="24"/>
        </w:rPr>
        <w:t>80</w:t>
      </w:r>
      <w:r>
        <w:rPr>
          <w:rFonts w:ascii="仿宋" w:eastAsia="仿宋" w:hAnsi="仿宋" w:cs="宋体" w:hint="eastAsia"/>
          <w:b/>
          <w:sz w:val="24"/>
          <w:szCs w:val="24"/>
        </w:rPr>
        <w:t>分以下一览表</w:t>
      </w:r>
    </w:p>
    <w:tbl>
      <w:tblPr>
        <w:tblW w:w="9091" w:type="dxa"/>
        <w:tblLayout w:type="fixed"/>
        <w:tblLook w:val="04A0" w:firstRow="1" w:lastRow="0" w:firstColumn="1" w:lastColumn="0" w:noHBand="0" w:noVBand="1"/>
      </w:tblPr>
      <w:tblGrid>
        <w:gridCol w:w="800"/>
        <w:gridCol w:w="1900"/>
        <w:gridCol w:w="1360"/>
        <w:gridCol w:w="960"/>
        <w:gridCol w:w="1220"/>
        <w:gridCol w:w="1360"/>
        <w:gridCol w:w="1491"/>
      </w:tblGrid>
      <w:tr w:rsidR="00E33F1F">
        <w:trPr>
          <w:trHeight w:val="300"/>
        </w:trPr>
        <w:tc>
          <w:tcPr>
            <w:tcW w:w="800" w:type="dxa"/>
            <w:tcBorders>
              <w:top w:val="single" w:sz="4" w:space="0" w:color="auto"/>
              <w:left w:val="nil"/>
              <w:bottom w:val="single" w:sz="8" w:space="0" w:color="auto"/>
              <w:right w:val="nil"/>
            </w:tcBorders>
            <w:shd w:val="clear" w:color="auto" w:fill="auto"/>
            <w:vAlign w:val="center"/>
          </w:tcPr>
          <w:p w:rsidR="00E33F1F" w:rsidRDefault="00553ECB">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序号</w:t>
            </w:r>
          </w:p>
        </w:tc>
        <w:tc>
          <w:tcPr>
            <w:tcW w:w="1900" w:type="dxa"/>
            <w:tcBorders>
              <w:top w:val="single" w:sz="4" w:space="0" w:color="auto"/>
              <w:left w:val="nil"/>
              <w:bottom w:val="single" w:sz="8" w:space="0" w:color="auto"/>
              <w:right w:val="nil"/>
            </w:tcBorders>
            <w:shd w:val="clear" w:color="auto" w:fill="auto"/>
            <w:vAlign w:val="center"/>
          </w:tcPr>
          <w:p w:rsidR="00E33F1F" w:rsidRDefault="00553ECB">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日期</w:t>
            </w:r>
          </w:p>
        </w:tc>
        <w:tc>
          <w:tcPr>
            <w:tcW w:w="1360" w:type="dxa"/>
            <w:tcBorders>
              <w:top w:val="single" w:sz="4" w:space="0" w:color="auto"/>
              <w:left w:val="nil"/>
              <w:bottom w:val="single" w:sz="8" w:space="0" w:color="auto"/>
              <w:right w:val="nil"/>
            </w:tcBorders>
            <w:shd w:val="clear" w:color="auto" w:fill="auto"/>
            <w:vAlign w:val="center"/>
          </w:tcPr>
          <w:p w:rsidR="00E33F1F" w:rsidRDefault="00553ECB">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院系</w:t>
            </w:r>
          </w:p>
        </w:tc>
        <w:tc>
          <w:tcPr>
            <w:tcW w:w="960" w:type="dxa"/>
            <w:tcBorders>
              <w:top w:val="single" w:sz="4" w:space="0" w:color="auto"/>
              <w:left w:val="nil"/>
              <w:bottom w:val="single" w:sz="8" w:space="0" w:color="auto"/>
              <w:right w:val="nil"/>
            </w:tcBorders>
            <w:shd w:val="clear" w:color="auto" w:fill="auto"/>
            <w:vAlign w:val="center"/>
          </w:tcPr>
          <w:p w:rsidR="00E33F1F" w:rsidRDefault="00553ECB">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授课教师</w:t>
            </w:r>
          </w:p>
        </w:tc>
        <w:tc>
          <w:tcPr>
            <w:tcW w:w="1220" w:type="dxa"/>
            <w:tcBorders>
              <w:top w:val="single" w:sz="4" w:space="0" w:color="auto"/>
              <w:left w:val="nil"/>
              <w:bottom w:val="single" w:sz="8" w:space="0" w:color="auto"/>
              <w:right w:val="nil"/>
            </w:tcBorders>
            <w:shd w:val="clear" w:color="auto" w:fill="auto"/>
            <w:vAlign w:val="center"/>
          </w:tcPr>
          <w:p w:rsidR="00E33F1F" w:rsidRDefault="00553ECB">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职称</w:t>
            </w:r>
          </w:p>
        </w:tc>
        <w:tc>
          <w:tcPr>
            <w:tcW w:w="1360" w:type="dxa"/>
            <w:tcBorders>
              <w:top w:val="single" w:sz="4" w:space="0" w:color="auto"/>
              <w:left w:val="nil"/>
              <w:bottom w:val="single" w:sz="8" w:space="0" w:color="auto"/>
              <w:right w:val="nil"/>
            </w:tcBorders>
            <w:shd w:val="clear" w:color="auto" w:fill="auto"/>
            <w:vAlign w:val="center"/>
          </w:tcPr>
          <w:p w:rsidR="00E33F1F" w:rsidRDefault="00553ECB">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课程名称</w:t>
            </w:r>
          </w:p>
        </w:tc>
        <w:tc>
          <w:tcPr>
            <w:tcW w:w="1491" w:type="dxa"/>
            <w:tcBorders>
              <w:top w:val="single" w:sz="4" w:space="0" w:color="auto"/>
              <w:left w:val="nil"/>
              <w:bottom w:val="single" w:sz="8" w:space="0" w:color="auto"/>
              <w:right w:val="nil"/>
            </w:tcBorders>
            <w:shd w:val="clear" w:color="auto" w:fill="auto"/>
            <w:vAlign w:val="center"/>
          </w:tcPr>
          <w:p w:rsidR="00E33F1F" w:rsidRDefault="00553ECB">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校级督导组评分</w:t>
            </w:r>
          </w:p>
        </w:tc>
      </w:tr>
      <w:tr w:rsidR="00E33F1F">
        <w:trPr>
          <w:trHeight w:val="288"/>
        </w:trPr>
        <w:tc>
          <w:tcPr>
            <w:tcW w:w="800" w:type="dxa"/>
            <w:tcBorders>
              <w:top w:val="nil"/>
              <w:left w:val="nil"/>
              <w:bottom w:val="nil"/>
              <w:right w:val="nil"/>
            </w:tcBorders>
            <w:shd w:val="clear" w:color="auto" w:fill="auto"/>
            <w:noWrap/>
            <w:vAlign w:val="center"/>
          </w:tcPr>
          <w:p w:rsidR="00E33F1F" w:rsidRDefault="00553ECB">
            <w:pPr>
              <w:widowControl/>
              <w:jc w:val="center"/>
              <w:rPr>
                <w:rFonts w:ascii="宋体" w:hAnsi="宋体" w:cs="宋体"/>
                <w:color w:val="000000"/>
                <w:kern w:val="0"/>
                <w:sz w:val="18"/>
                <w:szCs w:val="18"/>
              </w:rPr>
            </w:pPr>
            <w:r>
              <w:rPr>
                <w:rFonts w:ascii="宋体" w:hAnsi="宋体" w:cs="宋体" w:hint="eastAsia"/>
                <w:color w:val="000000"/>
                <w:kern w:val="0"/>
                <w:sz w:val="18"/>
                <w:szCs w:val="18"/>
              </w:rPr>
              <w:t>1</w:t>
            </w:r>
          </w:p>
        </w:tc>
        <w:tc>
          <w:tcPr>
            <w:tcW w:w="1900" w:type="dxa"/>
            <w:tcBorders>
              <w:top w:val="nil"/>
              <w:left w:val="nil"/>
              <w:bottom w:val="nil"/>
              <w:right w:val="nil"/>
            </w:tcBorders>
            <w:shd w:val="clear" w:color="auto" w:fill="auto"/>
            <w:vAlign w:val="center"/>
          </w:tcPr>
          <w:p w:rsidR="00E33F1F" w:rsidRDefault="00553ECB">
            <w:pPr>
              <w:widowControl/>
              <w:jc w:val="center"/>
              <w:rPr>
                <w:rFonts w:ascii="宋体" w:hAnsi="宋体" w:cs="宋体"/>
                <w:color w:val="000000"/>
                <w:kern w:val="0"/>
                <w:sz w:val="18"/>
                <w:szCs w:val="18"/>
              </w:rPr>
            </w:pPr>
            <w:r>
              <w:rPr>
                <w:rFonts w:ascii="宋体" w:hAnsi="宋体" w:cs="宋体" w:hint="eastAsia"/>
                <w:color w:val="000000"/>
                <w:kern w:val="0"/>
                <w:sz w:val="18"/>
                <w:szCs w:val="18"/>
              </w:rPr>
              <w:t>2021</w:t>
            </w:r>
            <w:r>
              <w:rPr>
                <w:rFonts w:ascii="宋体" w:hAnsi="宋体" w:cs="宋体" w:hint="eastAsia"/>
                <w:color w:val="000000"/>
                <w:kern w:val="0"/>
                <w:sz w:val="18"/>
                <w:szCs w:val="18"/>
              </w:rPr>
              <w:t>年</w:t>
            </w:r>
            <w:r>
              <w:rPr>
                <w:rFonts w:ascii="宋体" w:hAnsi="宋体" w:cs="宋体" w:hint="eastAsia"/>
                <w:color w:val="000000"/>
                <w:kern w:val="0"/>
                <w:sz w:val="18"/>
                <w:szCs w:val="18"/>
              </w:rPr>
              <w:t>4</w:t>
            </w:r>
            <w:r>
              <w:rPr>
                <w:rFonts w:ascii="宋体" w:hAnsi="宋体" w:cs="宋体" w:hint="eastAsia"/>
                <w:color w:val="000000"/>
                <w:kern w:val="0"/>
                <w:sz w:val="18"/>
                <w:szCs w:val="18"/>
              </w:rPr>
              <w:t>月</w:t>
            </w:r>
            <w:r>
              <w:rPr>
                <w:rFonts w:ascii="宋体" w:hAnsi="宋体" w:cs="宋体" w:hint="eastAsia"/>
                <w:color w:val="000000"/>
                <w:kern w:val="0"/>
                <w:sz w:val="18"/>
                <w:szCs w:val="18"/>
              </w:rPr>
              <w:t>19</w:t>
            </w:r>
            <w:r>
              <w:rPr>
                <w:rFonts w:ascii="宋体" w:hAnsi="宋体" w:cs="宋体" w:hint="eastAsia"/>
                <w:color w:val="000000"/>
                <w:kern w:val="0"/>
                <w:sz w:val="18"/>
                <w:szCs w:val="18"/>
              </w:rPr>
              <w:t>日</w:t>
            </w:r>
          </w:p>
        </w:tc>
        <w:tc>
          <w:tcPr>
            <w:tcW w:w="1360" w:type="dxa"/>
            <w:tcBorders>
              <w:top w:val="nil"/>
              <w:left w:val="nil"/>
              <w:bottom w:val="nil"/>
              <w:right w:val="nil"/>
            </w:tcBorders>
            <w:shd w:val="clear" w:color="auto" w:fill="auto"/>
            <w:vAlign w:val="center"/>
          </w:tcPr>
          <w:p w:rsidR="00E33F1F" w:rsidRDefault="00553ECB">
            <w:pPr>
              <w:widowControl/>
              <w:jc w:val="center"/>
              <w:rPr>
                <w:rFonts w:ascii="宋体" w:hAnsi="宋体" w:cs="宋体"/>
                <w:color w:val="000000"/>
                <w:kern w:val="0"/>
                <w:sz w:val="18"/>
                <w:szCs w:val="18"/>
              </w:rPr>
            </w:pPr>
            <w:r>
              <w:rPr>
                <w:rFonts w:ascii="宋体" w:hAnsi="宋体" w:cs="宋体" w:hint="eastAsia"/>
                <w:color w:val="000000"/>
                <w:kern w:val="0"/>
                <w:sz w:val="18"/>
                <w:szCs w:val="18"/>
              </w:rPr>
              <w:t>管理学院</w:t>
            </w:r>
          </w:p>
        </w:tc>
        <w:tc>
          <w:tcPr>
            <w:tcW w:w="960" w:type="dxa"/>
            <w:tcBorders>
              <w:top w:val="nil"/>
              <w:left w:val="nil"/>
              <w:bottom w:val="nil"/>
              <w:right w:val="nil"/>
            </w:tcBorders>
            <w:shd w:val="clear" w:color="auto" w:fill="auto"/>
            <w:vAlign w:val="center"/>
          </w:tcPr>
          <w:p w:rsidR="00E33F1F" w:rsidRDefault="00553ECB">
            <w:pPr>
              <w:widowControl/>
              <w:jc w:val="center"/>
              <w:rPr>
                <w:rFonts w:ascii="宋体" w:hAnsi="宋体" w:cs="宋体"/>
                <w:color w:val="000000"/>
                <w:kern w:val="0"/>
                <w:sz w:val="18"/>
                <w:szCs w:val="18"/>
              </w:rPr>
            </w:pPr>
            <w:r>
              <w:rPr>
                <w:rFonts w:ascii="宋体" w:hAnsi="宋体" w:cs="宋体" w:hint="eastAsia"/>
                <w:color w:val="000000"/>
                <w:kern w:val="0"/>
                <w:sz w:val="18"/>
                <w:szCs w:val="18"/>
              </w:rPr>
              <w:t>毕秀芹</w:t>
            </w:r>
          </w:p>
        </w:tc>
        <w:tc>
          <w:tcPr>
            <w:tcW w:w="1220" w:type="dxa"/>
            <w:tcBorders>
              <w:top w:val="nil"/>
              <w:left w:val="nil"/>
              <w:bottom w:val="nil"/>
              <w:right w:val="nil"/>
            </w:tcBorders>
            <w:shd w:val="clear" w:color="auto" w:fill="auto"/>
            <w:vAlign w:val="center"/>
          </w:tcPr>
          <w:p w:rsidR="00E33F1F" w:rsidRDefault="00553ECB">
            <w:pPr>
              <w:widowControl/>
              <w:jc w:val="center"/>
              <w:rPr>
                <w:rFonts w:ascii="宋体" w:hAnsi="宋体" w:cs="宋体"/>
                <w:color w:val="000000"/>
                <w:kern w:val="0"/>
                <w:sz w:val="18"/>
                <w:szCs w:val="18"/>
              </w:rPr>
            </w:pPr>
            <w:r>
              <w:rPr>
                <w:rFonts w:ascii="宋体" w:hAnsi="宋体" w:cs="宋体" w:hint="eastAsia"/>
                <w:color w:val="000000"/>
                <w:kern w:val="0"/>
                <w:sz w:val="18"/>
                <w:szCs w:val="18"/>
              </w:rPr>
              <w:t>讲师</w:t>
            </w:r>
          </w:p>
        </w:tc>
        <w:tc>
          <w:tcPr>
            <w:tcW w:w="1360" w:type="dxa"/>
            <w:tcBorders>
              <w:top w:val="nil"/>
              <w:left w:val="nil"/>
              <w:bottom w:val="nil"/>
              <w:right w:val="nil"/>
            </w:tcBorders>
            <w:shd w:val="clear" w:color="auto" w:fill="auto"/>
            <w:vAlign w:val="center"/>
          </w:tcPr>
          <w:p w:rsidR="00E33F1F" w:rsidRDefault="00553ECB">
            <w:pPr>
              <w:widowControl/>
              <w:jc w:val="center"/>
              <w:rPr>
                <w:rFonts w:ascii="宋体" w:hAnsi="宋体" w:cs="宋体"/>
                <w:color w:val="000000"/>
                <w:kern w:val="0"/>
                <w:sz w:val="18"/>
                <w:szCs w:val="18"/>
              </w:rPr>
            </w:pPr>
            <w:r>
              <w:rPr>
                <w:rFonts w:ascii="宋体" w:hAnsi="宋体" w:cs="宋体" w:hint="eastAsia"/>
                <w:color w:val="000000"/>
                <w:kern w:val="0"/>
                <w:sz w:val="18"/>
                <w:szCs w:val="18"/>
              </w:rPr>
              <w:t>教育心理学</w:t>
            </w:r>
          </w:p>
        </w:tc>
        <w:tc>
          <w:tcPr>
            <w:tcW w:w="1491" w:type="dxa"/>
            <w:tcBorders>
              <w:top w:val="nil"/>
              <w:left w:val="nil"/>
              <w:bottom w:val="nil"/>
              <w:right w:val="nil"/>
            </w:tcBorders>
            <w:shd w:val="clear" w:color="auto" w:fill="auto"/>
            <w:noWrap/>
            <w:vAlign w:val="center"/>
          </w:tcPr>
          <w:p w:rsidR="00E33F1F" w:rsidRDefault="00553ECB">
            <w:pPr>
              <w:widowControl/>
              <w:jc w:val="center"/>
              <w:rPr>
                <w:rFonts w:ascii="宋体" w:hAnsi="宋体" w:cs="宋体"/>
                <w:color w:val="000000"/>
                <w:kern w:val="0"/>
                <w:sz w:val="18"/>
                <w:szCs w:val="18"/>
              </w:rPr>
            </w:pPr>
            <w:r>
              <w:rPr>
                <w:rFonts w:ascii="宋体" w:hAnsi="宋体" w:cs="宋体" w:hint="eastAsia"/>
                <w:color w:val="000000"/>
                <w:kern w:val="0"/>
                <w:sz w:val="18"/>
                <w:szCs w:val="18"/>
              </w:rPr>
              <w:t>77.25</w:t>
            </w:r>
          </w:p>
        </w:tc>
      </w:tr>
      <w:tr w:rsidR="00E33F1F">
        <w:trPr>
          <w:trHeight w:val="432"/>
        </w:trPr>
        <w:tc>
          <w:tcPr>
            <w:tcW w:w="800" w:type="dxa"/>
            <w:tcBorders>
              <w:top w:val="nil"/>
              <w:left w:val="nil"/>
              <w:bottom w:val="nil"/>
              <w:right w:val="nil"/>
            </w:tcBorders>
            <w:shd w:val="clear" w:color="auto" w:fill="auto"/>
            <w:noWrap/>
            <w:vAlign w:val="center"/>
          </w:tcPr>
          <w:p w:rsidR="00E33F1F" w:rsidRDefault="00553ECB">
            <w:pPr>
              <w:widowControl/>
              <w:jc w:val="center"/>
              <w:rPr>
                <w:rFonts w:ascii="宋体" w:hAnsi="宋体" w:cs="宋体"/>
                <w:color w:val="000000"/>
                <w:kern w:val="0"/>
                <w:sz w:val="18"/>
                <w:szCs w:val="18"/>
              </w:rPr>
            </w:pPr>
            <w:r>
              <w:rPr>
                <w:rFonts w:ascii="宋体" w:hAnsi="宋体" w:cs="宋体" w:hint="eastAsia"/>
                <w:color w:val="000000"/>
                <w:kern w:val="0"/>
                <w:sz w:val="18"/>
                <w:szCs w:val="18"/>
              </w:rPr>
              <w:t>2</w:t>
            </w:r>
          </w:p>
        </w:tc>
        <w:tc>
          <w:tcPr>
            <w:tcW w:w="1900" w:type="dxa"/>
            <w:tcBorders>
              <w:top w:val="nil"/>
              <w:left w:val="nil"/>
              <w:bottom w:val="nil"/>
              <w:right w:val="nil"/>
            </w:tcBorders>
            <w:shd w:val="clear" w:color="auto" w:fill="auto"/>
            <w:vAlign w:val="center"/>
          </w:tcPr>
          <w:p w:rsidR="00E33F1F" w:rsidRDefault="00553ECB">
            <w:pPr>
              <w:widowControl/>
              <w:jc w:val="center"/>
              <w:rPr>
                <w:rFonts w:ascii="宋体" w:hAnsi="宋体" w:cs="宋体"/>
                <w:color w:val="000000"/>
                <w:kern w:val="0"/>
                <w:sz w:val="18"/>
                <w:szCs w:val="18"/>
              </w:rPr>
            </w:pPr>
            <w:r>
              <w:rPr>
                <w:rFonts w:ascii="宋体" w:hAnsi="宋体" w:cs="宋体" w:hint="eastAsia"/>
                <w:color w:val="000000"/>
                <w:kern w:val="0"/>
                <w:sz w:val="18"/>
                <w:szCs w:val="18"/>
              </w:rPr>
              <w:t>2021</w:t>
            </w:r>
            <w:r>
              <w:rPr>
                <w:rFonts w:ascii="宋体" w:hAnsi="宋体" w:cs="宋体" w:hint="eastAsia"/>
                <w:color w:val="000000"/>
                <w:kern w:val="0"/>
                <w:sz w:val="18"/>
                <w:szCs w:val="18"/>
              </w:rPr>
              <w:t>年</w:t>
            </w:r>
            <w:r>
              <w:rPr>
                <w:rFonts w:ascii="宋体" w:hAnsi="宋体" w:cs="宋体" w:hint="eastAsia"/>
                <w:color w:val="000000"/>
                <w:kern w:val="0"/>
                <w:sz w:val="18"/>
                <w:szCs w:val="18"/>
              </w:rPr>
              <w:t>4</w:t>
            </w:r>
            <w:r>
              <w:rPr>
                <w:rFonts w:ascii="宋体" w:hAnsi="宋体" w:cs="宋体" w:hint="eastAsia"/>
                <w:color w:val="000000"/>
                <w:kern w:val="0"/>
                <w:sz w:val="18"/>
                <w:szCs w:val="18"/>
              </w:rPr>
              <w:t>月</w:t>
            </w:r>
            <w:r>
              <w:rPr>
                <w:rFonts w:ascii="宋体" w:hAnsi="宋体" w:cs="宋体" w:hint="eastAsia"/>
                <w:color w:val="000000"/>
                <w:kern w:val="0"/>
                <w:sz w:val="18"/>
                <w:szCs w:val="18"/>
              </w:rPr>
              <w:t>15</w:t>
            </w:r>
            <w:r>
              <w:rPr>
                <w:rFonts w:ascii="宋体" w:hAnsi="宋体" w:cs="宋体" w:hint="eastAsia"/>
                <w:color w:val="000000"/>
                <w:kern w:val="0"/>
                <w:sz w:val="18"/>
                <w:szCs w:val="18"/>
              </w:rPr>
              <w:t>日</w:t>
            </w:r>
          </w:p>
        </w:tc>
        <w:tc>
          <w:tcPr>
            <w:tcW w:w="1360" w:type="dxa"/>
            <w:tcBorders>
              <w:top w:val="nil"/>
              <w:left w:val="nil"/>
              <w:bottom w:val="nil"/>
              <w:right w:val="nil"/>
            </w:tcBorders>
            <w:shd w:val="clear" w:color="auto" w:fill="auto"/>
            <w:vAlign w:val="center"/>
          </w:tcPr>
          <w:p w:rsidR="00E33F1F" w:rsidRDefault="00553ECB">
            <w:pPr>
              <w:widowControl/>
              <w:jc w:val="center"/>
              <w:rPr>
                <w:rFonts w:ascii="宋体" w:hAnsi="宋体" w:cs="宋体"/>
                <w:color w:val="000000"/>
                <w:kern w:val="0"/>
                <w:sz w:val="18"/>
                <w:szCs w:val="18"/>
              </w:rPr>
            </w:pPr>
            <w:r>
              <w:rPr>
                <w:rFonts w:ascii="宋体" w:hAnsi="宋体" w:cs="宋体" w:hint="eastAsia"/>
                <w:color w:val="000000"/>
                <w:kern w:val="0"/>
                <w:sz w:val="18"/>
                <w:szCs w:val="18"/>
              </w:rPr>
              <w:t>医学影像学院</w:t>
            </w:r>
          </w:p>
        </w:tc>
        <w:tc>
          <w:tcPr>
            <w:tcW w:w="960" w:type="dxa"/>
            <w:tcBorders>
              <w:top w:val="nil"/>
              <w:left w:val="nil"/>
              <w:bottom w:val="nil"/>
              <w:right w:val="nil"/>
            </w:tcBorders>
            <w:shd w:val="clear" w:color="auto" w:fill="auto"/>
            <w:vAlign w:val="center"/>
          </w:tcPr>
          <w:p w:rsidR="00E33F1F" w:rsidRDefault="00553ECB">
            <w:pPr>
              <w:widowControl/>
              <w:jc w:val="center"/>
              <w:rPr>
                <w:rFonts w:ascii="宋体" w:hAnsi="宋体" w:cs="宋体"/>
                <w:color w:val="000000"/>
                <w:kern w:val="0"/>
                <w:sz w:val="18"/>
                <w:szCs w:val="18"/>
              </w:rPr>
            </w:pPr>
            <w:r>
              <w:rPr>
                <w:rFonts w:ascii="宋体" w:hAnsi="宋体" w:cs="宋体" w:hint="eastAsia"/>
                <w:color w:val="000000"/>
                <w:kern w:val="0"/>
                <w:sz w:val="18"/>
                <w:szCs w:val="18"/>
              </w:rPr>
              <w:t>梁洪</w:t>
            </w:r>
          </w:p>
        </w:tc>
        <w:tc>
          <w:tcPr>
            <w:tcW w:w="1220" w:type="dxa"/>
            <w:tcBorders>
              <w:top w:val="nil"/>
              <w:left w:val="nil"/>
              <w:bottom w:val="nil"/>
              <w:right w:val="nil"/>
            </w:tcBorders>
            <w:shd w:val="clear" w:color="auto" w:fill="auto"/>
            <w:vAlign w:val="center"/>
          </w:tcPr>
          <w:p w:rsidR="00E33F1F" w:rsidRDefault="00553ECB">
            <w:pPr>
              <w:widowControl/>
              <w:jc w:val="center"/>
              <w:rPr>
                <w:rFonts w:ascii="宋体" w:hAnsi="宋体" w:cs="宋体"/>
                <w:color w:val="000000"/>
                <w:kern w:val="0"/>
                <w:sz w:val="18"/>
                <w:szCs w:val="18"/>
              </w:rPr>
            </w:pPr>
            <w:r>
              <w:rPr>
                <w:rFonts w:ascii="宋体" w:hAnsi="宋体" w:cs="宋体" w:hint="eastAsia"/>
                <w:color w:val="000000"/>
                <w:kern w:val="0"/>
                <w:sz w:val="18"/>
                <w:szCs w:val="18"/>
              </w:rPr>
              <w:t>助理工程师</w:t>
            </w:r>
          </w:p>
        </w:tc>
        <w:tc>
          <w:tcPr>
            <w:tcW w:w="1360" w:type="dxa"/>
            <w:tcBorders>
              <w:top w:val="nil"/>
              <w:left w:val="nil"/>
              <w:bottom w:val="nil"/>
              <w:right w:val="nil"/>
            </w:tcBorders>
            <w:shd w:val="clear" w:color="auto" w:fill="auto"/>
            <w:vAlign w:val="center"/>
          </w:tcPr>
          <w:p w:rsidR="00E33F1F" w:rsidRDefault="00553ECB">
            <w:pPr>
              <w:widowControl/>
              <w:jc w:val="center"/>
              <w:rPr>
                <w:rFonts w:ascii="宋体" w:hAnsi="宋体" w:cs="宋体"/>
                <w:color w:val="000000"/>
                <w:kern w:val="0"/>
                <w:sz w:val="18"/>
                <w:szCs w:val="18"/>
              </w:rPr>
            </w:pPr>
            <w:r>
              <w:rPr>
                <w:rFonts w:ascii="宋体" w:hAnsi="宋体" w:cs="宋体" w:hint="eastAsia"/>
                <w:color w:val="000000"/>
                <w:kern w:val="0"/>
                <w:sz w:val="18"/>
                <w:szCs w:val="18"/>
              </w:rPr>
              <w:t>介入放射学</w:t>
            </w:r>
          </w:p>
        </w:tc>
        <w:tc>
          <w:tcPr>
            <w:tcW w:w="1491" w:type="dxa"/>
            <w:tcBorders>
              <w:top w:val="nil"/>
              <w:left w:val="nil"/>
              <w:bottom w:val="nil"/>
              <w:right w:val="nil"/>
            </w:tcBorders>
            <w:shd w:val="clear" w:color="auto" w:fill="auto"/>
            <w:noWrap/>
            <w:vAlign w:val="center"/>
          </w:tcPr>
          <w:p w:rsidR="00E33F1F" w:rsidRDefault="00553ECB">
            <w:pPr>
              <w:widowControl/>
              <w:jc w:val="center"/>
              <w:rPr>
                <w:rFonts w:ascii="宋体" w:hAnsi="宋体" w:cs="宋体"/>
                <w:color w:val="000000"/>
                <w:kern w:val="0"/>
                <w:sz w:val="18"/>
                <w:szCs w:val="18"/>
              </w:rPr>
            </w:pPr>
            <w:r>
              <w:rPr>
                <w:rFonts w:ascii="宋体" w:hAnsi="宋体" w:cs="宋体" w:hint="eastAsia"/>
                <w:color w:val="000000"/>
                <w:kern w:val="0"/>
                <w:sz w:val="18"/>
                <w:szCs w:val="18"/>
              </w:rPr>
              <w:t>76.33</w:t>
            </w:r>
          </w:p>
        </w:tc>
      </w:tr>
      <w:tr w:rsidR="00E33F1F">
        <w:trPr>
          <w:trHeight w:val="300"/>
        </w:trPr>
        <w:tc>
          <w:tcPr>
            <w:tcW w:w="800" w:type="dxa"/>
            <w:tcBorders>
              <w:top w:val="nil"/>
              <w:left w:val="nil"/>
              <w:bottom w:val="single" w:sz="8" w:space="0" w:color="auto"/>
              <w:right w:val="nil"/>
            </w:tcBorders>
            <w:shd w:val="clear" w:color="auto" w:fill="auto"/>
            <w:noWrap/>
            <w:vAlign w:val="center"/>
          </w:tcPr>
          <w:p w:rsidR="00E33F1F" w:rsidRDefault="00553ECB">
            <w:pPr>
              <w:widowControl/>
              <w:jc w:val="center"/>
              <w:rPr>
                <w:rFonts w:ascii="宋体" w:hAnsi="宋体" w:cs="宋体"/>
                <w:color w:val="000000"/>
                <w:kern w:val="0"/>
                <w:sz w:val="18"/>
                <w:szCs w:val="18"/>
              </w:rPr>
            </w:pPr>
            <w:r>
              <w:rPr>
                <w:rFonts w:ascii="宋体" w:hAnsi="宋体" w:cs="宋体" w:hint="eastAsia"/>
                <w:color w:val="000000"/>
                <w:kern w:val="0"/>
                <w:sz w:val="18"/>
                <w:szCs w:val="18"/>
              </w:rPr>
              <w:t>3</w:t>
            </w:r>
          </w:p>
        </w:tc>
        <w:tc>
          <w:tcPr>
            <w:tcW w:w="1900" w:type="dxa"/>
            <w:tcBorders>
              <w:top w:val="nil"/>
              <w:left w:val="nil"/>
              <w:bottom w:val="single" w:sz="8" w:space="0" w:color="auto"/>
              <w:right w:val="nil"/>
            </w:tcBorders>
            <w:shd w:val="clear" w:color="auto" w:fill="auto"/>
            <w:vAlign w:val="center"/>
          </w:tcPr>
          <w:p w:rsidR="00E33F1F" w:rsidRDefault="00553ECB">
            <w:pPr>
              <w:widowControl/>
              <w:jc w:val="center"/>
              <w:rPr>
                <w:rFonts w:ascii="宋体" w:hAnsi="宋体" w:cs="宋体"/>
                <w:color w:val="000000"/>
                <w:kern w:val="0"/>
                <w:sz w:val="18"/>
                <w:szCs w:val="18"/>
              </w:rPr>
            </w:pPr>
            <w:r>
              <w:rPr>
                <w:rFonts w:ascii="宋体" w:hAnsi="宋体" w:cs="宋体" w:hint="eastAsia"/>
                <w:color w:val="000000"/>
                <w:kern w:val="0"/>
                <w:sz w:val="18"/>
                <w:szCs w:val="18"/>
              </w:rPr>
              <w:t>2021</w:t>
            </w:r>
            <w:r>
              <w:rPr>
                <w:rFonts w:ascii="宋体" w:hAnsi="宋体" w:cs="宋体" w:hint="eastAsia"/>
                <w:color w:val="000000"/>
                <w:kern w:val="0"/>
                <w:sz w:val="18"/>
                <w:szCs w:val="18"/>
              </w:rPr>
              <w:t>年</w:t>
            </w:r>
            <w:r>
              <w:rPr>
                <w:rFonts w:ascii="宋体" w:hAnsi="宋体" w:cs="宋体" w:hint="eastAsia"/>
                <w:color w:val="000000"/>
                <w:kern w:val="0"/>
                <w:sz w:val="18"/>
                <w:szCs w:val="18"/>
              </w:rPr>
              <w:t>6</w:t>
            </w:r>
            <w:r>
              <w:rPr>
                <w:rFonts w:ascii="宋体" w:hAnsi="宋体" w:cs="宋体" w:hint="eastAsia"/>
                <w:color w:val="000000"/>
                <w:kern w:val="0"/>
                <w:sz w:val="18"/>
                <w:szCs w:val="18"/>
              </w:rPr>
              <w:t>月</w:t>
            </w:r>
            <w:r>
              <w:rPr>
                <w:rFonts w:ascii="宋体" w:hAnsi="宋体" w:cs="宋体" w:hint="eastAsia"/>
                <w:color w:val="000000"/>
                <w:kern w:val="0"/>
                <w:sz w:val="18"/>
                <w:szCs w:val="18"/>
              </w:rPr>
              <w:t>16</w:t>
            </w:r>
            <w:r>
              <w:rPr>
                <w:rFonts w:ascii="宋体" w:hAnsi="宋体" w:cs="宋体" w:hint="eastAsia"/>
                <w:color w:val="000000"/>
                <w:kern w:val="0"/>
                <w:sz w:val="18"/>
                <w:szCs w:val="18"/>
              </w:rPr>
              <w:t>日</w:t>
            </w:r>
          </w:p>
        </w:tc>
        <w:tc>
          <w:tcPr>
            <w:tcW w:w="1360" w:type="dxa"/>
            <w:tcBorders>
              <w:top w:val="nil"/>
              <w:left w:val="nil"/>
              <w:bottom w:val="single" w:sz="8" w:space="0" w:color="auto"/>
              <w:right w:val="nil"/>
            </w:tcBorders>
            <w:shd w:val="clear" w:color="auto" w:fill="auto"/>
            <w:vAlign w:val="center"/>
          </w:tcPr>
          <w:p w:rsidR="00E33F1F" w:rsidRDefault="00553ECB">
            <w:pPr>
              <w:widowControl/>
              <w:jc w:val="center"/>
              <w:rPr>
                <w:rFonts w:ascii="宋体" w:hAnsi="宋体" w:cs="宋体"/>
                <w:color w:val="000000"/>
                <w:kern w:val="0"/>
                <w:sz w:val="18"/>
                <w:szCs w:val="18"/>
              </w:rPr>
            </w:pPr>
            <w:r>
              <w:rPr>
                <w:rFonts w:ascii="宋体" w:hAnsi="宋体" w:cs="宋体" w:hint="eastAsia"/>
                <w:color w:val="000000"/>
                <w:kern w:val="0"/>
                <w:sz w:val="18"/>
                <w:szCs w:val="18"/>
              </w:rPr>
              <w:t>外国语学院</w:t>
            </w:r>
          </w:p>
        </w:tc>
        <w:tc>
          <w:tcPr>
            <w:tcW w:w="960" w:type="dxa"/>
            <w:tcBorders>
              <w:top w:val="nil"/>
              <w:left w:val="nil"/>
              <w:bottom w:val="single" w:sz="8" w:space="0" w:color="auto"/>
              <w:right w:val="nil"/>
            </w:tcBorders>
            <w:shd w:val="clear" w:color="auto" w:fill="auto"/>
            <w:vAlign w:val="center"/>
          </w:tcPr>
          <w:p w:rsidR="00E33F1F" w:rsidRDefault="00553ECB">
            <w:pPr>
              <w:widowControl/>
              <w:jc w:val="center"/>
              <w:rPr>
                <w:rFonts w:ascii="宋体" w:hAnsi="宋体" w:cs="宋体"/>
                <w:color w:val="000000"/>
                <w:kern w:val="0"/>
                <w:sz w:val="18"/>
                <w:szCs w:val="18"/>
              </w:rPr>
            </w:pPr>
            <w:r>
              <w:rPr>
                <w:rFonts w:ascii="宋体" w:hAnsi="宋体" w:cs="宋体" w:hint="eastAsia"/>
                <w:color w:val="000000"/>
                <w:kern w:val="0"/>
                <w:sz w:val="18"/>
                <w:szCs w:val="18"/>
              </w:rPr>
              <w:t>章亚琼</w:t>
            </w:r>
          </w:p>
        </w:tc>
        <w:tc>
          <w:tcPr>
            <w:tcW w:w="1220" w:type="dxa"/>
            <w:tcBorders>
              <w:top w:val="nil"/>
              <w:left w:val="nil"/>
              <w:bottom w:val="single" w:sz="8" w:space="0" w:color="auto"/>
              <w:right w:val="nil"/>
            </w:tcBorders>
            <w:shd w:val="clear" w:color="auto" w:fill="auto"/>
            <w:vAlign w:val="center"/>
          </w:tcPr>
          <w:p w:rsidR="00E33F1F" w:rsidRDefault="00553ECB">
            <w:pPr>
              <w:widowControl/>
              <w:jc w:val="center"/>
              <w:rPr>
                <w:rFonts w:ascii="宋体" w:hAnsi="宋体" w:cs="宋体"/>
                <w:color w:val="000000"/>
                <w:kern w:val="0"/>
                <w:sz w:val="18"/>
                <w:szCs w:val="18"/>
              </w:rPr>
            </w:pPr>
            <w:r>
              <w:rPr>
                <w:rFonts w:ascii="宋体" w:hAnsi="宋体" w:cs="宋体" w:hint="eastAsia"/>
                <w:color w:val="000000"/>
                <w:kern w:val="0"/>
                <w:sz w:val="18"/>
                <w:szCs w:val="18"/>
              </w:rPr>
              <w:t>副教授</w:t>
            </w:r>
          </w:p>
        </w:tc>
        <w:tc>
          <w:tcPr>
            <w:tcW w:w="1360" w:type="dxa"/>
            <w:tcBorders>
              <w:top w:val="nil"/>
              <w:left w:val="nil"/>
              <w:bottom w:val="single" w:sz="8" w:space="0" w:color="auto"/>
              <w:right w:val="nil"/>
            </w:tcBorders>
            <w:shd w:val="clear" w:color="auto" w:fill="auto"/>
            <w:vAlign w:val="center"/>
          </w:tcPr>
          <w:p w:rsidR="00E33F1F" w:rsidRDefault="00553ECB">
            <w:pPr>
              <w:widowControl/>
              <w:jc w:val="center"/>
              <w:rPr>
                <w:rFonts w:ascii="宋体" w:hAnsi="宋体" w:cs="宋体"/>
                <w:color w:val="000000"/>
                <w:kern w:val="0"/>
                <w:sz w:val="18"/>
                <w:szCs w:val="18"/>
              </w:rPr>
            </w:pPr>
            <w:r>
              <w:rPr>
                <w:rFonts w:ascii="宋体" w:hAnsi="宋体" w:cs="宋体" w:hint="eastAsia"/>
                <w:color w:val="000000"/>
                <w:kern w:val="0"/>
                <w:sz w:val="18"/>
                <w:szCs w:val="18"/>
              </w:rPr>
              <w:t>大学英语</w:t>
            </w:r>
            <w:r>
              <w:rPr>
                <w:rFonts w:ascii="宋体" w:hAnsi="宋体" w:cs="宋体" w:hint="eastAsia"/>
                <w:color w:val="000000"/>
                <w:kern w:val="0"/>
                <w:sz w:val="18"/>
                <w:szCs w:val="18"/>
              </w:rPr>
              <w:t>2</w:t>
            </w:r>
          </w:p>
        </w:tc>
        <w:tc>
          <w:tcPr>
            <w:tcW w:w="1491" w:type="dxa"/>
            <w:tcBorders>
              <w:top w:val="nil"/>
              <w:left w:val="nil"/>
              <w:bottom w:val="single" w:sz="8" w:space="0" w:color="auto"/>
              <w:right w:val="nil"/>
            </w:tcBorders>
            <w:shd w:val="clear" w:color="auto" w:fill="auto"/>
            <w:noWrap/>
            <w:vAlign w:val="center"/>
          </w:tcPr>
          <w:p w:rsidR="00E33F1F" w:rsidRDefault="00553ECB">
            <w:pPr>
              <w:widowControl/>
              <w:jc w:val="center"/>
              <w:rPr>
                <w:rFonts w:ascii="宋体" w:hAnsi="宋体" w:cs="宋体"/>
                <w:color w:val="000000"/>
                <w:kern w:val="0"/>
                <w:sz w:val="18"/>
                <w:szCs w:val="18"/>
              </w:rPr>
            </w:pPr>
            <w:r>
              <w:rPr>
                <w:rFonts w:ascii="宋体" w:hAnsi="宋体" w:cs="宋体" w:hint="eastAsia"/>
                <w:color w:val="000000"/>
                <w:kern w:val="0"/>
                <w:sz w:val="18"/>
                <w:szCs w:val="18"/>
              </w:rPr>
              <w:t>未评分</w:t>
            </w:r>
          </w:p>
        </w:tc>
      </w:tr>
    </w:tbl>
    <w:p w:rsidR="00E33F1F" w:rsidRDefault="00E33F1F">
      <w:pPr>
        <w:spacing w:line="540" w:lineRule="exact"/>
        <w:ind w:firstLineChars="200" w:firstLine="640"/>
        <w:rPr>
          <w:rFonts w:ascii="仿宋" w:eastAsia="仿宋" w:hAnsi="仿宋" w:cs="宋体"/>
          <w:sz w:val="32"/>
          <w:szCs w:val="32"/>
        </w:rPr>
      </w:pPr>
    </w:p>
    <w:p w:rsidR="00E33F1F" w:rsidRDefault="00553ECB">
      <w:pPr>
        <w:spacing w:line="540" w:lineRule="exact"/>
        <w:ind w:firstLineChars="196" w:firstLine="627"/>
        <w:jc w:val="left"/>
        <w:rPr>
          <w:rFonts w:ascii="仿宋" w:eastAsia="仿宋" w:hAnsi="仿宋" w:cs="Segoe UI"/>
          <w:kern w:val="0"/>
          <w:sz w:val="32"/>
          <w:szCs w:val="32"/>
        </w:rPr>
      </w:pPr>
      <w:r>
        <w:rPr>
          <w:rFonts w:ascii="仿宋" w:eastAsia="仿宋" w:hAnsi="仿宋" w:cs="Segoe UI" w:hint="eastAsia"/>
          <w:kern w:val="0"/>
          <w:sz w:val="32"/>
          <w:szCs w:val="32"/>
        </w:rPr>
        <w:t>3.</w:t>
      </w:r>
      <w:r>
        <w:rPr>
          <w:rFonts w:ascii="仿宋" w:eastAsia="仿宋" w:hAnsi="仿宋" w:cs="Segoe UI" w:hint="eastAsia"/>
          <w:kern w:val="0"/>
          <w:sz w:val="32"/>
          <w:szCs w:val="32"/>
        </w:rPr>
        <w:t>教学水平能力存在的主要问题</w:t>
      </w:r>
      <w:r>
        <w:rPr>
          <w:rFonts w:ascii="仿宋" w:eastAsia="仿宋" w:hAnsi="仿宋" w:cs="Segoe UI" w:hint="eastAsia"/>
          <w:kern w:val="0"/>
          <w:sz w:val="32"/>
          <w:szCs w:val="32"/>
        </w:rPr>
        <w:t xml:space="preserve">    </w:t>
      </w:r>
    </w:p>
    <w:p w:rsidR="00E33F1F" w:rsidRDefault="00553ECB">
      <w:pPr>
        <w:spacing w:line="540" w:lineRule="exact"/>
        <w:ind w:firstLineChars="196" w:firstLine="627"/>
        <w:jc w:val="left"/>
        <w:rPr>
          <w:rFonts w:ascii="仿宋" w:eastAsia="仿宋" w:hAnsi="仿宋" w:cs="Segoe UI"/>
          <w:kern w:val="0"/>
          <w:sz w:val="32"/>
          <w:szCs w:val="32"/>
        </w:rPr>
      </w:pPr>
      <w:r>
        <w:rPr>
          <w:rFonts w:ascii="仿宋" w:eastAsia="仿宋" w:hAnsi="仿宋" w:cs="Segoe UI" w:hint="eastAsia"/>
          <w:kern w:val="0"/>
          <w:sz w:val="32"/>
          <w:szCs w:val="32"/>
        </w:rPr>
        <w:t>有的教师对教学内容的钻研理解不够到位透彻，照本宣科甚至有</w:t>
      </w:r>
      <w:r>
        <w:rPr>
          <w:rFonts w:ascii="仿宋" w:eastAsia="仿宋" w:hAnsi="仿宋" w:cs="Segoe UI" w:hint="eastAsia"/>
          <w:kern w:val="0"/>
          <w:sz w:val="32"/>
          <w:szCs w:val="32"/>
        </w:rPr>
        <w:t>错</w:t>
      </w:r>
      <w:r>
        <w:rPr>
          <w:rFonts w:ascii="仿宋" w:eastAsia="仿宋" w:hAnsi="仿宋" w:cs="Segoe UI" w:hint="eastAsia"/>
          <w:kern w:val="0"/>
          <w:sz w:val="32"/>
          <w:szCs w:val="32"/>
        </w:rPr>
        <w:t>误存在，内涵需要提升</w:t>
      </w:r>
      <w:r>
        <w:rPr>
          <w:rFonts w:ascii="仿宋" w:eastAsia="仿宋" w:hAnsi="仿宋" w:cs="Segoe UI" w:hint="eastAsia"/>
          <w:kern w:val="0"/>
          <w:sz w:val="32"/>
          <w:szCs w:val="32"/>
        </w:rPr>
        <w:t>。</w:t>
      </w:r>
    </w:p>
    <w:p w:rsidR="00E33F1F" w:rsidRDefault="00553ECB">
      <w:pPr>
        <w:spacing w:line="540" w:lineRule="exact"/>
        <w:ind w:firstLineChars="196" w:firstLine="627"/>
        <w:jc w:val="left"/>
        <w:rPr>
          <w:rFonts w:ascii="仿宋" w:eastAsia="仿宋" w:hAnsi="仿宋" w:cs="Segoe UI"/>
          <w:color w:val="FF0000"/>
          <w:kern w:val="0"/>
          <w:sz w:val="32"/>
          <w:szCs w:val="32"/>
        </w:rPr>
      </w:pPr>
      <w:r>
        <w:rPr>
          <w:rFonts w:ascii="仿宋" w:eastAsia="仿宋" w:hAnsi="仿宋" w:cs="Segoe UI" w:hint="eastAsia"/>
          <w:kern w:val="0"/>
          <w:sz w:val="32"/>
          <w:szCs w:val="32"/>
        </w:rPr>
        <w:t>对新的教育理念、新的教学方法理解比较肤浅，不清楚“改”的目的，存在为特殊教学而特殊教学的情况</w:t>
      </w:r>
      <w:r>
        <w:rPr>
          <w:rFonts w:ascii="仿宋" w:eastAsia="仿宋" w:hAnsi="仿宋" w:cs="Segoe UI" w:hint="eastAsia"/>
          <w:kern w:val="0"/>
          <w:sz w:val="32"/>
          <w:szCs w:val="32"/>
        </w:rPr>
        <w:t>。</w:t>
      </w:r>
    </w:p>
    <w:p w:rsidR="00E33F1F" w:rsidRDefault="00553ECB">
      <w:pPr>
        <w:spacing w:line="540" w:lineRule="exact"/>
        <w:ind w:firstLineChars="196" w:firstLine="627"/>
        <w:jc w:val="left"/>
        <w:rPr>
          <w:rFonts w:ascii="仿宋" w:eastAsia="仿宋" w:hAnsi="仿宋" w:cs="Segoe UI"/>
          <w:kern w:val="0"/>
          <w:sz w:val="32"/>
          <w:szCs w:val="32"/>
        </w:rPr>
      </w:pPr>
      <w:r>
        <w:rPr>
          <w:rFonts w:ascii="仿宋" w:eastAsia="仿宋" w:hAnsi="仿宋" w:cs="Segoe UI" w:hint="eastAsia"/>
          <w:kern w:val="0"/>
          <w:sz w:val="32"/>
          <w:szCs w:val="32"/>
        </w:rPr>
        <w:t>4.</w:t>
      </w:r>
      <w:r>
        <w:rPr>
          <w:rFonts w:ascii="仿宋" w:eastAsia="仿宋" w:hAnsi="仿宋" w:cs="Segoe UI" w:hint="eastAsia"/>
          <w:kern w:val="0"/>
          <w:sz w:val="32"/>
          <w:szCs w:val="32"/>
        </w:rPr>
        <w:t>课程思政情况</w:t>
      </w:r>
    </w:p>
    <w:p w:rsidR="00E33F1F" w:rsidRDefault="00553ECB">
      <w:pPr>
        <w:spacing w:line="540" w:lineRule="exact"/>
        <w:ind w:firstLineChars="196" w:firstLine="627"/>
        <w:jc w:val="left"/>
        <w:rPr>
          <w:rFonts w:ascii="仿宋" w:eastAsia="仿宋" w:hAnsi="仿宋" w:cs="Segoe UI"/>
          <w:kern w:val="0"/>
          <w:sz w:val="32"/>
          <w:szCs w:val="32"/>
        </w:rPr>
      </w:pPr>
      <w:r>
        <w:rPr>
          <w:rFonts w:ascii="仿宋" w:eastAsia="仿宋" w:hAnsi="仿宋" w:cs="Segoe UI" w:hint="eastAsia"/>
          <w:kern w:val="0"/>
          <w:sz w:val="32"/>
          <w:szCs w:val="32"/>
        </w:rPr>
        <w:t>本学期被听课的教师中，约有</w:t>
      </w:r>
      <w:r>
        <w:rPr>
          <w:rFonts w:ascii="仿宋" w:eastAsia="仿宋" w:hAnsi="仿宋" w:cs="Segoe UI" w:hint="eastAsia"/>
          <w:kern w:val="0"/>
          <w:sz w:val="32"/>
          <w:szCs w:val="32"/>
        </w:rPr>
        <w:t>1/3</w:t>
      </w:r>
      <w:r>
        <w:rPr>
          <w:rFonts w:ascii="仿宋" w:eastAsia="仿宋" w:hAnsi="仿宋" w:cs="Segoe UI" w:hint="eastAsia"/>
          <w:kern w:val="0"/>
          <w:sz w:val="32"/>
          <w:szCs w:val="32"/>
        </w:rPr>
        <w:t>的教师在专业课讲授中融入了思政内容，有的融入很好，起到育人效果；有的比较生硬，流于形式，没有讲到关键，效果较差。听课中发现专业课中有不少思政切入点，老师们需要挖掘。</w:t>
      </w:r>
    </w:p>
    <w:p w:rsidR="00E33F1F" w:rsidRDefault="00553ECB">
      <w:pPr>
        <w:spacing w:line="540" w:lineRule="exact"/>
        <w:ind w:left="321"/>
        <w:jc w:val="left"/>
        <w:rPr>
          <w:rFonts w:ascii="仿宋" w:eastAsia="仿宋" w:hAnsi="仿宋" w:cs="Segoe UI"/>
          <w:b/>
          <w:kern w:val="0"/>
          <w:sz w:val="32"/>
          <w:szCs w:val="32"/>
        </w:rPr>
      </w:pPr>
      <w:r>
        <w:rPr>
          <w:rFonts w:ascii="仿宋" w:eastAsia="仿宋" w:hAnsi="仿宋" w:cs="Segoe UI" w:hint="eastAsia"/>
          <w:b/>
          <w:kern w:val="0"/>
          <w:sz w:val="32"/>
          <w:szCs w:val="32"/>
        </w:rPr>
        <w:t>（三）关于学风</w:t>
      </w:r>
    </w:p>
    <w:p w:rsidR="00E33F1F" w:rsidRDefault="00553ECB">
      <w:pPr>
        <w:spacing w:line="540" w:lineRule="exact"/>
        <w:ind w:firstLineChars="177" w:firstLine="566"/>
        <w:jc w:val="left"/>
        <w:rPr>
          <w:rFonts w:ascii="仿宋" w:eastAsia="仿宋" w:hAnsi="仿宋" w:cs="Segoe UI"/>
          <w:kern w:val="0"/>
          <w:sz w:val="32"/>
          <w:szCs w:val="32"/>
        </w:rPr>
      </w:pPr>
      <w:r>
        <w:rPr>
          <w:rFonts w:ascii="仿宋" w:eastAsia="仿宋" w:hAnsi="仿宋" w:cs="Segoe UI" w:hint="eastAsia"/>
          <w:kern w:val="0"/>
          <w:sz w:val="32"/>
          <w:szCs w:val="32"/>
        </w:rPr>
        <w:t>这几届学生生源的确比较好，从课堂上能看出学生有学习的愿望和积极性。课堂纪律比较好。如果教师把握调动课堂的能力强，教师讲</w:t>
      </w:r>
      <w:r>
        <w:rPr>
          <w:rFonts w:ascii="仿宋" w:eastAsia="仿宋" w:hAnsi="仿宋" w:cs="Segoe UI" w:hint="eastAsia"/>
          <w:color w:val="000000" w:themeColor="text1"/>
          <w:kern w:val="0"/>
          <w:sz w:val="32"/>
          <w:szCs w:val="32"/>
        </w:rPr>
        <w:t>得</w:t>
      </w:r>
      <w:r>
        <w:rPr>
          <w:rFonts w:ascii="仿宋" w:eastAsia="仿宋" w:hAnsi="仿宋" w:cs="Segoe UI" w:hint="eastAsia"/>
          <w:kern w:val="0"/>
          <w:sz w:val="32"/>
          <w:szCs w:val="32"/>
        </w:rPr>
        <w:t>生动透彻，学生的配合是好的。</w:t>
      </w:r>
    </w:p>
    <w:p w:rsidR="00E33F1F" w:rsidRDefault="00553ECB">
      <w:pPr>
        <w:spacing w:line="540" w:lineRule="exact"/>
        <w:ind w:firstLineChars="177" w:firstLine="566"/>
        <w:jc w:val="left"/>
        <w:rPr>
          <w:rFonts w:ascii="仿宋" w:eastAsia="仿宋" w:hAnsi="仿宋" w:cs="Segoe UI"/>
          <w:kern w:val="0"/>
          <w:sz w:val="32"/>
          <w:szCs w:val="32"/>
        </w:rPr>
      </w:pPr>
      <w:r>
        <w:rPr>
          <w:rFonts w:ascii="仿宋" w:eastAsia="仿宋" w:hAnsi="仿宋" w:cs="Segoe UI" w:hint="eastAsia"/>
          <w:kern w:val="0"/>
          <w:sz w:val="32"/>
          <w:szCs w:val="32"/>
        </w:rPr>
        <w:t>怎么办好普通班、卓越班、南山班，让每个学生在大学生活中都有比较大的收获，建议学校有更多具体谋划。</w:t>
      </w:r>
    </w:p>
    <w:p w:rsidR="00E33F1F" w:rsidRDefault="00553ECB">
      <w:pPr>
        <w:spacing w:line="540" w:lineRule="exact"/>
        <w:ind w:left="321"/>
        <w:jc w:val="left"/>
        <w:rPr>
          <w:rFonts w:ascii="仿宋" w:eastAsia="仿宋" w:hAnsi="仿宋" w:cs="Segoe UI"/>
          <w:b/>
          <w:kern w:val="0"/>
          <w:sz w:val="32"/>
          <w:szCs w:val="32"/>
        </w:rPr>
      </w:pPr>
      <w:r>
        <w:rPr>
          <w:rFonts w:ascii="仿宋" w:eastAsia="仿宋" w:hAnsi="仿宋" w:cs="Segoe UI" w:hint="eastAsia"/>
          <w:b/>
          <w:kern w:val="0"/>
          <w:sz w:val="32"/>
          <w:szCs w:val="32"/>
        </w:rPr>
        <w:t>（四）关于督导反馈</w:t>
      </w:r>
    </w:p>
    <w:p w:rsidR="00E33F1F" w:rsidRDefault="00553ECB">
      <w:pPr>
        <w:spacing w:line="540" w:lineRule="exact"/>
        <w:ind w:firstLineChars="200" w:firstLine="640"/>
        <w:rPr>
          <w:rFonts w:ascii="仿宋" w:eastAsia="仿宋" w:hAnsi="仿宋" w:cs="Segoe UI"/>
          <w:kern w:val="0"/>
          <w:sz w:val="32"/>
          <w:szCs w:val="32"/>
        </w:rPr>
      </w:pPr>
      <w:r>
        <w:rPr>
          <w:rFonts w:ascii="仿宋" w:eastAsia="仿宋" w:hAnsi="仿宋" w:cs="Segoe UI" w:hint="eastAsia"/>
          <w:kern w:val="0"/>
          <w:sz w:val="32"/>
          <w:szCs w:val="32"/>
        </w:rPr>
        <w:t>此项工作是我校督导的亮点。我们很注重比较准确到位的指出每一位被听课的教师教学的优缺点，能对他们提升教学能力有实在的启发帮助。因此，首先保证不少于三位督导专家同堂听一位老师的课，此外，每周集体讨论评价本周被</w:t>
      </w:r>
      <w:r>
        <w:rPr>
          <w:rFonts w:ascii="仿宋" w:eastAsia="仿宋" w:hAnsi="仿宋" w:cs="Segoe UI" w:hint="eastAsia"/>
          <w:kern w:val="0"/>
          <w:sz w:val="32"/>
          <w:szCs w:val="32"/>
        </w:rPr>
        <w:lastRenderedPageBreak/>
        <w:t>听课的每一位老师的教学情况，使评价意见及评分更为客观，也通过讨论提高大家的督导水平。本学期共召开督导工作例会</w:t>
      </w:r>
      <w:r>
        <w:rPr>
          <w:rFonts w:ascii="仿宋" w:eastAsia="仿宋" w:hAnsi="仿宋" w:cs="Segoe UI" w:hint="eastAsia"/>
          <w:kern w:val="0"/>
          <w:sz w:val="32"/>
          <w:szCs w:val="32"/>
        </w:rPr>
        <w:t>16</w:t>
      </w:r>
      <w:r>
        <w:rPr>
          <w:rFonts w:ascii="仿宋" w:eastAsia="仿宋" w:hAnsi="仿宋" w:cs="Segoe UI" w:hint="eastAsia"/>
          <w:kern w:val="0"/>
          <w:sz w:val="32"/>
          <w:szCs w:val="32"/>
        </w:rPr>
        <w:t>次。向</w:t>
      </w:r>
      <w:r>
        <w:rPr>
          <w:rFonts w:ascii="仿宋" w:eastAsia="仿宋" w:hAnsi="仿宋" w:cs="Segoe UI" w:hint="eastAsia"/>
          <w:kern w:val="0"/>
          <w:sz w:val="32"/>
          <w:szCs w:val="32"/>
        </w:rPr>
        <w:t>73</w:t>
      </w:r>
      <w:r>
        <w:rPr>
          <w:rFonts w:ascii="仿宋" w:eastAsia="仿宋" w:hAnsi="仿宋" w:cs="Segoe UI" w:hint="eastAsia"/>
          <w:kern w:val="0"/>
          <w:sz w:val="32"/>
          <w:szCs w:val="32"/>
        </w:rPr>
        <w:t>位被听课教师反馈了督导组讨论的评价意见，很具体，有针对性，帮助老师们进行教学反思，让他们在听取意见后去做最好的自己。被听课教师本人到会听反馈的比例达</w:t>
      </w:r>
      <w:r>
        <w:rPr>
          <w:rFonts w:ascii="仿宋" w:eastAsia="仿宋" w:hAnsi="仿宋" w:cs="Segoe UI" w:hint="eastAsia"/>
          <w:kern w:val="0"/>
          <w:sz w:val="32"/>
          <w:szCs w:val="32"/>
        </w:rPr>
        <w:t>90%</w:t>
      </w:r>
      <w:r>
        <w:rPr>
          <w:rFonts w:ascii="仿宋" w:eastAsia="仿宋" w:hAnsi="仿宋" w:cs="Segoe UI" w:hint="eastAsia"/>
          <w:kern w:val="0"/>
          <w:sz w:val="32"/>
          <w:szCs w:val="32"/>
        </w:rPr>
        <w:t>以上（除因有课、有预定临床任务或</w:t>
      </w:r>
      <w:r>
        <w:rPr>
          <w:rFonts w:ascii="仿宋" w:eastAsia="仿宋" w:hAnsi="仿宋" w:cs="Segoe UI" w:hint="eastAsia"/>
          <w:kern w:val="0"/>
          <w:sz w:val="32"/>
          <w:szCs w:val="32"/>
        </w:rPr>
        <w:t>出差外，各职称的教师都会参加）。针对听课及教学管理中发现的一些问题，本学期邀请了二级学院或教研室负责人</w:t>
      </w:r>
      <w:r>
        <w:rPr>
          <w:rFonts w:ascii="仿宋" w:eastAsia="仿宋" w:hAnsi="仿宋" w:cs="Segoe UI" w:hint="eastAsia"/>
          <w:kern w:val="0"/>
          <w:sz w:val="32"/>
          <w:szCs w:val="32"/>
        </w:rPr>
        <w:t>5</w:t>
      </w:r>
      <w:r>
        <w:rPr>
          <w:rFonts w:ascii="仿宋" w:eastAsia="仿宋" w:hAnsi="仿宋" w:cs="Segoe UI" w:hint="eastAsia"/>
          <w:kern w:val="0"/>
          <w:sz w:val="32"/>
          <w:szCs w:val="32"/>
        </w:rPr>
        <w:t>人次参加反馈会，共同讨论研究，督促院系及教研室对教学内容、教学安排等存在问题及时整改。</w:t>
      </w:r>
    </w:p>
    <w:p w:rsidR="00E33F1F" w:rsidRDefault="00553ECB">
      <w:pPr>
        <w:spacing w:line="540" w:lineRule="exact"/>
        <w:ind w:firstLineChars="200" w:firstLine="640"/>
        <w:rPr>
          <w:rFonts w:ascii="仿宋" w:eastAsia="仿宋" w:hAnsi="仿宋" w:cs="Segoe UI"/>
          <w:kern w:val="0"/>
          <w:sz w:val="32"/>
          <w:szCs w:val="32"/>
        </w:rPr>
      </w:pPr>
      <w:r>
        <w:rPr>
          <w:rFonts w:ascii="仿宋" w:eastAsia="仿宋" w:hAnsi="仿宋" w:cs="Segoe UI" w:hint="eastAsia"/>
          <w:kern w:val="0"/>
          <w:sz w:val="32"/>
          <w:szCs w:val="32"/>
        </w:rPr>
        <w:t>督导效果的追踪还需加强，尚未形成闭环（包括三期教学检查）。</w:t>
      </w:r>
    </w:p>
    <w:p w:rsidR="00E33F1F" w:rsidRDefault="00553ECB">
      <w:pPr>
        <w:spacing w:line="540" w:lineRule="exact"/>
        <w:ind w:firstLineChars="196" w:firstLine="630"/>
        <w:jc w:val="left"/>
        <w:rPr>
          <w:rFonts w:ascii="仿宋" w:eastAsia="仿宋" w:hAnsi="仿宋" w:cs="Segoe UI"/>
          <w:b/>
          <w:kern w:val="0"/>
          <w:sz w:val="32"/>
          <w:szCs w:val="32"/>
        </w:rPr>
      </w:pPr>
      <w:r>
        <w:rPr>
          <w:rFonts w:ascii="仿宋" w:eastAsia="仿宋" w:hAnsi="仿宋" w:cs="Segoe UI" w:hint="eastAsia"/>
          <w:b/>
          <w:kern w:val="0"/>
          <w:sz w:val="32"/>
          <w:szCs w:val="32"/>
        </w:rPr>
        <w:t>（五）关于三期教学检查</w:t>
      </w:r>
    </w:p>
    <w:p w:rsidR="00E33F1F" w:rsidRDefault="00553ECB">
      <w:pPr>
        <w:spacing w:line="540" w:lineRule="exact"/>
        <w:ind w:firstLineChars="196" w:firstLine="627"/>
        <w:jc w:val="left"/>
        <w:rPr>
          <w:rFonts w:ascii="仿宋" w:eastAsia="仿宋" w:hAnsi="仿宋" w:cs="Segoe UI"/>
          <w:kern w:val="0"/>
          <w:sz w:val="32"/>
          <w:szCs w:val="32"/>
        </w:rPr>
      </w:pPr>
      <w:r>
        <w:rPr>
          <w:rFonts w:ascii="仿宋" w:eastAsia="仿宋" w:hAnsi="仿宋" w:cs="Segoe UI" w:hint="eastAsia"/>
          <w:kern w:val="0"/>
          <w:sz w:val="32"/>
          <w:szCs w:val="32"/>
        </w:rPr>
        <w:t>1.</w:t>
      </w:r>
      <w:r>
        <w:rPr>
          <w:rFonts w:ascii="仿宋" w:eastAsia="仿宋" w:hAnsi="仿宋" w:cs="Segoe UI" w:hint="eastAsia"/>
          <w:kern w:val="0"/>
          <w:sz w:val="32"/>
          <w:szCs w:val="32"/>
        </w:rPr>
        <w:t>配合质控中心研讨，适当改进了检查的方法；中期听院系汇报；后期查院系及教研室，采用不同的指标；二级院系分管教学领导参与度高；</w:t>
      </w:r>
      <w:r>
        <w:rPr>
          <w:rFonts w:ascii="仿宋" w:eastAsia="仿宋" w:hAnsi="仿宋" w:cs="Segoe UI" w:hint="eastAsia"/>
          <w:kern w:val="0"/>
          <w:sz w:val="32"/>
          <w:szCs w:val="32"/>
        </w:rPr>
        <w:t>教学检查工作</w:t>
      </w:r>
      <w:r>
        <w:rPr>
          <w:rFonts w:ascii="仿宋" w:eastAsia="仿宋" w:hAnsi="仿宋" w:cs="Segoe UI" w:hint="eastAsia"/>
          <w:kern w:val="0"/>
          <w:sz w:val="32"/>
          <w:szCs w:val="32"/>
        </w:rPr>
        <w:t>还有待征求意见，进一步改进。</w:t>
      </w:r>
    </w:p>
    <w:p w:rsidR="00E33F1F" w:rsidRDefault="00553ECB">
      <w:pPr>
        <w:spacing w:line="540" w:lineRule="exact"/>
        <w:ind w:firstLineChars="200" w:firstLine="640"/>
        <w:jc w:val="left"/>
        <w:rPr>
          <w:rFonts w:ascii="仿宋" w:eastAsia="仿宋" w:hAnsi="仿宋" w:cs="Segoe UI"/>
          <w:kern w:val="0"/>
          <w:sz w:val="32"/>
          <w:szCs w:val="32"/>
        </w:rPr>
      </w:pPr>
      <w:r>
        <w:rPr>
          <w:rFonts w:ascii="仿宋" w:eastAsia="仿宋" w:hAnsi="仿宋" w:cs="Segoe UI" w:hint="eastAsia"/>
          <w:kern w:val="0"/>
          <w:sz w:val="32"/>
          <w:szCs w:val="32"/>
        </w:rPr>
        <w:t>2.</w:t>
      </w:r>
      <w:r>
        <w:rPr>
          <w:rFonts w:ascii="仿宋" w:eastAsia="仿宋" w:hAnsi="仿宋" w:cs="Segoe UI" w:hint="eastAsia"/>
          <w:kern w:val="0"/>
          <w:sz w:val="32"/>
          <w:szCs w:val="32"/>
        </w:rPr>
        <w:t>院系层面检查情况</w:t>
      </w:r>
    </w:p>
    <w:p w:rsidR="00E33F1F" w:rsidRDefault="00553ECB">
      <w:pPr>
        <w:spacing w:line="540" w:lineRule="exact"/>
        <w:ind w:firstLineChars="200" w:firstLine="640"/>
        <w:jc w:val="left"/>
        <w:rPr>
          <w:rFonts w:ascii="仿宋" w:eastAsia="仿宋" w:hAnsi="仿宋" w:cs="Segoe UI"/>
          <w:kern w:val="0"/>
          <w:sz w:val="32"/>
          <w:szCs w:val="32"/>
        </w:rPr>
      </w:pPr>
      <w:r>
        <w:rPr>
          <w:rFonts w:ascii="仿宋" w:eastAsia="仿宋" w:hAnsi="仿宋" w:cs="Segoe UI" w:hint="eastAsia"/>
          <w:kern w:val="0"/>
          <w:sz w:val="32"/>
          <w:szCs w:val="32"/>
        </w:rPr>
        <w:t>（</w:t>
      </w:r>
      <w:r>
        <w:rPr>
          <w:rFonts w:ascii="仿宋" w:eastAsia="仿宋" w:hAnsi="仿宋" w:cs="Segoe UI" w:hint="eastAsia"/>
          <w:kern w:val="0"/>
          <w:sz w:val="32"/>
          <w:szCs w:val="32"/>
        </w:rPr>
        <w:t>1</w:t>
      </w:r>
      <w:r>
        <w:rPr>
          <w:rFonts w:ascii="仿宋" w:eastAsia="仿宋" w:hAnsi="仿宋" w:cs="Segoe UI" w:hint="eastAsia"/>
          <w:kern w:val="0"/>
          <w:sz w:val="32"/>
          <w:szCs w:val="32"/>
        </w:rPr>
        <w:t>）院系检查及自查：自查基本做了，二级检查不</w:t>
      </w:r>
      <w:r>
        <w:rPr>
          <w:rFonts w:ascii="仿宋" w:eastAsia="仿宋" w:hAnsi="仿宋" w:cs="Segoe UI" w:hint="eastAsia"/>
          <w:kern w:val="0"/>
          <w:sz w:val="32"/>
          <w:szCs w:val="32"/>
        </w:rPr>
        <w:t>够。特色亮点工作有，总结提炼欠缺，支撑材料不完善</w:t>
      </w:r>
      <w:r>
        <w:rPr>
          <w:rFonts w:ascii="仿宋" w:eastAsia="仿宋" w:hAnsi="仿宋" w:cs="Segoe UI" w:hint="eastAsia"/>
          <w:kern w:val="0"/>
          <w:sz w:val="32"/>
          <w:szCs w:val="32"/>
        </w:rPr>
        <w:t>。</w:t>
      </w:r>
    </w:p>
    <w:p w:rsidR="00E33F1F" w:rsidRDefault="00553ECB">
      <w:pPr>
        <w:spacing w:line="540" w:lineRule="exact"/>
        <w:ind w:firstLineChars="196" w:firstLine="627"/>
        <w:jc w:val="left"/>
        <w:rPr>
          <w:rFonts w:ascii="仿宋" w:eastAsia="仿宋" w:hAnsi="仿宋" w:cs="Segoe UI"/>
          <w:color w:val="FF0000"/>
          <w:kern w:val="0"/>
          <w:sz w:val="32"/>
          <w:szCs w:val="32"/>
        </w:rPr>
      </w:pPr>
      <w:r>
        <w:rPr>
          <w:rFonts w:ascii="仿宋" w:eastAsia="仿宋" w:hAnsi="仿宋" w:cs="Segoe UI" w:hint="eastAsia"/>
          <w:kern w:val="0"/>
          <w:sz w:val="32"/>
          <w:szCs w:val="32"/>
        </w:rPr>
        <w:t>（</w:t>
      </w:r>
      <w:r>
        <w:rPr>
          <w:rFonts w:ascii="仿宋" w:eastAsia="仿宋" w:hAnsi="仿宋" w:cs="Segoe UI" w:hint="eastAsia"/>
          <w:kern w:val="0"/>
          <w:sz w:val="32"/>
          <w:szCs w:val="32"/>
        </w:rPr>
        <w:t>2</w:t>
      </w:r>
      <w:r>
        <w:rPr>
          <w:rFonts w:ascii="仿宋" w:eastAsia="仿宋" w:hAnsi="仿宋" w:cs="Segoe UI" w:hint="eastAsia"/>
          <w:kern w:val="0"/>
          <w:sz w:val="32"/>
          <w:szCs w:val="32"/>
        </w:rPr>
        <w:t>）教学质量监控：基本都完成，但重视认真程度有差异；二级反馈有比较大的进步。</w:t>
      </w:r>
    </w:p>
    <w:p w:rsidR="00E33F1F" w:rsidRDefault="00553ECB">
      <w:pPr>
        <w:spacing w:line="540" w:lineRule="exact"/>
        <w:ind w:firstLineChars="196" w:firstLine="627"/>
        <w:jc w:val="left"/>
        <w:rPr>
          <w:rFonts w:ascii="仿宋" w:eastAsia="仿宋" w:hAnsi="仿宋" w:cs="Segoe UI"/>
          <w:kern w:val="0"/>
          <w:sz w:val="32"/>
          <w:szCs w:val="32"/>
        </w:rPr>
      </w:pPr>
      <w:r>
        <w:rPr>
          <w:rFonts w:ascii="仿宋" w:eastAsia="仿宋" w:hAnsi="仿宋" w:cs="Segoe UI" w:hint="eastAsia"/>
          <w:kern w:val="0"/>
          <w:sz w:val="32"/>
          <w:szCs w:val="32"/>
        </w:rPr>
        <w:t>（</w:t>
      </w:r>
      <w:r>
        <w:rPr>
          <w:rFonts w:ascii="仿宋" w:eastAsia="仿宋" w:hAnsi="仿宋" w:cs="Segoe UI" w:hint="eastAsia"/>
          <w:kern w:val="0"/>
          <w:sz w:val="32"/>
          <w:szCs w:val="32"/>
        </w:rPr>
        <w:t>3</w:t>
      </w:r>
      <w:r>
        <w:rPr>
          <w:rFonts w:ascii="仿宋" w:eastAsia="仿宋" w:hAnsi="仿宋" w:cs="Segoe UI" w:hint="eastAsia"/>
          <w:kern w:val="0"/>
          <w:sz w:val="32"/>
          <w:szCs w:val="32"/>
        </w:rPr>
        <w:t>）思政教育专项检查：二级学院党委书记、院长基本都给学生上了思政课；课程思政工作在推进，但采取的措施、力度有差别。支撑材料的建档不够。</w:t>
      </w:r>
    </w:p>
    <w:p w:rsidR="00E33F1F" w:rsidRDefault="00553ECB">
      <w:pPr>
        <w:spacing w:line="540" w:lineRule="exact"/>
        <w:ind w:firstLine="636"/>
        <w:jc w:val="left"/>
        <w:rPr>
          <w:rFonts w:ascii="仿宋" w:eastAsia="仿宋" w:hAnsi="仿宋" w:cs="Segoe UI"/>
          <w:kern w:val="0"/>
          <w:sz w:val="32"/>
          <w:szCs w:val="32"/>
        </w:rPr>
      </w:pPr>
      <w:r>
        <w:rPr>
          <w:rFonts w:ascii="仿宋" w:eastAsia="仿宋" w:hAnsi="仿宋" w:cs="Segoe UI" w:hint="eastAsia"/>
          <w:kern w:val="0"/>
          <w:sz w:val="32"/>
          <w:szCs w:val="32"/>
        </w:rPr>
        <w:lastRenderedPageBreak/>
        <w:t>（</w:t>
      </w:r>
      <w:r>
        <w:rPr>
          <w:rFonts w:ascii="仿宋" w:eastAsia="仿宋" w:hAnsi="仿宋" w:cs="Segoe UI" w:hint="eastAsia"/>
          <w:kern w:val="0"/>
          <w:sz w:val="32"/>
          <w:szCs w:val="32"/>
        </w:rPr>
        <w:t>4</w:t>
      </w:r>
      <w:r>
        <w:rPr>
          <w:rFonts w:ascii="仿宋" w:eastAsia="仿宋" w:hAnsi="仿宋" w:cs="Segoe UI" w:hint="eastAsia"/>
          <w:kern w:val="0"/>
          <w:sz w:val="32"/>
          <w:szCs w:val="32"/>
        </w:rPr>
        <w:t>）教学改革及教学效果，特殊形式的教学基本按教务处要求进行，但没有大的突破；存在问题已在前述，特别是效果，提供不出具体数据。</w:t>
      </w:r>
    </w:p>
    <w:p w:rsidR="00E33F1F" w:rsidRDefault="00553ECB">
      <w:pPr>
        <w:spacing w:line="540" w:lineRule="exact"/>
        <w:ind w:firstLine="636"/>
        <w:jc w:val="left"/>
        <w:rPr>
          <w:rFonts w:ascii="仿宋" w:eastAsia="仿宋" w:hAnsi="仿宋" w:cs="Segoe UI"/>
          <w:kern w:val="0"/>
          <w:sz w:val="32"/>
          <w:szCs w:val="32"/>
        </w:rPr>
      </w:pPr>
      <w:r>
        <w:rPr>
          <w:rFonts w:ascii="仿宋" w:eastAsia="仿宋" w:hAnsi="仿宋" w:cs="Segoe UI" w:hint="eastAsia"/>
          <w:kern w:val="0"/>
          <w:sz w:val="32"/>
          <w:szCs w:val="32"/>
        </w:rPr>
        <w:t>（</w:t>
      </w:r>
      <w:r>
        <w:rPr>
          <w:rFonts w:ascii="仿宋" w:eastAsia="仿宋" w:hAnsi="仿宋" w:cs="Segoe UI" w:hint="eastAsia"/>
          <w:kern w:val="0"/>
          <w:sz w:val="32"/>
          <w:szCs w:val="32"/>
        </w:rPr>
        <w:t>5</w:t>
      </w:r>
      <w:r>
        <w:rPr>
          <w:rFonts w:ascii="仿宋" w:eastAsia="仿宋" w:hAnsi="仿宋" w:cs="Segoe UI" w:hint="eastAsia"/>
          <w:kern w:val="0"/>
          <w:sz w:val="32"/>
          <w:szCs w:val="32"/>
        </w:rPr>
        <w:t>）网络课程资源建设需要加强，目前用的，自建的少。</w:t>
      </w:r>
    </w:p>
    <w:p w:rsidR="00E33F1F" w:rsidRDefault="00553ECB">
      <w:pPr>
        <w:spacing w:line="540" w:lineRule="exact"/>
        <w:ind w:firstLine="636"/>
        <w:jc w:val="left"/>
        <w:rPr>
          <w:rFonts w:ascii="仿宋" w:eastAsia="仿宋" w:hAnsi="仿宋" w:cs="Segoe UI"/>
          <w:kern w:val="0"/>
          <w:sz w:val="32"/>
          <w:szCs w:val="32"/>
        </w:rPr>
      </w:pPr>
      <w:r>
        <w:rPr>
          <w:rFonts w:ascii="仿宋" w:eastAsia="仿宋" w:hAnsi="仿宋" w:cs="Segoe UI" w:hint="eastAsia"/>
          <w:kern w:val="0"/>
          <w:sz w:val="32"/>
          <w:szCs w:val="32"/>
        </w:rPr>
        <w:t>（</w:t>
      </w:r>
      <w:r>
        <w:rPr>
          <w:rFonts w:ascii="仿宋" w:eastAsia="仿宋" w:hAnsi="仿宋" w:cs="Segoe UI" w:hint="eastAsia"/>
          <w:kern w:val="0"/>
          <w:sz w:val="32"/>
          <w:szCs w:val="32"/>
        </w:rPr>
        <w:t>6</w:t>
      </w:r>
      <w:r>
        <w:rPr>
          <w:rFonts w:ascii="仿宋" w:eastAsia="仿宋" w:hAnsi="仿宋" w:cs="Segoe UI" w:hint="eastAsia"/>
          <w:kern w:val="0"/>
          <w:sz w:val="32"/>
          <w:szCs w:val="32"/>
        </w:rPr>
        <w:t>）大学英语四六级考试</w:t>
      </w:r>
      <w:r>
        <w:rPr>
          <w:rFonts w:ascii="仿宋" w:eastAsia="仿宋" w:hAnsi="仿宋" w:cs="Segoe UI" w:hint="eastAsia"/>
          <w:kern w:val="0"/>
          <w:sz w:val="32"/>
          <w:szCs w:val="32"/>
        </w:rPr>
        <w:t>及</w:t>
      </w:r>
      <w:r>
        <w:rPr>
          <w:rFonts w:ascii="仿宋" w:eastAsia="仿宋" w:hAnsi="仿宋" w:cs="Segoe UI" w:hint="eastAsia"/>
          <w:kern w:val="0"/>
          <w:sz w:val="32"/>
          <w:szCs w:val="32"/>
        </w:rPr>
        <w:t>各专业执业考试成绩在提高，但还不够</w:t>
      </w:r>
      <w:r>
        <w:rPr>
          <w:rFonts w:ascii="仿宋" w:eastAsia="仿宋" w:hAnsi="仿宋" w:cs="Segoe UI" w:hint="eastAsia"/>
          <w:kern w:val="0"/>
          <w:sz w:val="32"/>
          <w:szCs w:val="32"/>
        </w:rPr>
        <w:t>，统计方法还不够严谨。护理学专业执业考试过关率</w:t>
      </w:r>
      <w:r>
        <w:rPr>
          <w:rFonts w:ascii="仿宋" w:eastAsia="仿宋" w:hAnsi="仿宋" w:cs="Segoe UI" w:hint="eastAsia"/>
          <w:kern w:val="0"/>
          <w:sz w:val="32"/>
          <w:szCs w:val="32"/>
        </w:rPr>
        <w:t>100%</w:t>
      </w:r>
      <w:r>
        <w:rPr>
          <w:rFonts w:ascii="仿宋" w:eastAsia="仿宋" w:hAnsi="仿宋" w:cs="Segoe UI" w:hint="eastAsia"/>
          <w:kern w:val="0"/>
          <w:sz w:val="32"/>
          <w:szCs w:val="32"/>
        </w:rPr>
        <w:t>，不容易，应表扬！</w:t>
      </w:r>
      <w:r>
        <w:rPr>
          <w:rFonts w:ascii="仿宋" w:eastAsia="仿宋" w:hAnsi="仿宋" w:cs="Segoe UI" w:hint="eastAsia"/>
          <w:kern w:val="0"/>
          <w:sz w:val="32"/>
          <w:szCs w:val="32"/>
        </w:rPr>
        <w:t xml:space="preserve">     </w:t>
      </w:r>
    </w:p>
    <w:p w:rsidR="00E33F1F" w:rsidRDefault="00553ECB">
      <w:pPr>
        <w:spacing w:line="540" w:lineRule="exact"/>
        <w:ind w:firstLineChars="196" w:firstLine="627"/>
        <w:jc w:val="left"/>
        <w:rPr>
          <w:rFonts w:ascii="仿宋" w:eastAsia="仿宋" w:hAnsi="仿宋" w:cs="Segoe UI"/>
          <w:kern w:val="0"/>
          <w:sz w:val="32"/>
          <w:szCs w:val="32"/>
        </w:rPr>
      </w:pPr>
      <w:r>
        <w:rPr>
          <w:rFonts w:ascii="仿宋" w:eastAsia="仿宋" w:hAnsi="仿宋" w:cs="Segoe UI" w:hint="eastAsia"/>
          <w:kern w:val="0"/>
          <w:sz w:val="32"/>
          <w:szCs w:val="32"/>
        </w:rPr>
        <w:t>3.</w:t>
      </w:r>
      <w:r>
        <w:rPr>
          <w:rFonts w:ascii="仿宋" w:eastAsia="仿宋" w:hAnsi="仿宋" w:cs="Segoe UI" w:hint="eastAsia"/>
          <w:kern w:val="0"/>
          <w:sz w:val="32"/>
          <w:szCs w:val="32"/>
        </w:rPr>
        <w:t>教研室检查情况</w:t>
      </w:r>
    </w:p>
    <w:p w:rsidR="00E33F1F" w:rsidRDefault="00553ECB">
      <w:pPr>
        <w:spacing w:line="540" w:lineRule="exact"/>
        <w:ind w:firstLineChars="196" w:firstLine="627"/>
        <w:jc w:val="left"/>
        <w:rPr>
          <w:rFonts w:ascii="仿宋" w:eastAsia="仿宋" w:hAnsi="仿宋" w:cs="Segoe UI"/>
          <w:kern w:val="0"/>
          <w:sz w:val="32"/>
          <w:szCs w:val="32"/>
        </w:rPr>
      </w:pPr>
      <w:r>
        <w:rPr>
          <w:rFonts w:ascii="仿宋" w:eastAsia="仿宋" w:hAnsi="仿宋" w:cs="Segoe UI" w:hint="eastAsia"/>
          <w:kern w:val="0"/>
          <w:sz w:val="32"/>
          <w:szCs w:val="32"/>
        </w:rPr>
        <w:t>（</w:t>
      </w:r>
      <w:r>
        <w:rPr>
          <w:rFonts w:ascii="仿宋" w:eastAsia="仿宋" w:hAnsi="仿宋" w:cs="Segoe UI" w:hint="eastAsia"/>
          <w:kern w:val="0"/>
          <w:sz w:val="32"/>
          <w:szCs w:val="32"/>
        </w:rPr>
        <w:t>1</w:t>
      </w:r>
      <w:r>
        <w:rPr>
          <w:rFonts w:ascii="仿宋" w:eastAsia="仿宋" w:hAnsi="仿宋" w:cs="Segoe UI" w:hint="eastAsia"/>
          <w:kern w:val="0"/>
          <w:sz w:val="32"/>
          <w:szCs w:val="32"/>
        </w:rPr>
        <w:t>）</w:t>
      </w:r>
      <w:r>
        <w:rPr>
          <w:rFonts w:ascii="仿宋" w:eastAsia="仿宋" w:hAnsi="仿宋" w:cs="Segoe UI"/>
          <w:kern w:val="0"/>
          <w:sz w:val="32"/>
          <w:szCs w:val="32"/>
        </w:rPr>
        <w:t>教案：严谨性、规范性不够；目的要求理解不够到位；教学设计体现不好（讲什么？怎么讲？）；教学反思形式化；（有提前打印情况）；课程思政体现不够。</w:t>
      </w:r>
    </w:p>
    <w:p w:rsidR="00E33F1F" w:rsidRDefault="00553ECB">
      <w:pPr>
        <w:spacing w:line="540" w:lineRule="exact"/>
        <w:ind w:firstLineChars="196" w:firstLine="627"/>
        <w:jc w:val="left"/>
        <w:rPr>
          <w:rFonts w:ascii="仿宋" w:eastAsia="仿宋" w:hAnsi="仿宋" w:cs="Segoe UI"/>
          <w:kern w:val="0"/>
          <w:sz w:val="32"/>
          <w:szCs w:val="32"/>
        </w:rPr>
      </w:pPr>
      <w:r>
        <w:rPr>
          <w:rFonts w:ascii="仿宋" w:eastAsia="仿宋" w:hAnsi="仿宋" w:cs="Segoe UI" w:hint="eastAsia"/>
          <w:kern w:val="0"/>
          <w:sz w:val="32"/>
          <w:szCs w:val="32"/>
        </w:rPr>
        <w:t>全校的教案用统一模板好否？提议由各专业根据自己专业特点设计教案，报教务处审批后执行；是否按</w:t>
      </w:r>
      <w:r>
        <w:rPr>
          <w:rFonts w:ascii="仿宋" w:eastAsia="仿宋" w:hAnsi="仿宋" w:cs="Segoe UI" w:hint="eastAsia"/>
          <w:kern w:val="0"/>
          <w:sz w:val="32"/>
          <w:szCs w:val="32"/>
        </w:rPr>
        <w:t>2</w:t>
      </w:r>
      <w:r>
        <w:rPr>
          <w:rFonts w:ascii="仿宋" w:eastAsia="仿宋" w:hAnsi="仿宋" w:cs="Segoe UI" w:hint="eastAsia"/>
          <w:kern w:val="0"/>
          <w:sz w:val="32"/>
          <w:szCs w:val="32"/>
        </w:rPr>
        <w:t>节课写</w:t>
      </w:r>
      <w:r>
        <w:rPr>
          <w:rFonts w:ascii="仿宋" w:eastAsia="仿宋" w:hAnsi="仿宋" w:cs="Segoe UI" w:hint="eastAsia"/>
          <w:kern w:val="0"/>
          <w:sz w:val="32"/>
          <w:szCs w:val="32"/>
        </w:rPr>
        <w:t>1</w:t>
      </w:r>
      <w:r>
        <w:rPr>
          <w:rFonts w:ascii="仿宋" w:eastAsia="仿宋" w:hAnsi="仿宋" w:cs="Segoe UI" w:hint="eastAsia"/>
          <w:kern w:val="0"/>
          <w:sz w:val="32"/>
          <w:szCs w:val="32"/>
        </w:rPr>
        <w:t>次教案要统一。</w:t>
      </w:r>
    </w:p>
    <w:p w:rsidR="00E33F1F" w:rsidRDefault="00553ECB">
      <w:pPr>
        <w:spacing w:line="540" w:lineRule="exact"/>
        <w:ind w:firstLineChars="196" w:firstLine="627"/>
        <w:jc w:val="left"/>
        <w:rPr>
          <w:rFonts w:ascii="仿宋" w:eastAsia="仿宋" w:hAnsi="仿宋" w:cs="Segoe UI"/>
          <w:kern w:val="0"/>
          <w:sz w:val="32"/>
          <w:szCs w:val="32"/>
        </w:rPr>
      </w:pPr>
      <w:r>
        <w:rPr>
          <w:rFonts w:ascii="仿宋" w:eastAsia="仿宋" w:hAnsi="仿宋" w:cs="Segoe UI" w:hint="eastAsia"/>
          <w:kern w:val="0"/>
          <w:sz w:val="32"/>
          <w:szCs w:val="32"/>
        </w:rPr>
        <w:t>（</w:t>
      </w:r>
      <w:r>
        <w:rPr>
          <w:rFonts w:ascii="仿宋" w:eastAsia="仿宋" w:hAnsi="仿宋" w:cs="Segoe UI" w:hint="eastAsia"/>
          <w:kern w:val="0"/>
          <w:sz w:val="32"/>
          <w:szCs w:val="32"/>
        </w:rPr>
        <w:t>2</w:t>
      </w:r>
      <w:r>
        <w:rPr>
          <w:rFonts w:ascii="仿宋" w:eastAsia="仿宋" w:hAnsi="仿宋" w:cs="Segoe UI" w:hint="eastAsia"/>
          <w:kern w:val="0"/>
          <w:sz w:val="32"/>
          <w:szCs w:val="32"/>
        </w:rPr>
        <w:t>）</w:t>
      </w:r>
      <w:r>
        <w:rPr>
          <w:rFonts w:ascii="仿宋" w:eastAsia="仿宋" w:hAnsi="仿宋" w:cs="Segoe UI"/>
          <w:kern w:val="0"/>
          <w:sz w:val="32"/>
          <w:szCs w:val="32"/>
        </w:rPr>
        <w:t>教学相长会：均召开；注意召开时间及对学生所提问题的改进及教与学的交流。</w:t>
      </w:r>
    </w:p>
    <w:p w:rsidR="00E33F1F" w:rsidRDefault="00553ECB">
      <w:pPr>
        <w:spacing w:line="540" w:lineRule="exact"/>
        <w:ind w:firstLineChars="196" w:firstLine="627"/>
        <w:jc w:val="left"/>
        <w:rPr>
          <w:rFonts w:ascii="仿宋" w:eastAsia="仿宋" w:hAnsi="仿宋" w:cs="Segoe UI"/>
          <w:kern w:val="0"/>
          <w:sz w:val="32"/>
          <w:szCs w:val="32"/>
        </w:rPr>
      </w:pPr>
      <w:r>
        <w:rPr>
          <w:rFonts w:ascii="仿宋" w:eastAsia="仿宋" w:hAnsi="仿宋" w:cs="Segoe UI" w:hint="eastAsia"/>
          <w:kern w:val="0"/>
          <w:sz w:val="32"/>
          <w:szCs w:val="32"/>
        </w:rPr>
        <w:t>（</w:t>
      </w:r>
      <w:r>
        <w:rPr>
          <w:rFonts w:ascii="仿宋" w:eastAsia="仿宋" w:hAnsi="仿宋" w:cs="Segoe UI" w:hint="eastAsia"/>
          <w:kern w:val="0"/>
          <w:sz w:val="32"/>
          <w:szCs w:val="32"/>
        </w:rPr>
        <w:t>3</w:t>
      </w:r>
      <w:r>
        <w:rPr>
          <w:rFonts w:ascii="仿宋" w:eastAsia="仿宋" w:hAnsi="仿宋" w:cs="Segoe UI" w:hint="eastAsia"/>
          <w:kern w:val="0"/>
          <w:sz w:val="32"/>
          <w:szCs w:val="32"/>
        </w:rPr>
        <w:t>）青年教师培养：在院系或教研室层面均开展；追踪检查还应加强。</w:t>
      </w:r>
    </w:p>
    <w:p w:rsidR="00E33F1F" w:rsidRDefault="00553ECB">
      <w:pPr>
        <w:spacing w:line="540" w:lineRule="exact"/>
        <w:ind w:firstLineChars="196" w:firstLine="627"/>
        <w:jc w:val="left"/>
        <w:rPr>
          <w:rFonts w:ascii="仿宋" w:eastAsia="仿宋" w:hAnsi="仿宋" w:cs="Segoe UI"/>
          <w:kern w:val="0"/>
          <w:sz w:val="32"/>
          <w:szCs w:val="32"/>
        </w:rPr>
      </w:pPr>
      <w:r>
        <w:rPr>
          <w:rFonts w:ascii="仿宋" w:eastAsia="仿宋" w:hAnsi="仿宋" w:cs="Segoe UI" w:hint="eastAsia"/>
          <w:kern w:val="0"/>
          <w:sz w:val="32"/>
          <w:szCs w:val="32"/>
        </w:rPr>
        <w:t>（</w:t>
      </w:r>
      <w:r>
        <w:rPr>
          <w:rFonts w:ascii="仿宋" w:eastAsia="仿宋" w:hAnsi="仿宋" w:cs="Segoe UI" w:hint="eastAsia"/>
          <w:kern w:val="0"/>
          <w:sz w:val="32"/>
          <w:szCs w:val="32"/>
        </w:rPr>
        <w:t>4</w:t>
      </w:r>
      <w:r>
        <w:rPr>
          <w:rFonts w:ascii="仿宋" w:eastAsia="仿宋" w:hAnsi="仿宋" w:cs="Segoe UI" w:hint="eastAsia"/>
          <w:kern w:val="0"/>
          <w:sz w:val="32"/>
          <w:szCs w:val="32"/>
        </w:rPr>
        <w:t>）集体备课：五备三统一（备什么？怎样备）有比较大的进步。问题：是否认真备通教学内容？每一次需要备多少内容为妥？备通一次后集体备课又应该怎么做？只有一位教师主讲的课程怎样搞集体备课？记录的质量？</w:t>
      </w:r>
    </w:p>
    <w:p w:rsidR="00E33F1F" w:rsidRDefault="00553ECB">
      <w:pPr>
        <w:spacing w:line="540" w:lineRule="exact"/>
        <w:ind w:firstLineChars="196" w:firstLine="627"/>
        <w:jc w:val="left"/>
        <w:rPr>
          <w:rFonts w:ascii="仿宋" w:eastAsia="仿宋" w:hAnsi="仿宋" w:cs="Segoe UI"/>
          <w:kern w:val="0"/>
          <w:sz w:val="32"/>
          <w:szCs w:val="32"/>
        </w:rPr>
      </w:pPr>
      <w:r>
        <w:rPr>
          <w:rFonts w:ascii="仿宋" w:eastAsia="仿宋" w:hAnsi="仿宋" w:cs="Segoe UI" w:hint="eastAsia"/>
          <w:kern w:val="0"/>
          <w:sz w:val="32"/>
          <w:szCs w:val="32"/>
        </w:rPr>
        <w:t>（</w:t>
      </w:r>
      <w:r>
        <w:rPr>
          <w:rFonts w:ascii="仿宋" w:eastAsia="仿宋" w:hAnsi="仿宋" w:cs="Segoe UI" w:hint="eastAsia"/>
          <w:kern w:val="0"/>
          <w:sz w:val="32"/>
          <w:szCs w:val="32"/>
        </w:rPr>
        <w:t>5</w:t>
      </w:r>
      <w:r>
        <w:rPr>
          <w:rFonts w:ascii="仿宋" w:eastAsia="仿宋" w:hAnsi="仿宋" w:cs="Segoe UI" w:hint="eastAsia"/>
          <w:kern w:val="0"/>
          <w:sz w:val="32"/>
          <w:szCs w:val="32"/>
        </w:rPr>
        <w:t>）考务及试卷：试卷批改及装订、保存都比较规范了。问题：命题会与试卷质量及成绩分析待提升；平时成绩</w:t>
      </w:r>
      <w:r>
        <w:rPr>
          <w:rFonts w:ascii="仿宋" w:eastAsia="仿宋" w:hAnsi="仿宋" w:cs="Segoe UI" w:hint="eastAsia"/>
          <w:kern w:val="0"/>
          <w:sz w:val="32"/>
          <w:szCs w:val="32"/>
        </w:rPr>
        <w:lastRenderedPageBreak/>
        <w:t>占比怎么更合理？</w:t>
      </w:r>
    </w:p>
    <w:p w:rsidR="00E33F1F" w:rsidRDefault="00553ECB">
      <w:pPr>
        <w:spacing w:line="540" w:lineRule="exact"/>
        <w:ind w:firstLineChars="196" w:firstLine="630"/>
        <w:jc w:val="left"/>
        <w:rPr>
          <w:rFonts w:ascii="仿宋" w:eastAsia="仿宋" w:hAnsi="仿宋" w:cs="Segoe UI"/>
          <w:b/>
          <w:kern w:val="0"/>
          <w:sz w:val="32"/>
          <w:szCs w:val="32"/>
        </w:rPr>
      </w:pPr>
      <w:r>
        <w:rPr>
          <w:rFonts w:ascii="仿宋" w:eastAsia="仿宋" w:hAnsi="仿宋" w:cs="Segoe UI" w:hint="eastAsia"/>
          <w:b/>
          <w:kern w:val="0"/>
          <w:sz w:val="32"/>
          <w:szCs w:val="32"/>
        </w:rPr>
        <w:t>三、急需反映的问题</w:t>
      </w:r>
    </w:p>
    <w:p w:rsidR="00E33F1F" w:rsidRDefault="00553ECB">
      <w:pPr>
        <w:spacing w:line="540" w:lineRule="exact"/>
        <w:ind w:firstLineChars="196" w:firstLine="627"/>
        <w:jc w:val="left"/>
        <w:rPr>
          <w:rFonts w:ascii="仿宋" w:eastAsia="仿宋" w:hAnsi="仿宋" w:cs="Segoe UI"/>
          <w:kern w:val="0"/>
          <w:sz w:val="32"/>
          <w:szCs w:val="32"/>
        </w:rPr>
      </w:pPr>
      <w:r>
        <w:rPr>
          <w:rFonts w:ascii="仿宋" w:eastAsia="仿宋" w:hAnsi="仿宋" w:cs="Segoe UI" w:hint="eastAsia"/>
          <w:kern w:val="0"/>
          <w:sz w:val="32"/>
          <w:szCs w:val="32"/>
        </w:rPr>
        <w:t>（一）体育与健康、公卫学院，基础医学院等二级院系师资紧缺，教师上课负担过重；多个专业一位教师带本科实习生人数已超过规定的</w:t>
      </w:r>
      <w:r>
        <w:rPr>
          <w:rFonts w:ascii="仿宋" w:eastAsia="仿宋" w:hAnsi="仿宋" w:cs="Segoe UI" w:hint="eastAsia"/>
          <w:kern w:val="0"/>
          <w:sz w:val="32"/>
          <w:szCs w:val="32"/>
        </w:rPr>
        <w:t>5</w:t>
      </w:r>
      <w:r>
        <w:rPr>
          <w:rFonts w:ascii="仿宋" w:eastAsia="仿宋" w:hAnsi="仿宋" w:cs="Segoe UI" w:hint="eastAsia"/>
          <w:kern w:val="0"/>
          <w:sz w:val="32"/>
          <w:szCs w:val="32"/>
        </w:rPr>
        <w:t>人。（师资人数与学生人数？）</w:t>
      </w:r>
    </w:p>
    <w:p w:rsidR="00E33F1F" w:rsidRDefault="00553ECB">
      <w:pPr>
        <w:spacing w:line="540" w:lineRule="exact"/>
        <w:ind w:firstLineChars="196" w:firstLine="627"/>
        <w:jc w:val="left"/>
        <w:rPr>
          <w:rFonts w:ascii="仿宋" w:eastAsia="仿宋" w:hAnsi="仿宋" w:cs="Segoe UI"/>
          <w:color w:val="FF0000"/>
          <w:kern w:val="0"/>
          <w:sz w:val="32"/>
          <w:szCs w:val="32"/>
        </w:rPr>
      </w:pPr>
      <w:r>
        <w:rPr>
          <w:rFonts w:ascii="仿宋" w:eastAsia="仿宋" w:hAnsi="仿宋" w:cs="Segoe UI" w:hint="eastAsia"/>
          <w:kern w:val="0"/>
          <w:sz w:val="32"/>
          <w:szCs w:val="32"/>
        </w:rPr>
        <w:t>（二）无医学背景教师教临</w:t>
      </w:r>
      <w:r>
        <w:rPr>
          <w:rFonts w:ascii="仿宋" w:eastAsia="仿宋" w:hAnsi="仿宋" w:cs="Segoe UI" w:hint="eastAsia"/>
          <w:kern w:val="0"/>
          <w:sz w:val="32"/>
          <w:szCs w:val="32"/>
        </w:rPr>
        <w:t>床医学及相关专业学生需要补充哪些不足？怎么补充？</w:t>
      </w:r>
    </w:p>
    <w:p w:rsidR="00E33F1F" w:rsidRDefault="00553ECB">
      <w:pPr>
        <w:spacing w:line="540" w:lineRule="exact"/>
        <w:ind w:firstLineChars="196" w:firstLine="627"/>
        <w:jc w:val="left"/>
        <w:rPr>
          <w:rFonts w:ascii="仿宋" w:eastAsia="仿宋" w:hAnsi="仿宋" w:cs="Segoe UI"/>
          <w:kern w:val="0"/>
          <w:sz w:val="32"/>
          <w:szCs w:val="32"/>
        </w:rPr>
      </w:pPr>
      <w:r>
        <w:rPr>
          <w:rFonts w:ascii="仿宋" w:eastAsia="仿宋" w:hAnsi="仿宋" w:cs="Segoe UI" w:hint="eastAsia"/>
          <w:kern w:val="0"/>
          <w:sz w:val="32"/>
          <w:szCs w:val="32"/>
        </w:rPr>
        <w:t>（三）附院托管、又有本科学生的小院系专职教学管理人员编制问题，多次反映。</w:t>
      </w:r>
    </w:p>
    <w:p w:rsidR="00E33F1F" w:rsidRDefault="00E33F1F">
      <w:pPr>
        <w:spacing w:line="540" w:lineRule="exact"/>
        <w:ind w:firstLineChars="196" w:firstLine="627"/>
        <w:jc w:val="left"/>
        <w:rPr>
          <w:rFonts w:ascii="仿宋" w:eastAsia="仿宋" w:hAnsi="仿宋" w:cs="Segoe UI"/>
          <w:kern w:val="0"/>
          <w:sz w:val="32"/>
          <w:szCs w:val="32"/>
        </w:rPr>
      </w:pPr>
    </w:p>
    <w:p w:rsidR="00E33F1F" w:rsidRDefault="00553ECB">
      <w:pPr>
        <w:spacing w:line="540" w:lineRule="exact"/>
        <w:ind w:firstLineChars="200" w:firstLine="640"/>
        <w:rPr>
          <w:rFonts w:ascii="仿宋" w:eastAsia="仿宋" w:hAnsi="仿宋" w:cs="仿宋"/>
          <w:sz w:val="32"/>
          <w:szCs w:val="32"/>
        </w:rPr>
      </w:pPr>
      <w:r>
        <w:rPr>
          <w:rFonts w:ascii="仿宋" w:eastAsia="仿宋" w:hAnsi="仿宋" w:cs="仿宋" w:hint="eastAsia"/>
          <w:sz w:val="32"/>
          <w:szCs w:val="32"/>
        </w:rPr>
        <w:t>附件</w:t>
      </w:r>
      <w:r>
        <w:rPr>
          <w:rFonts w:ascii="仿宋" w:eastAsia="仿宋" w:hAnsi="仿宋" w:cs="仿宋" w:hint="eastAsia"/>
          <w:sz w:val="32"/>
          <w:szCs w:val="32"/>
        </w:rPr>
        <w:t>1</w:t>
      </w:r>
      <w:r>
        <w:rPr>
          <w:rFonts w:ascii="仿宋" w:eastAsia="仿宋" w:hAnsi="仿宋" w:cs="仿宋" w:hint="eastAsia"/>
          <w:sz w:val="32"/>
          <w:szCs w:val="32"/>
        </w:rPr>
        <w:t>：各院系授课教师评分情况一览表</w:t>
      </w:r>
    </w:p>
    <w:p w:rsidR="00E33F1F" w:rsidRDefault="00553ECB">
      <w:pPr>
        <w:spacing w:line="540" w:lineRule="exact"/>
        <w:ind w:firstLineChars="200" w:firstLine="640"/>
        <w:rPr>
          <w:rFonts w:ascii="仿宋" w:eastAsia="仿宋" w:hAnsi="仿宋" w:cs="仿宋"/>
          <w:sz w:val="32"/>
          <w:szCs w:val="32"/>
        </w:rPr>
      </w:pPr>
      <w:r>
        <w:rPr>
          <w:rFonts w:ascii="仿宋" w:eastAsia="仿宋" w:hAnsi="仿宋" w:cs="仿宋" w:hint="eastAsia"/>
          <w:sz w:val="32"/>
          <w:szCs w:val="32"/>
        </w:rPr>
        <w:t>附件</w:t>
      </w:r>
      <w:r>
        <w:rPr>
          <w:rFonts w:ascii="仿宋" w:eastAsia="仿宋" w:hAnsi="仿宋" w:cs="仿宋" w:hint="eastAsia"/>
          <w:sz w:val="32"/>
          <w:szCs w:val="32"/>
        </w:rPr>
        <w:t>2</w:t>
      </w:r>
      <w:r>
        <w:rPr>
          <w:rFonts w:ascii="仿宋" w:eastAsia="仿宋" w:hAnsi="仿宋" w:cs="仿宋" w:hint="eastAsia"/>
          <w:sz w:val="32"/>
          <w:szCs w:val="32"/>
        </w:rPr>
        <w:t>：中期教学检查情况一览表</w:t>
      </w:r>
    </w:p>
    <w:p w:rsidR="00E33F1F" w:rsidRDefault="00553ECB">
      <w:pPr>
        <w:spacing w:line="540" w:lineRule="exact"/>
        <w:ind w:firstLineChars="200" w:firstLine="640"/>
        <w:rPr>
          <w:rFonts w:ascii="仿宋" w:eastAsia="仿宋" w:hAnsi="仿宋" w:cs="仿宋"/>
          <w:sz w:val="32"/>
          <w:szCs w:val="32"/>
        </w:rPr>
      </w:pPr>
      <w:r>
        <w:rPr>
          <w:rFonts w:ascii="仿宋" w:eastAsia="仿宋" w:hAnsi="仿宋" w:cs="仿宋" w:hint="eastAsia"/>
          <w:sz w:val="32"/>
          <w:szCs w:val="32"/>
        </w:rPr>
        <w:t>附件</w:t>
      </w:r>
      <w:r>
        <w:rPr>
          <w:rFonts w:ascii="仿宋" w:eastAsia="仿宋" w:hAnsi="仿宋" w:cs="仿宋" w:hint="eastAsia"/>
          <w:sz w:val="32"/>
          <w:szCs w:val="32"/>
        </w:rPr>
        <w:t>3</w:t>
      </w:r>
      <w:r>
        <w:rPr>
          <w:rFonts w:ascii="仿宋" w:eastAsia="仿宋" w:hAnsi="仿宋" w:cs="仿宋" w:hint="eastAsia"/>
          <w:sz w:val="32"/>
          <w:szCs w:val="32"/>
        </w:rPr>
        <w:t>：后期教学检查</w:t>
      </w:r>
      <w:r>
        <w:rPr>
          <w:rFonts w:ascii="仿宋" w:eastAsia="仿宋" w:hAnsi="仿宋" w:cs="仿宋" w:hint="eastAsia"/>
          <w:sz w:val="32"/>
          <w:szCs w:val="32"/>
        </w:rPr>
        <w:t>学院</w:t>
      </w:r>
      <w:r>
        <w:rPr>
          <w:rFonts w:ascii="仿宋" w:eastAsia="仿宋" w:hAnsi="仿宋" w:cs="仿宋" w:hint="eastAsia"/>
          <w:sz w:val="32"/>
          <w:szCs w:val="32"/>
        </w:rPr>
        <w:t>情况一览表</w:t>
      </w:r>
    </w:p>
    <w:p w:rsidR="00E33F1F" w:rsidRDefault="00553ECB">
      <w:pPr>
        <w:spacing w:line="540" w:lineRule="exact"/>
        <w:ind w:firstLineChars="200" w:firstLine="640"/>
        <w:rPr>
          <w:rFonts w:ascii="仿宋" w:eastAsia="仿宋" w:hAnsi="仿宋" w:cs="仿宋"/>
          <w:sz w:val="32"/>
          <w:szCs w:val="32"/>
        </w:rPr>
      </w:pPr>
      <w:r>
        <w:rPr>
          <w:rFonts w:ascii="仿宋" w:eastAsia="仿宋" w:hAnsi="仿宋" w:cs="仿宋" w:hint="eastAsia"/>
          <w:sz w:val="32"/>
          <w:szCs w:val="32"/>
        </w:rPr>
        <w:t>附件</w:t>
      </w:r>
      <w:r>
        <w:rPr>
          <w:rFonts w:ascii="仿宋" w:eastAsia="仿宋" w:hAnsi="仿宋" w:cs="仿宋" w:hint="eastAsia"/>
          <w:sz w:val="32"/>
          <w:szCs w:val="32"/>
        </w:rPr>
        <w:t>4</w:t>
      </w:r>
      <w:r>
        <w:rPr>
          <w:rFonts w:ascii="仿宋" w:eastAsia="仿宋" w:hAnsi="仿宋" w:cs="仿宋" w:hint="eastAsia"/>
          <w:sz w:val="32"/>
          <w:szCs w:val="32"/>
        </w:rPr>
        <w:t>：后期教学检查</w:t>
      </w:r>
      <w:r>
        <w:rPr>
          <w:rFonts w:ascii="仿宋" w:eastAsia="仿宋" w:hAnsi="仿宋" w:cs="仿宋" w:hint="eastAsia"/>
          <w:sz w:val="32"/>
          <w:szCs w:val="32"/>
        </w:rPr>
        <w:t>教研室</w:t>
      </w:r>
      <w:r>
        <w:rPr>
          <w:rFonts w:ascii="仿宋" w:eastAsia="仿宋" w:hAnsi="仿宋" w:cs="仿宋" w:hint="eastAsia"/>
          <w:sz w:val="32"/>
          <w:szCs w:val="32"/>
        </w:rPr>
        <w:t>情况一览表</w:t>
      </w:r>
    </w:p>
    <w:p w:rsidR="00E33F1F" w:rsidRDefault="00553ECB">
      <w:pPr>
        <w:spacing w:line="540" w:lineRule="exact"/>
        <w:ind w:firstLineChars="200" w:firstLine="640"/>
        <w:rPr>
          <w:rFonts w:ascii="仿宋" w:eastAsia="仿宋" w:hAnsi="仿宋" w:cs="仿宋"/>
          <w:sz w:val="32"/>
          <w:szCs w:val="32"/>
        </w:rPr>
      </w:pPr>
      <w:r>
        <w:rPr>
          <w:rFonts w:ascii="仿宋" w:eastAsia="仿宋" w:hAnsi="仿宋" w:cs="仿宋" w:hint="eastAsia"/>
          <w:sz w:val="32"/>
          <w:szCs w:val="32"/>
        </w:rPr>
        <w:t>附件</w:t>
      </w:r>
      <w:r>
        <w:rPr>
          <w:rFonts w:ascii="仿宋" w:eastAsia="仿宋" w:hAnsi="仿宋" w:cs="仿宋" w:hint="eastAsia"/>
          <w:sz w:val="32"/>
          <w:szCs w:val="32"/>
        </w:rPr>
        <w:t>5</w:t>
      </w:r>
      <w:r>
        <w:rPr>
          <w:rFonts w:ascii="仿宋" w:eastAsia="仿宋" w:hAnsi="仿宋" w:cs="仿宋" w:hint="eastAsia"/>
          <w:sz w:val="32"/>
          <w:szCs w:val="32"/>
        </w:rPr>
        <w:t>：各院系、教研室集体备课评语</w:t>
      </w:r>
    </w:p>
    <w:p w:rsidR="00E33F1F" w:rsidRDefault="00E33F1F">
      <w:pPr>
        <w:spacing w:line="540" w:lineRule="exact"/>
        <w:ind w:firstLineChars="200" w:firstLine="640"/>
        <w:jc w:val="left"/>
        <w:rPr>
          <w:rFonts w:ascii="仿宋" w:eastAsia="仿宋" w:hAnsi="仿宋"/>
          <w:color w:val="000000" w:themeColor="text1"/>
          <w:sz w:val="32"/>
          <w:szCs w:val="32"/>
        </w:rPr>
      </w:pPr>
    </w:p>
    <w:p w:rsidR="00E33F1F" w:rsidRDefault="00E33F1F">
      <w:pPr>
        <w:spacing w:line="540" w:lineRule="exact"/>
        <w:ind w:firstLineChars="196" w:firstLine="627"/>
        <w:jc w:val="left"/>
        <w:rPr>
          <w:rFonts w:ascii="仿宋" w:eastAsia="仿宋" w:hAnsi="仿宋" w:cs="Segoe UI"/>
          <w:kern w:val="0"/>
          <w:sz w:val="32"/>
          <w:szCs w:val="32"/>
        </w:rPr>
      </w:pPr>
    </w:p>
    <w:p w:rsidR="00E33F1F" w:rsidRDefault="00553ECB">
      <w:pPr>
        <w:spacing w:line="540" w:lineRule="exact"/>
        <w:ind w:firstLineChars="196" w:firstLine="630"/>
        <w:jc w:val="left"/>
        <w:rPr>
          <w:rFonts w:ascii="仿宋" w:eastAsia="仿宋" w:hAnsi="仿宋" w:cs="Segoe UI"/>
          <w:kern w:val="0"/>
          <w:sz w:val="32"/>
          <w:szCs w:val="32"/>
        </w:rPr>
      </w:pPr>
      <w:r>
        <w:rPr>
          <w:rFonts w:ascii="仿宋" w:eastAsia="仿宋" w:hAnsi="仿宋" w:cs="Segoe UI" w:hint="eastAsia"/>
          <w:b/>
          <w:kern w:val="0"/>
          <w:sz w:val="32"/>
          <w:szCs w:val="32"/>
        </w:rPr>
        <w:t xml:space="preserve">                       </w:t>
      </w:r>
      <w:r>
        <w:rPr>
          <w:rFonts w:ascii="仿宋" w:eastAsia="仿宋" w:hAnsi="仿宋" w:cs="Segoe UI" w:hint="eastAsia"/>
          <w:kern w:val="0"/>
          <w:sz w:val="32"/>
          <w:szCs w:val="32"/>
        </w:rPr>
        <w:t>学校教学专家督导团</w:t>
      </w:r>
    </w:p>
    <w:p w:rsidR="00E33F1F" w:rsidRDefault="00553ECB">
      <w:pPr>
        <w:spacing w:line="540" w:lineRule="exact"/>
        <w:ind w:firstLineChars="196" w:firstLine="627"/>
        <w:jc w:val="left"/>
        <w:rPr>
          <w:rFonts w:ascii="仿宋" w:eastAsia="仿宋" w:hAnsi="仿宋" w:cs="Segoe UI"/>
          <w:kern w:val="0"/>
          <w:sz w:val="32"/>
          <w:szCs w:val="32"/>
        </w:rPr>
      </w:pPr>
      <w:r>
        <w:rPr>
          <w:rFonts w:ascii="仿宋" w:eastAsia="仿宋" w:hAnsi="仿宋" w:cs="Segoe UI" w:hint="eastAsia"/>
          <w:kern w:val="0"/>
          <w:sz w:val="32"/>
          <w:szCs w:val="32"/>
        </w:rPr>
        <w:t xml:space="preserve">                             2021.07</w:t>
      </w:r>
    </w:p>
    <w:p w:rsidR="00E33F1F" w:rsidRDefault="00E33F1F">
      <w:pPr>
        <w:spacing w:line="540" w:lineRule="exact"/>
        <w:ind w:firstLineChars="196" w:firstLine="627"/>
        <w:jc w:val="left"/>
        <w:rPr>
          <w:rFonts w:ascii="仿宋" w:eastAsia="仿宋" w:hAnsi="仿宋" w:cs="Segoe UI"/>
          <w:kern w:val="0"/>
          <w:sz w:val="32"/>
          <w:szCs w:val="32"/>
        </w:rPr>
      </w:pPr>
    </w:p>
    <w:p w:rsidR="00E33F1F" w:rsidRDefault="00553ECB">
      <w:pPr>
        <w:spacing w:line="540" w:lineRule="exact"/>
        <w:ind w:firstLineChars="200" w:firstLine="640"/>
        <w:jc w:val="left"/>
        <w:rPr>
          <w:rFonts w:ascii="仿宋" w:eastAsia="仿宋" w:hAnsi="仿宋"/>
          <w:color w:val="000000" w:themeColor="text1"/>
          <w:sz w:val="32"/>
          <w:szCs w:val="32"/>
        </w:rPr>
      </w:pPr>
      <w:r>
        <w:rPr>
          <w:rFonts w:ascii="仿宋" w:eastAsia="仿宋" w:hAnsi="仿宋" w:hint="eastAsia"/>
          <w:color w:val="000000" w:themeColor="text1"/>
          <w:sz w:val="32"/>
          <w:szCs w:val="32"/>
        </w:rPr>
        <w:t xml:space="preserve">  </w:t>
      </w:r>
    </w:p>
    <w:p w:rsidR="00E33F1F" w:rsidRDefault="00E33F1F">
      <w:pPr>
        <w:spacing w:line="540" w:lineRule="exact"/>
        <w:ind w:firstLineChars="200" w:firstLine="640"/>
        <w:jc w:val="left"/>
        <w:rPr>
          <w:rFonts w:ascii="仿宋" w:eastAsia="仿宋" w:hAnsi="仿宋"/>
          <w:color w:val="000000" w:themeColor="text1"/>
          <w:sz w:val="32"/>
          <w:szCs w:val="32"/>
        </w:rPr>
      </w:pPr>
    </w:p>
    <w:p w:rsidR="00E33F1F" w:rsidRDefault="00E33F1F">
      <w:pPr>
        <w:spacing w:line="540" w:lineRule="exact"/>
        <w:ind w:firstLineChars="200" w:firstLine="640"/>
        <w:jc w:val="left"/>
        <w:rPr>
          <w:rFonts w:ascii="仿宋" w:eastAsia="仿宋" w:hAnsi="仿宋"/>
          <w:color w:val="000000" w:themeColor="text1"/>
          <w:sz w:val="32"/>
          <w:szCs w:val="32"/>
        </w:rPr>
      </w:pPr>
    </w:p>
    <w:p w:rsidR="00E33F1F" w:rsidRDefault="00E33F1F">
      <w:pPr>
        <w:spacing w:line="540" w:lineRule="exact"/>
        <w:ind w:firstLineChars="200" w:firstLine="640"/>
        <w:jc w:val="left"/>
        <w:rPr>
          <w:rFonts w:ascii="仿宋" w:eastAsia="仿宋" w:hAnsi="仿宋"/>
          <w:color w:val="000000" w:themeColor="text1"/>
          <w:sz w:val="32"/>
          <w:szCs w:val="32"/>
        </w:rPr>
      </w:pPr>
    </w:p>
    <w:p w:rsidR="00E33F1F" w:rsidRDefault="00E33F1F">
      <w:pPr>
        <w:spacing w:line="540" w:lineRule="exact"/>
        <w:ind w:firstLineChars="200" w:firstLine="640"/>
        <w:jc w:val="left"/>
        <w:rPr>
          <w:rFonts w:ascii="仿宋" w:eastAsia="仿宋" w:hAnsi="仿宋"/>
          <w:color w:val="000000" w:themeColor="text1"/>
          <w:sz w:val="32"/>
          <w:szCs w:val="32"/>
        </w:rPr>
      </w:pPr>
    </w:p>
    <w:p w:rsidR="00E33F1F" w:rsidRDefault="00553ECB">
      <w:pPr>
        <w:pStyle w:val="a7"/>
        <w:rPr>
          <w:rFonts w:ascii="黑体" w:eastAsia="黑体" w:hAnsi="黑体"/>
          <w:b w:val="0"/>
        </w:rPr>
      </w:pPr>
      <w:bookmarkStart w:id="2" w:name="_Toc32083"/>
      <w:bookmarkStart w:id="3" w:name="_Toc60661546"/>
      <w:r>
        <w:rPr>
          <w:rFonts w:ascii="黑体" w:eastAsia="黑体" w:hAnsi="黑体" w:cs="宋体" w:hint="eastAsia"/>
          <w:b w:val="0"/>
        </w:rPr>
        <w:lastRenderedPageBreak/>
        <w:t>附件</w:t>
      </w:r>
      <w:r>
        <w:rPr>
          <w:rFonts w:ascii="黑体" w:eastAsia="黑体" w:hAnsi="黑体" w:cs="宋体" w:hint="eastAsia"/>
          <w:b w:val="0"/>
        </w:rPr>
        <w:t xml:space="preserve">1 </w:t>
      </w:r>
      <w:r>
        <w:rPr>
          <w:rFonts w:ascii="黑体" w:eastAsia="黑体" w:hAnsi="黑体" w:hint="eastAsia"/>
          <w:b w:val="0"/>
        </w:rPr>
        <w:t>各院系授课教师评分情况一览表</w:t>
      </w:r>
      <w:bookmarkEnd w:id="2"/>
      <w:bookmarkEnd w:id="3"/>
    </w:p>
    <w:tbl>
      <w:tblPr>
        <w:tblW w:w="8817" w:type="dxa"/>
        <w:jc w:val="center"/>
        <w:tblLook w:val="04A0" w:firstRow="1" w:lastRow="0" w:firstColumn="1" w:lastColumn="0" w:noHBand="0" w:noVBand="1"/>
      </w:tblPr>
      <w:tblGrid>
        <w:gridCol w:w="582"/>
        <w:gridCol w:w="1418"/>
        <w:gridCol w:w="1680"/>
        <w:gridCol w:w="970"/>
        <w:gridCol w:w="1167"/>
        <w:gridCol w:w="2140"/>
        <w:gridCol w:w="860"/>
      </w:tblGrid>
      <w:tr w:rsidR="00E33F1F">
        <w:trPr>
          <w:trHeight w:val="408"/>
          <w:jc w:val="center"/>
        </w:trPr>
        <w:tc>
          <w:tcPr>
            <w:tcW w:w="582" w:type="dxa"/>
            <w:tcBorders>
              <w:top w:val="single" w:sz="4" w:space="0" w:color="auto"/>
              <w:left w:val="single" w:sz="4" w:space="0" w:color="auto"/>
              <w:bottom w:val="single" w:sz="4" w:space="0" w:color="auto"/>
              <w:right w:val="single" w:sz="4" w:space="0" w:color="auto"/>
            </w:tcBorders>
            <w:shd w:val="clear" w:color="auto" w:fill="auto"/>
            <w:vAlign w:val="center"/>
          </w:tcPr>
          <w:p w:rsidR="00E33F1F" w:rsidRDefault="00553ECB">
            <w:pPr>
              <w:widowControl/>
              <w:jc w:val="center"/>
              <w:rPr>
                <w:rFonts w:ascii="宋体" w:hAnsi="宋体" w:cs="宋体"/>
                <w:b/>
                <w:bCs/>
                <w:kern w:val="0"/>
                <w:sz w:val="16"/>
                <w:szCs w:val="16"/>
              </w:rPr>
            </w:pPr>
            <w:r>
              <w:rPr>
                <w:rFonts w:ascii="宋体" w:hAnsi="宋体" w:cs="宋体" w:hint="eastAsia"/>
                <w:b/>
                <w:bCs/>
                <w:kern w:val="0"/>
                <w:sz w:val="16"/>
                <w:szCs w:val="16"/>
              </w:rPr>
              <w:t>序号</w:t>
            </w:r>
          </w:p>
        </w:tc>
        <w:tc>
          <w:tcPr>
            <w:tcW w:w="1418" w:type="dxa"/>
            <w:tcBorders>
              <w:top w:val="single" w:sz="4" w:space="0" w:color="auto"/>
              <w:left w:val="nil"/>
              <w:bottom w:val="single" w:sz="4" w:space="0" w:color="auto"/>
              <w:right w:val="single" w:sz="4" w:space="0" w:color="auto"/>
            </w:tcBorders>
            <w:shd w:val="clear" w:color="auto" w:fill="auto"/>
            <w:vAlign w:val="center"/>
          </w:tcPr>
          <w:p w:rsidR="00E33F1F" w:rsidRDefault="00553ECB">
            <w:pPr>
              <w:widowControl/>
              <w:jc w:val="center"/>
              <w:rPr>
                <w:rFonts w:ascii="宋体" w:hAnsi="宋体" w:cs="宋体"/>
                <w:b/>
                <w:bCs/>
                <w:kern w:val="0"/>
                <w:sz w:val="16"/>
                <w:szCs w:val="16"/>
              </w:rPr>
            </w:pPr>
            <w:r>
              <w:rPr>
                <w:rFonts w:ascii="宋体" w:hAnsi="宋体" w:cs="宋体" w:hint="eastAsia"/>
                <w:b/>
                <w:bCs/>
                <w:kern w:val="0"/>
                <w:sz w:val="16"/>
                <w:szCs w:val="16"/>
              </w:rPr>
              <w:t>日期</w:t>
            </w:r>
          </w:p>
        </w:tc>
        <w:tc>
          <w:tcPr>
            <w:tcW w:w="1680" w:type="dxa"/>
            <w:tcBorders>
              <w:top w:val="single" w:sz="4" w:space="0" w:color="auto"/>
              <w:left w:val="nil"/>
              <w:bottom w:val="single" w:sz="4" w:space="0" w:color="auto"/>
              <w:right w:val="single" w:sz="4" w:space="0" w:color="auto"/>
            </w:tcBorders>
            <w:shd w:val="clear" w:color="auto" w:fill="auto"/>
            <w:vAlign w:val="center"/>
          </w:tcPr>
          <w:p w:rsidR="00E33F1F" w:rsidRDefault="00553ECB">
            <w:pPr>
              <w:widowControl/>
              <w:jc w:val="center"/>
              <w:rPr>
                <w:rFonts w:ascii="宋体" w:hAnsi="宋体" w:cs="宋体"/>
                <w:b/>
                <w:bCs/>
                <w:kern w:val="0"/>
                <w:sz w:val="16"/>
                <w:szCs w:val="16"/>
              </w:rPr>
            </w:pPr>
            <w:r>
              <w:rPr>
                <w:rFonts w:ascii="宋体" w:hAnsi="宋体" w:cs="宋体" w:hint="eastAsia"/>
                <w:b/>
                <w:bCs/>
                <w:kern w:val="0"/>
                <w:sz w:val="16"/>
                <w:szCs w:val="16"/>
              </w:rPr>
              <w:t>院系</w:t>
            </w:r>
          </w:p>
        </w:tc>
        <w:tc>
          <w:tcPr>
            <w:tcW w:w="970" w:type="dxa"/>
            <w:tcBorders>
              <w:top w:val="single" w:sz="4" w:space="0" w:color="auto"/>
              <w:left w:val="nil"/>
              <w:bottom w:val="single" w:sz="4" w:space="0" w:color="auto"/>
              <w:right w:val="single" w:sz="4" w:space="0" w:color="auto"/>
            </w:tcBorders>
            <w:shd w:val="clear" w:color="auto" w:fill="auto"/>
            <w:vAlign w:val="center"/>
          </w:tcPr>
          <w:p w:rsidR="00E33F1F" w:rsidRDefault="00553ECB">
            <w:pPr>
              <w:widowControl/>
              <w:jc w:val="center"/>
              <w:rPr>
                <w:rFonts w:ascii="宋体" w:hAnsi="宋体" w:cs="宋体"/>
                <w:b/>
                <w:bCs/>
                <w:kern w:val="0"/>
                <w:sz w:val="16"/>
                <w:szCs w:val="16"/>
              </w:rPr>
            </w:pPr>
            <w:r>
              <w:rPr>
                <w:rFonts w:ascii="宋体" w:hAnsi="宋体" w:cs="宋体" w:hint="eastAsia"/>
                <w:b/>
                <w:bCs/>
                <w:kern w:val="0"/>
                <w:sz w:val="16"/>
                <w:szCs w:val="16"/>
              </w:rPr>
              <w:t>授课教师</w:t>
            </w:r>
          </w:p>
        </w:tc>
        <w:tc>
          <w:tcPr>
            <w:tcW w:w="1167" w:type="dxa"/>
            <w:tcBorders>
              <w:top w:val="single" w:sz="4" w:space="0" w:color="auto"/>
              <w:left w:val="nil"/>
              <w:bottom w:val="single" w:sz="4" w:space="0" w:color="auto"/>
              <w:right w:val="single" w:sz="4" w:space="0" w:color="auto"/>
            </w:tcBorders>
            <w:shd w:val="clear" w:color="auto" w:fill="auto"/>
            <w:vAlign w:val="center"/>
          </w:tcPr>
          <w:p w:rsidR="00E33F1F" w:rsidRDefault="00553ECB">
            <w:pPr>
              <w:widowControl/>
              <w:jc w:val="center"/>
              <w:rPr>
                <w:rFonts w:ascii="宋体" w:hAnsi="宋体" w:cs="宋体"/>
                <w:b/>
                <w:bCs/>
                <w:kern w:val="0"/>
                <w:sz w:val="16"/>
                <w:szCs w:val="16"/>
              </w:rPr>
            </w:pPr>
            <w:r>
              <w:rPr>
                <w:rFonts w:ascii="宋体" w:hAnsi="宋体" w:cs="宋体" w:hint="eastAsia"/>
                <w:b/>
                <w:bCs/>
                <w:kern w:val="0"/>
                <w:sz w:val="16"/>
                <w:szCs w:val="16"/>
              </w:rPr>
              <w:t>职称</w:t>
            </w:r>
          </w:p>
        </w:tc>
        <w:tc>
          <w:tcPr>
            <w:tcW w:w="2140" w:type="dxa"/>
            <w:tcBorders>
              <w:top w:val="single" w:sz="4" w:space="0" w:color="auto"/>
              <w:left w:val="nil"/>
              <w:bottom w:val="single" w:sz="4" w:space="0" w:color="auto"/>
              <w:right w:val="single" w:sz="4" w:space="0" w:color="auto"/>
            </w:tcBorders>
            <w:shd w:val="clear" w:color="auto" w:fill="auto"/>
            <w:vAlign w:val="center"/>
          </w:tcPr>
          <w:p w:rsidR="00E33F1F" w:rsidRDefault="00553ECB">
            <w:pPr>
              <w:widowControl/>
              <w:jc w:val="center"/>
              <w:rPr>
                <w:rFonts w:ascii="宋体" w:hAnsi="宋体" w:cs="宋体"/>
                <w:b/>
                <w:bCs/>
                <w:kern w:val="0"/>
                <w:sz w:val="16"/>
                <w:szCs w:val="16"/>
              </w:rPr>
            </w:pPr>
            <w:r>
              <w:rPr>
                <w:rFonts w:ascii="宋体" w:hAnsi="宋体" w:cs="宋体" w:hint="eastAsia"/>
                <w:b/>
                <w:bCs/>
                <w:kern w:val="0"/>
                <w:sz w:val="16"/>
                <w:szCs w:val="16"/>
              </w:rPr>
              <w:t>课程名称</w:t>
            </w:r>
          </w:p>
        </w:tc>
        <w:tc>
          <w:tcPr>
            <w:tcW w:w="860" w:type="dxa"/>
            <w:tcBorders>
              <w:top w:val="single" w:sz="4" w:space="0" w:color="auto"/>
              <w:left w:val="nil"/>
              <w:bottom w:val="single" w:sz="4" w:space="0" w:color="auto"/>
              <w:right w:val="single" w:sz="4" w:space="0" w:color="auto"/>
            </w:tcBorders>
            <w:shd w:val="clear" w:color="auto" w:fill="auto"/>
            <w:vAlign w:val="center"/>
          </w:tcPr>
          <w:p w:rsidR="00E33F1F" w:rsidRDefault="00553ECB">
            <w:pPr>
              <w:widowControl/>
              <w:jc w:val="center"/>
              <w:rPr>
                <w:rFonts w:ascii="宋体" w:hAnsi="宋体" w:cs="宋体"/>
                <w:b/>
                <w:bCs/>
                <w:kern w:val="0"/>
                <w:sz w:val="16"/>
                <w:szCs w:val="16"/>
              </w:rPr>
            </w:pPr>
            <w:r>
              <w:rPr>
                <w:rFonts w:ascii="宋体" w:hAnsi="宋体" w:cs="宋体" w:hint="eastAsia"/>
                <w:b/>
                <w:bCs/>
                <w:kern w:val="0"/>
                <w:sz w:val="16"/>
                <w:szCs w:val="16"/>
              </w:rPr>
              <w:t>校级督导评分</w:t>
            </w:r>
          </w:p>
        </w:tc>
      </w:tr>
      <w:tr w:rsidR="00E33F1F">
        <w:trPr>
          <w:trHeight w:val="408"/>
          <w:jc w:val="center"/>
        </w:trPr>
        <w:tc>
          <w:tcPr>
            <w:tcW w:w="582" w:type="dxa"/>
            <w:tcBorders>
              <w:top w:val="nil"/>
              <w:left w:val="single" w:sz="4" w:space="0" w:color="auto"/>
              <w:bottom w:val="single" w:sz="4" w:space="0" w:color="auto"/>
              <w:right w:val="single" w:sz="4" w:space="0" w:color="auto"/>
            </w:tcBorders>
            <w:shd w:val="clear" w:color="auto" w:fill="auto"/>
            <w:noWrap/>
            <w:vAlign w:val="center"/>
          </w:tcPr>
          <w:p w:rsidR="00E33F1F" w:rsidRDefault="00553ECB">
            <w:pPr>
              <w:widowControl/>
              <w:jc w:val="center"/>
              <w:rPr>
                <w:rFonts w:ascii="宋体" w:hAnsi="宋体" w:cs="宋体"/>
                <w:kern w:val="0"/>
                <w:sz w:val="16"/>
                <w:szCs w:val="16"/>
              </w:rPr>
            </w:pPr>
            <w:r>
              <w:rPr>
                <w:rFonts w:ascii="宋体" w:hAnsi="宋体" w:cs="宋体" w:hint="eastAsia"/>
                <w:kern w:val="0"/>
                <w:sz w:val="16"/>
                <w:szCs w:val="16"/>
              </w:rPr>
              <w:t>1</w:t>
            </w:r>
          </w:p>
        </w:tc>
        <w:tc>
          <w:tcPr>
            <w:tcW w:w="1418" w:type="dxa"/>
            <w:tcBorders>
              <w:top w:val="nil"/>
              <w:left w:val="nil"/>
              <w:bottom w:val="single" w:sz="4" w:space="0" w:color="auto"/>
              <w:right w:val="single" w:sz="4" w:space="0" w:color="auto"/>
            </w:tcBorders>
            <w:shd w:val="clear" w:color="auto" w:fill="auto"/>
            <w:vAlign w:val="center"/>
          </w:tcPr>
          <w:p w:rsidR="00E33F1F" w:rsidRDefault="00553ECB">
            <w:pPr>
              <w:widowControl/>
              <w:jc w:val="center"/>
              <w:rPr>
                <w:rFonts w:ascii="宋体" w:hAnsi="宋体" w:cs="宋体"/>
                <w:kern w:val="0"/>
                <w:sz w:val="16"/>
                <w:szCs w:val="16"/>
              </w:rPr>
            </w:pPr>
            <w:r>
              <w:rPr>
                <w:rFonts w:ascii="宋体" w:hAnsi="宋体" w:cs="宋体" w:hint="eastAsia"/>
                <w:kern w:val="0"/>
                <w:sz w:val="16"/>
                <w:szCs w:val="16"/>
              </w:rPr>
              <w:t>2021</w:t>
            </w:r>
            <w:r>
              <w:rPr>
                <w:rFonts w:ascii="宋体" w:hAnsi="宋体" w:cs="宋体" w:hint="eastAsia"/>
                <w:kern w:val="0"/>
                <w:sz w:val="16"/>
                <w:szCs w:val="16"/>
              </w:rPr>
              <w:t>年</w:t>
            </w:r>
            <w:r>
              <w:rPr>
                <w:rFonts w:ascii="宋体" w:hAnsi="宋体" w:cs="宋体" w:hint="eastAsia"/>
                <w:kern w:val="0"/>
                <w:sz w:val="16"/>
                <w:szCs w:val="16"/>
              </w:rPr>
              <w:t>3</w:t>
            </w:r>
            <w:r>
              <w:rPr>
                <w:rFonts w:ascii="宋体" w:hAnsi="宋体" w:cs="宋体" w:hint="eastAsia"/>
                <w:kern w:val="0"/>
                <w:sz w:val="16"/>
                <w:szCs w:val="16"/>
              </w:rPr>
              <w:t>月</w:t>
            </w:r>
            <w:r>
              <w:rPr>
                <w:rFonts w:ascii="宋体" w:hAnsi="宋体" w:cs="宋体" w:hint="eastAsia"/>
                <w:kern w:val="0"/>
                <w:sz w:val="16"/>
                <w:szCs w:val="16"/>
              </w:rPr>
              <w:t>1</w:t>
            </w:r>
            <w:r>
              <w:rPr>
                <w:rFonts w:ascii="宋体" w:hAnsi="宋体" w:cs="宋体" w:hint="eastAsia"/>
                <w:kern w:val="0"/>
                <w:sz w:val="16"/>
                <w:szCs w:val="16"/>
              </w:rPr>
              <w:t>日</w:t>
            </w:r>
          </w:p>
        </w:tc>
        <w:tc>
          <w:tcPr>
            <w:tcW w:w="1680" w:type="dxa"/>
            <w:tcBorders>
              <w:top w:val="nil"/>
              <w:left w:val="nil"/>
              <w:bottom w:val="single" w:sz="4" w:space="0" w:color="auto"/>
              <w:right w:val="single" w:sz="4" w:space="0" w:color="auto"/>
            </w:tcBorders>
            <w:shd w:val="clear" w:color="auto" w:fill="auto"/>
            <w:vAlign w:val="center"/>
          </w:tcPr>
          <w:p w:rsidR="00E33F1F" w:rsidRDefault="00553ECB">
            <w:pPr>
              <w:widowControl/>
              <w:jc w:val="center"/>
              <w:rPr>
                <w:rFonts w:ascii="宋体" w:hAnsi="宋体" w:cs="宋体"/>
                <w:kern w:val="0"/>
                <w:sz w:val="16"/>
                <w:szCs w:val="16"/>
              </w:rPr>
            </w:pPr>
            <w:r>
              <w:rPr>
                <w:rFonts w:ascii="宋体" w:hAnsi="宋体" w:cs="宋体" w:hint="eastAsia"/>
                <w:kern w:val="0"/>
                <w:sz w:val="16"/>
                <w:szCs w:val="16"/>
              </w:rPr>
              <w:t>第一临床学院</w:t>
            </w:r>
          </w:p>
        </w:tc>
        <w:tc>
          <w:tcPr>
            <w:tcW w:w="970" w:type="dxa"/>
            <w:tcBorders>
              <w:top w:val="nil"/>
              <w:left w:val="nil"/>
              <w:bottom w:val="single" w:sz="4" w:space="0" w:color="auto"/>
              <w:right w:val="single" w:sz="4" w:space="0" w:color="auto"/>
            </w:tcBorders>
            <w:shd w:val="clear" w:color="auto" w:fill="auto"/>
            <w:vAlign w:val="center"/>
          </w:tcPr>
          <w:p w:rsidR="00E33F1F" w:rsidRDefault="00553ECB">
            <w:pPr>
              <w:widowControl/>
              <w:jc w:val="center"/>
              <w:rPr>
                <w:rFonts w:ascii="宋体" w:hAnsi="宋体" w:cs="宋体"/>
                <w:kern w:val="0"/>
                <w:sz w:val="16"/>
                <w:szCs w:val="16"/>
              </w:rPr>
            </w:pPr>
            <w:r>
              <w:rPr>
                <w:rFonts w:ascii="宋体" w:hAnsi="宋体" w:cs="宋体" w:hint="eastAsia"/>
                <w:kern w:val="0"/>
                <w:sz w:val="16"/>
                <w:szCs w:val="16"/>
              </w:rPr>
              <w:t>蒋国红</w:t>
            </w:r>
          </w:p>
        </w:tc>
        <w:tc>
          <w:tcPr>
            <w:tcW w:w="1167" w:type="dxa"/>
            <w:tcBorders>
              <w:top w:val="nil"/>
              <w:left w:val="nil"/>
              <w:bottom w:val="single" w:sz="4" w:space="0" w:color="auto"/>
              <w:right w:val="single" w:sz="4" w:space="0" w:color="auto"/>
            </w:tcBorders>
            <w:shd w:val="clear" w:color="auto" w:fill="auto"/>
            <w:vAlign w:val="center"/>
          </w:tcPr>
          <w:p w:rsidR="00E33F1F" w:rsidRDefault="00553ECB">
            <w:pPr>
              <w:widowControl/>
              <w:jc w:val="center"/>
              <w:rPr>
                <w:rFonts w:ascii="宋体" w:hAnsi="宋体" w:cs="宋体"/>
                <w:kern w:val="0"/>
                <w:sz w:val="16"/>
                <w:szCs w:val="16"/>
              </w:rPr>
            </w:pPr>
            <w:r>
              <w:rPr>
                <w:rFonts w:ascii="宋体" w:hAnsi="宋体" w:cs="宋体" w:hint="eastAsia"/>
                <w:kern w:val="0"/>
                <w:sz w:val="16"/>
                <w:szCs w:val="16"/>
              </w:rPr>
              <w:t>主任医师</w:t>
            </w:r>
          </w:p>
        </w:tc>
        <w:tc>
          <w:tcPr>
            <w:tcW w:w="2140" w:type="dxa"/>
            <w:tcBorders>
              <w:top w:val="nil"/>
              <w:left w:val="nil"/>
              <w:bottom w:val="single" w:sz="4" w:space="0" w:color="auto"/>
              <w:right w:val="single" w:sz="4" w:space="0" w:color="auto"/>
            </w:tcBorders>
            <w:shd w:val="clear" w:color="auto" w:fill="auto"/>
            <w:vAlign w:val="center"/>
          </w:tcPr>
          <w:p w:rsidR="00E33F1F" w:rsidRDefault="00553ECB">
            <w:pPr>
              <w:widowControl/>
              <w:jc w:val="center"/>
              <w:rPr>
                <w:rFonts w:ascii="宋体" w:hAnsi="宋体" w:cs="宋体"/>
                <w:kern w:val="0"/>
                <w:sz w:val="16"/>
                <w:szCs w:val="16"/>
              </w:rPr>
            </w:pPr>
            <w:r>
              <w:rPr>
                <w:rFonts w:ascii="宋体" w:hAnsi="宋体" w:cs="宋体" w:hint="eastAsia"/>
                <w:kern w:val="0"/>
                <w:sz w:val="16"/>
                <w:szCs w:val="16"/>
              </w:rPr>
              <w:t>神经与精神病学</w:t>
            </w:r>
          </w:p>
        </w:tc>
        <w:tc>
          <w:tcPr>
            <w:tcW w:w="860" w:type="dxa"/>
            <w:tcBorders>
              <w:top w:val="nil"/>
              <w:left w:val="nil"/>
              <w:bottom w:val="single" w:sz="4" w:space="0" w:color="auto"/>
              <w:right w:val="single" w:sz="4" w:space="0" w:color="auto"/>
            </w:tcBorders>
            <w:shd w:val="clear" w:color="auto" w:fill="auto"/>
            <w:noWrap/>
            <w:vAlign w:val="center"/>
          </w:tcPr>
          <w:p w:rsidR="00E33F1F" w:rsidRDefault="00553ECB">
            <w:pPr>
              <w:widowControl/>
              <w:jc w:val="center"/>
              <w:rPr>
                <w:rFonts w:ascii="宋体" w:hAnsi="宋体" w:cs="宋体"/>
                <w:kern w:val="0"/>
                <w:sz w:val="16"/>
                <w:szCs w:val="16"/>
              </w:rPr>
            </w:pPr>
            <w:r>
              <w:rPr>
                <w:rFonts w:ascii="宋体" w:hAnsi="宋体" w:cs="宋体" w:hint="eastAsia"/>
                <w:kern w:val="0"/>
                <w:sz w:val="16"/>
                <w:szCs w:val="16"/>
              </w:rPr>
              <w:t xml:space="preserve">87.63 </w:t>
            </w:r>
          </w:p>
        </w:tc>
      </w:tr>
      <w:tr w:rsidR="00E33F1F">
        <w:trPr>
          <w:trHeight w:val="408"/>
          <w:jc w:val="center"/>
        </w:trPr>
        <w:tc>
          <w:tcPr>
            <w:tcW w:w="582" w:type="dxa"/>
            <w:tcBorders>
              <w:top w:val="nil"/>
              <w:left w:val="single" w:sz="4" w:space="0" w:color="auto"/>
              <w:bottom w:val="single" w:sz="4" w:space="0" w:color="auto"/>
              <w:right w:val="single" w:sz="4" w:space="0" w:color="auto"/>
            </w:tcBorders>
            <w:shd w:val="clear" w:color="auto" w:fill="auto"/>
            <w:noWrap/>
            <w:vAlign w:val="center"/>
          </w:tcPr>
          <w:p w:rsidR="00E33F1F" w:rsidRDefault="00553ECB">
            <w:pPr>
              <w:widowControl/>
              <w:jc w:val="center"/>
              <w:rPr>
                <w:rFonts w:ascii="宋体" w:hAnsi="宋体" w:cs="宋体"/>
                <w:kern w:val="0"/>
                <w:sz w:val="16"/>
                <w:szCs w:val="16"/>
              </w:rPr>
            </w:pPr>
            <w:r>
              <w:rPr>
                <w:rFonts w:ascii="宋体" w:hAnsi="宋体" w:cs="宋体" w:hint="eastAsia"/>
                <w:kern w:val="0"/>
                <w:sz w:val="16"/>
                <w:szCs w:val="16"/>
              </w:rPr>
              <w:t>2</w:t>
            </w:r>
          </w:p>
        </w:tc>
        <w:tc>
          <w:tcPr>
            <w:tcW w:w="1418" w:type="dxa"/>
            <w:tcBorders>
              <w:top w:val="nil"/>
              <w:left w:val="nil"/>
              <w:bottom w:val="single" w:sz="4" w:space="0" w:color="auto"/>
              <w:right w:val="single" w:sz="4" w:space="0" w:color="auto"/>
            </w:tcBorders>
            <w:shd w:val="clear" w:color="auto" w:fill="auto"/>
            <w:vAlign w:val="center"/>
          </w:tcPr>
          <w:p w:rsidR="00E33F1F" w:rsidRDefault="00553ECB">
            <w:pPr>
              <w:widowControl/>
              <w:jc w:val="center"/>
              <w:rPr>
                <w:rFonts w:ascii="宋体" w:hAnsi="宋体" w:cs="宋体"/>
                <w:kern w:val="0"/>
                <w:sz w:val="16"/>
                <w:szCs w:val="16"/>
              </w:rPr>
            </w:pPr>
            <w:r>
              <w:rPr>
                <w:rFonts w:ascii="宋体" w:hAnsi="宋体" w:cs="宋体" w:hint="eastAsia"/>
                <w:kern w:val="0"/>
                <w:sz w:val="16"/>
                <w:szCs w:val="16"/>
              </w:rPr>
              <w:t>2021</w:t>
            </w:r>
            <w:r>
              <w:rPr>
                <w:rFonts w:ascii="宋体" w:hAnsi="宋体" w:cs="宋体" w:hint="eastAsia"/>
                <w:kern w:val="0"/>
                <w:sz w:val="16"/>
                <w:szCs w:val="16"/>
              </w:rPr>
              <w:t>年</w:t>
            </w:r>
            <w:r>
              <w:rPr>
                <w:rFonts w:ascii="宋体" w:hAnsi="宋体" w:cs="宋体" w:hint="eastAsia"/>
                <w:kern w:val="0"/>
                <w:sz w:val="16"/>
                <w:szCs w:val="16"/>
              </w:rPr>
              <w:t>3</w:t>
            </w:r>
            <w:r>
              <w:rPr>
                <w:rFonts w:ascii="宋体" w:hAnsi="宋体" w:cs="宋体" w:hint="eastAsia"/>
                <w:kern w:val="0"/>
                <w:sz w:val="16"/>
                <w:szCs w:val="16"/>
              </w:rPr>
              <w:t>月</w:t>
            </w:r>
            <w:r>
              <w:rPr>
                <w:rFonts w:ascii="宋体" w:hAnsi="宋体" w:cs="宋体" w:hint="eastAsia"/>
                <w:kern w:val="0"/>
                <w:sz w:val="16"/>
                <w:szCs w:val="16"/>
              </w:rPr>
              <w:t>2</w:t>
            </w:r>
            <w:r>
              <w:rPr>
                <w:rFonts w:ascii="宋体" w:hAnsi="宋体" w:cs="宋体" w:hint="eastAsia"/>
                <w:kern w:val="0"/>
                <w:sz w:val="16"/>
                <w:szCs w:val="16"/>
              </w:rPr>
              <w:t>日</w:t>
            </w:r>
          </w:p>
        </w:tc>
        <w:tc>
          <w:tcPr>
            <w:tcW w:w="1680" w:type="dxa"/>
            <w:tcBorders>
              <w:top w:val="nil"/>
              <w:left w:val="nil"/>
              <w:bottom w:val="single" w:sz="4" w:space="0" w:color="auto"/>
              <w:right w:val="single" w:sz="4" w:space="0" w:color="auto"/>
            </w:tcBorders>
            <w:shd w:val="clear" w:color="auto" w:fill="auto"/>
            <w:vAlign w:val="center"/>
          </w:tcPr>
          <w:p w:rsidR="00E33F1F" w:rsidRDefault="00553ECB">
            <w:pPr>
              <w:widowControl/>
              <w:jc w:val="center"/>
              <w:rPr>
                <w:rFonts w:ascii="宋体" w:hAnsi="宋体" w:cs="宋体"/>
                <w:kern w:val="0"/>
                <w:sz w:val="16"/>
                <w:szCs w:val="16"/>
              </w:rPr>
            </w:pPr>
            <w:r>
              <w:rPr>
                <w:rFonts w:ascii="宋体" w:hAnsi="宋体" w:cs="宋体" w:hint="eastAsia"/>
                <w:kern w:val="0"/>
                <w:sz w:val="16"/>
                <w:szCs w:val="16"/>
              </w:rPr>
              <w:t>基础医学院</w:t>
            </w:r>
          </w:p>
        </w:tc>
        <w:tc>
          <w:tcPr>
            <w:tcW w:w="970" w:type="dxa"/>
            <w:tcBorders>
              <w:top w:val="nil"/>
              <w:left w:val="nil"/>
              <w:bottom w:val="single" w:sz="4" w:space="0" w:color="auto"/>
              <w:right w:val="single" w:sz="4" w:space="0" w:color="auto"/>
            </w:tcBorders>
            <w:shd w:val="clear" w:color="auto" w:fill="auto"/>
            <w:vAlign w:val="center"/>
          </w:tcPr>
          <w:p w:rsidR="00E33F1F" w:rsidRDefault="00553ECB">
            <w:pPr>
              <w:widowControl/>
              <w:jc w:val="center"/>
              <w:rPr>
                <w:rFonts w:ascii="宋体" w:hAnsi="宋体" w:cs="宋体"/>
                <w:kern w:val="0"/>
                <w:sz w:val="16"/>
                <w:szCs w:val="16"/>
              </w:rPr>
            </w:pPr>
            <w:r>
              <w:rPr>
                <w:rFonts w:ascii="宋体" w:hAnsi="宋体" w:cs="宋体" w:hint="eastAsia"/>
                <w:kern w:val="0"/>
                <w:sz w:val="16"/>
                <w:szCs w:val="16"/>
              </w:rPr>
              <w:t>冯赞杰</w:t>
            </w:r>
          </w:p>
        </w:tc>
        <w:tc>
          <w:tcPr>
            <w:tcW w:w="1167" w:type="dxa"/>
            <w:tcBorders>
              <w:top w:val="nil"/>
              <w:left w:val="nil"/>
              <w:bottom w:val="single" w:sz="4" w:space="0" w:color="auto"/>
              <w:right w:val="single" w:sz="4" w:space="0" w:color="auto"/>
            </w:tcBorders>
            <w:shd w:val="clear" w:color="auto" w:fill="auto"/>
            <w:vAlign w:val="center"/>
          </w:tcPr>
          <w:p w:rsidR="00E33F1F" w:rsidRDefault="00553ECB">
            <w:pPr>
              <w:widowControl/>
              <w:jc w:val="center"/>
              <w:rPr>
                <w:rFonts w:ascii="宋体" w:hAnsi="宋体" w:cs="宋体"/>
                <w:kern w:val="0"/>
                <w:sz w:val="16"/>
                <w:szCs w:val="16"/>
              </w:rPr>
            </w:pPr>
            <w:r>
              <w:rPr>
                <w:rFonts w:ascii="宋体" w:hAnsi="宋体" w:cs="宋体" w:hint="eastAsia"/>
                <w:kern w:val="0"/>
                <w:sz w:val="16"/>
                <w:szCs w:val="16"/>
              </w:rPr>
              <w:t>副教授</w:t>
            </w:r>
          </w:p>
        </w:tc>
        <w:tc>
          <w:tcPr>
            <w:tcW w:w="2140" w:type="dxa"/>
            <w:tcBorders>
              <w:top w:val="nil"/>
              <w:left w:val="nil"/>
              <w:bottom w:val="single" w:sz="4" w:space="0" w:color="auto"/>
              <w:right w:val="single" w:sz="4" w:space="0" w:color="auto"/>
            </w:tcBorders>
            <w:shd w:val="clear" w:color="auto" w:fill="auto"/>
            <w:vAlign w:val="center"/>
          </w:tcPr>
          <w:p w:rsidR="00E33F1F" w:rsidRDefault="00553ECB">
            <w:pPr>
              <w:widowControl/>
              <w:jc w:val="center"/>
              <w:rPr>
                <w:rFonts w:ascii="宋体" w:hAnsi="宋体" w:cs="宋体"/>
                <w:kern w:val="0"/>
                <w:sz w:val="16"/>
                <w:szCs w:val="16"/>
              </w:rPr>
            </w:pPr>
            <w:r>
              <w:rPr>
                <w:rFonts w:ascii="宋体" w:hAnsi="宋体" w:cs="宋体" w:hint="eastAsia"/>
                <w:kern w:val="0"/>
                <w:sz w:val="16"/>
                <w:szCs w:val="16"/>
              </w:rPr>
              <w:t>生物化学</w:t>
            </w:r>
          </w:p>
        </w:tc>
        <w:tc>
          <w:tcPr>
            <w:tcW w:w="860" w:type="dxa"/>
            <w:tcBorders>
              <w:top w:val="nil"/>
              <w:left w:val="nil"/>
              <w:bottom w:val="single" w:sz="4" w:space="0" w:color="auto"/>
              <w:right w:val="single" w:sz="4" w:space="0" w:color="auto"/>
            </w:tcBorders>
            <w:shd w:val="clear" w:color="auto" w:fill="auto"/>
            <w:noWrap/>
            <w:vAlign w:val="center"/>
          </w:tcPr>
          <w:p w:rsidR="00E33F1F" w:rsidRDefault="00553ECB">
            <w:pPr>
              <w:widowControl/>
              <w:jc w:val="center"/>
              <w:rPr>
                <w:rFonts w:ascii="宋体" w:hAnsi="宋体" w:cs="宋体"/>
                <w:kern w:val="0"/>
                <w:sz w:val="16"/>
                <w:szCs w:val="16"/>
              </w:rPr>
            </w:pPr>
            <w:r>
              <w:rPr>
                <w:rFonts w:ascii="宋体" w:hAnsi="宋体" w:cs="宋体" w:hint="eastAsia"/>
                <w:kern w:val="0"/>
                <w:sz w:val="16"/>
                <w:szCs w:val="16"/>
              </w:rPr>
              <w:t xml:space="preserve">91.50 </w:t>
            </w:r>
          </w:p>
        </w:tc>
      </w:tr>
      <w:tr w:rsidR="00E33F1F">
        <w:trPr>
          <w:trHeight w:val="408"/>
          <w:jc w:val="center"/>
        </w:trPr>
        <w:tc>
          <w:tcPr>
            <w:tcW w:w="582" w:type="dxa"/>
            <w:tcBorders>
              <w:top w:val="nil"/>
              <w:left w:val="single" w:sz="4" w:space="0" w:color="auto"/>
              <w:bottom w:val="single" w:sz="4" w:space="0" w:color="auto"/>
              <w:right w:val="single" w:sz="4" w:space="0" w:color="auto"/>
            </w:tcBorders>
            <w:shd w:val="clear" w:color="auto" w:fill="auto"/>
            <w:noWrap/>
            <w:vAlign w:val="center"/>
          </w:tcPr>
          <w:p w:rsidR="00E33F1F" w:rsidRDefault="00553ECB">
            <w:pPr>
              <w:widowControl/>
              <w:jc w:val="center"/>
              <w:rPr>
                <w:rFonts w:ascii="宋体" w:hAnsi="宋体" w:cs="宋体"/>
                <w:kern w:val="0"/>
                <w:sz w:val="16"/>
                <w:szCs w:val="16"/>
              </w:rPr>
            </w:pPr>
            <w:r>
              <w:rPr>
                <w:rFonts w:ascii="宋体" w:hAnsi="宋体" w:cs="宋体" w:hint="eastAsia"/>
                <w:kern w:val="0"/>
                <w:sz w:val="16"/>
                <w:szCs w:val="16"/>
              </w:rPr>
              <w:t>3</w:t>
            </w:r>
          </w:p>
        </w:tc>
        <w:tc>
          <w:tcPr>
            <w:tcW w:w="1418" w:type="dxa"/>
            <w:tcBorders>
              <w:top w:val="nil"/>
              <w:left w:val="nil"/>
              <w:bottom w:val="single" w:sz="4" w:space="0" w:color="auto"/>
              <w:right w:val="single" w:sz="4" w:space="0" w:color="auto"/>
            </w:tcBorders>
            <w:shd w:val="clear" w:color="auto" w:fill="auto"/>
            <w:vAlign w:val="center"/>
          </w:tcPr>
          <w:p w:rsidR="00E33F1F" w:rsidRDefault="00553ECB">
            <w:pPr>
              <w:widowControl/>
              <w:jc w:val="center"/>
              <w:rPr>
                <w:rFonts w:ascii="宋体" w:hAnsi="宋体" w:cs="宋体"/>
                <w:kern w:val="0"/>
                <w:sz w:val="16"/>
                <w:szCs w:val="16"/>
              </w:rPr>
            </w:pPr>
            <w:r>
              <w:rPr>
                <w:rFonts w:ascii="宋体" w:hAnsi="宋体" w:cs="宋体" w:hint="eastAsia"/>
                <w:kern w:val="0"/>
                <w:sz w:val="16"/>
                <w:szCs w:val="16"/>
              </w:rPr>
              <w:t>2021</w:t>
            </w:r>
            <w:r>
              <w:rPr>
                <w:rFonts w:ascii="宋体" w:hAnsi="宋体" w:cs="宋体" w:hint="eastAsia"/>
                <w:kern w:val="0"/>
                <w:sz w:val="16"/>
                <w:szCs w:val="16"/>
              </w:rPr>
              <w:t>年</w:t>
            </w:r>
            <w:r>
              <w:rPr>
                <w:rFonts w:ascii="宋体" w:hAnsi="宋体" w:cs="宋体" w:hint="eastAsia"/>
                <w:kern w:val="0"/>
                <w:sz w:val="16"/>
                <w:szCs w:val="16"/>
              </w:rPr>
              <w:t>3</w:t>
            </w:r>
            <w:r>
              <w:rPr>
                <w:rFonts w:ascii="宋体" w:hAnsi="宋体" w:cs="宋体" w:hint="eastAsia"/>
                <w:kern w:val="0"/>
                <w:sz w:val="16"/>
                <w:szCs w:val="16"/>
              </w:rPr>
              <w:t>月</w:t>
            </w:r>
            <w:r>
              <w:rPr>
                <w:rFonts w:ascii="宋体" w:hAnsi="宋体" w:cs="宋体" w:hint="eastAsia"/>
                <w:kern w:val="0"/>
                <w:sz w:val="16"/>
                <w:szCs w:val="16"/>
              </w:rPr>
              <w:t>3</w:t>
            </w:r>
            <w:r>
              <w:rPr>
                <w:rFonts w:ascii="宋体" w:hAnsi="宋体" w:cs="宋体" w:hint="eastAsia"/>
                <w:kern w:val="0"/>
                <w:sz w:val="16"/>
                <w:szCs w:val="16"/>
              </w:rPr>
              <w:t>日</w:t>
            </w:r>
          </w:p>
        </w:tc>
        <w:tc>
          <w:tcPr>
            <w:tcW w:w="1680" w:type="dxa"/>
            <w:tcBorders>
              <w:top w:val="nil"/>
              <w:left w:val="nil"/>
              <w:bottom w:val="single" w:sz="4" w:space="0" w:color="auto"/>
              <w:right w:val="single" w:sz="4" w:space="0" w:color="auto"/>
            </w:tcBorders>
            <w:shd w:val="clear" w:color="auto" w:fill="auto"/>
            <w:vAlign w:val="center"/>
          </w:tcPr>
          <w:p w:rsidR="00E33F1F" w:rsidRDefault="00553ECB">
            <w:pPr>
              <w:widowControl/>
              <w:jc w:val="center"/>
              <w:rPr>
                <w:rFonts w:ascii="宋体" w:hAnsi="宋体" w:cs="宋体"/>
                <w:kern w:val="0"/>
                <w:sz w:val="16"/>
                <w:szCs w:val="16"/>
              </w:rPr>
            </w:pPr>
            <w:r>
              <w:rPr>
                <w:rFonts w:ascii="宋体" w:hAnsi="宋体" w:cs="宋体" w:hint="eastAsia"/>
                <w:kern w:val="0"/>
                <w:sz w:val="16"/>
                <w:szCs w:val="16"/>
              </w:rPr>
              <w:t>医学影像学院</w:t>
            </w:r>
          </w:p>
        </w:tc>
        <w:tc>
          <w:tcPr>
            <w:tcW w:w="970" w:type="dxa"/>
            <w:tcBorders>
              <w:top w:val="nil"/>
              <w:left w:val="nil"/>
              <w:bottom w:val="single" w:sz="4" w:space="0" w:color="auto"/>
              <w:right w:val="single" w:sz="4" w:space="0" w:color="auto"/>
            </w:tcBorders>
            <w:shd w:val="clear" w:color="auto" w:fill="auto"/>
            <w:vAlign w:val="center"/>
          </w:tcPr>
          <w:p w:rsidR="00E33F1F" w:rsidRDefault="00553ECB">
            <w:pPr>
              <w:widowControl/>
              <w:jc w:val="center"/>
              <w:rPr>
                <w:rFonts w:ascii="宋体" w:hAnsi="宋体" w:cs="宋体"/>
                <w:kern w:val="0"/>
                <w:sz w:val="16"/>
                <w:szCs w:val="16"/>
              </w:rPr>
            </w:pPr>
            <w:r>
              <w:rPr>
                <w:rFonts w:ascii="宋体" w:hAnsi="宋体" w:cs="宋体" w:hint="eastAsia"/>
                <w:kern w:val="0"/>
                <w:sz w:val="16"/>
                <w:szCs w:val="16"/>
              </w:rPr>
              <w:t>李文富</w:t>
            </w:r>
          </w:p>
        </w:tc>
        <w:tc>
          <w:tcPr>
            <w:tcW w:w="1167" w:type="dxa"/>
            <w:tcBorders>
              <w:top w:val="nil"/>
              <w:left w:val="nil"/>
              <w:bottom w:val="single" w:sz="4" w:space="0" w:color="auto"/>
              <w:right w:val="single" w:sz="4" w:space="0" w:color="auto"/>
            </w:tcBorders>
            <w:shd w:val="clear" w:color="auto" w:fill="auto"/>
            <w:vAlign w:val="center"/>
          </w:tcPr>
          <w:p w:rsidR="00E33F1F" w:rsidRDefault="00553ECB">
            <w:pPr>
              <w:widowControl/>
              <w:jc w:val="center"/>
              <w:rPr>
                <w:rFonts w:ascii="宋体" w:hAnsi="宋体" w:cs="宋体"/>
                <w:kern w:val="0"/>
                <w:sz w:val="16"/>
                <w:szCs w:val="16"/>
              </w:rPr>
            </w:pPr>
            <w:r>
              <w:rPr>
                <w:rFonts w:ascii="宋体" w:hAnsi="宋体" w:cs="宋体" w:hint="eastAsia"/>
                <w:kern w:val="0"/>
                <w:sz w:val="16"/>
                <w:szCs w:val="16"/>
              </w:rPr>
              <w:t>住院医师</w:t>
            </w:r>
          </w:p>
        </w:tc>
        <w:tc>
          <w:tcPr>
            <w:tcW w:w="2140" w:type="dxa"/>
            <w:tcBorders>
              <w:top w:val="nil"/>
              <w:left w:val="nil"/>
              <w:bottom w:val="single" w:sz="4" w:space="0" w:color="auto"/>
              <w:right w:val="single" w:sz="4" w:space="0" w:color="auto"/>
            </w:tcBorders>
            <w:shd w:val="clear" w:color="auto" w:fill="auto"/>
            <w:vAlign w:val="center"/>
          </w:tcPr>
          <w:p w:rsidR="00E33F1F" w:rsidRDefault="00553ECB">
            <w:pPr>
              <w:widowControl/>
              <w:jc w:val="center"/>
              <w:rPr>
                <w:rFonts w:ascii="宋体" w:hAnsi="宋体" w:cs="宋体"/>
                <w:kern w:val="0"/>
                <w:sz w:val="16"/>
                <w:szCs w:val="16"/>
              </w:rPr>
            </w:pPr>
            <w:r>
              <w:rPr>
                <w:rFonts w:ascii="宋体" w:hAnsi="宋体" w:cs="宋体" w:hint="eastAsia"/>
                <w:kern w:val="0"/>
                <w:sz w:val="16"/>
                <w:szCs w:val="16"/>
              </w:rPr>
              <w:t>医学影像学</w:t>
            </w:r>
          </w:p>
        </w:tc>
        <w:tc>
          <w:tcPr>
            <w:tcW w:w="860" w:type="dxa"/>
            <w:tcBorders>
              <w:top w:val="nil"/>
              <w:left w:val="nil"/>
              <w:bottom w:val="single" w:sz="4" w:space="0" w:color="auto"/>
              <w:right w:val="single" w:sz="4" w:space="0" w:color="auto"/>
            </w:tcBorders>
            <w:shd w:val="clear" w:color="auto" w:fill="auto"/>
            <w:noWrap/>
            <w:vAlign w:val="center"/>
          </w:tcPr>
          <w:p w:rsidR="00E33F1F" w:rsidRDefault="00553ECB">
            <w:pPr>
              <w:widowControl/>
              <w:jc w:val="center"/>
              <w:rPr>
                <w:rFonts w:ascii="宋体" w:hAnsi="宋体" w:cs="宋体"/>
                <w:kern w:val="0"/>
                <w:sz w:val="16"/>
                <w:szCs w:val="16"/>
              </w:rPr>
            </w:pPr>
            <w:r>
              <w:rPr>
                <w:rFonts w:ascii="宋体" w:hAnsi="宋体" w:cs="宋体" w:hint="eastAsia"/>
                <w:kern w:val="0"/>
                <w:sz w:val="16"/>
                <w:szCs w:val="16"/>
              </w:rPr>
              <w:t xml:space="preserve">85.00 </w:t>
            </w:r>
          </w:p>
        </w:tc>
      </w:tr>
      <w:tr w:rsidR="00E33F1F">
        <w:trPr>
          <w:trHeight w:val="408"/>
          <w:jc w:val="center"/>
        </w:trPr>
        <w:tc>
          <w:tcPr>
            <w:tcW w:w="582" w:type="dxa"/>
            <w:tcBorders>
              <w:top w:val="nil"/>
              <w:left w:val="single" w:sz="4" w:space="0" w:color="auto"/>
              <w:bottom w:val="single" w:sz="4" w:space="0" w:color="auto"/>
              <w:right w:val="single" w:sz="4" w:space="0" w:color="auto"/>
            </w:tcBorders>
            <w:shd w:val="clear" w:color="auto" w:fill="auto"/>
            <w:noWrap/>
            <w:vAlign w:val="center"/>
          </w:tcPr>
          <w:p w:rsidR="00E33F1F" w:rsidRDefault="00553ECB">
            <w:pPr>
              <w:widowControl/>
              <w:jc w:val="center"/>
              <w:rPr>
                <w:rFonts w:ascii="宋体" w:hAnsi="宋体" w:cs="宋体"/>
                <w:kern w:val="0"/>
                <w:sz w:val="16"/>
                <w:szCs w:val="16"/>
              </w:rPr>
            </w:pPr>
            <w:r>
              <w:rPr>
                <w:rFonts w:ascii="宋体" w:hAnsi="宋体" w:cs="宋体" w:hint="eastAsia"/>
                <w:kern w:val="0"/>
                <w:sz w:val="16"/>
                <w:szCs w:val="16"/>
              </w:rPr>
              <w:t>4</w:t>
            </w:r>
          </w:p>
        </w:tc>
        <w:tc>
          <w:tcPr>
            <w:tcW w:w="1418" w:type="dxa"/>
            <w:tcBorders>
              <w:top w:val="nil"/>
              <w:left w:val="nil"/>
              <w:bottom w:val="single" w:sz="4" w:space="0" w:color="auto"/>
              <w:right w:val="single" w:sz="4" w:space="0" w:color="auto"/>
            </w:tcBorders>
            <w:shd w:val="clear" w:color="auto" w:fill="auto"/>
            <w:vAlign w:val="center"/>
          </w:tcPr>
          <w:p w:rsidR="00E33F1F" w:rsidRDefault="00553ECB">
            <w:pPr>
              <w:widowControl/>
              <w:jc w:val="center"/>
              <w:rPr>
                <w:rFonts w:ascii="宋体" w:hAnsi="宋体" w:cs="宋体"/>
                <w:kern w:val="0"/>
                <w:sz w:val="16"/>
                <w:szCs w:val="16"/>
              </w:rPr>
            </w:pPr>
            <w:r>
              <w:rPr>
                <w:rFonts w:ascii="宋体" w:hAnsi="宋体" w:cs="宋体" w:hint="eastAsia"/>
                <w:kern w:val="0"/>
                <w:sz w:val="16"/>
                <w:szCs w:val="16"/>
              </w:rPr>
              <w:t>2021</w:t>
            </w:r>
            <w:r>
              <w:rPr>
                <w:rFonts w:ascii="宋体" w:hAnsi="宋体" w:cs="宋体" w:hint="eastAsia"/>
                <w:kern w:val="0"/>
                <w:sz w:val="16"/>
                <w:szCs w:val="16"/>
              </w:rPr>
              <w:t>年</w:t>
            </w:r>
            <w:r>
              <w:rPr>
                <w:rFonts w:ascii="宋体" w:hAnsi="宋体" w:cs="宋体" w:hint="eastAsia"/>
                <w:kern w:val="0"/>
                <w:sz w:val="16"/>
                <w:szCs w:val="16"/>
              </w:rPr>
              <w:t>3</w:t>
            </w:r>
            <w:r>
              <w:rPr>
                <w:rFonts w:ascii="宋体" w:hAnsi="宋体" w:cs="宋体" w:hint="eastAsia"/>
                <w:kern w:val="0"/>
                <w:sz w:val="16"/>
                <w:szCs w:val="16"/>
              </w:rPr>
              <w:t>月</w:t>
            </w:r>
            <w:r>
              <w:rPr>
                <w:rFonts w:ascii="宋体" w:hAnsi="宋体" w:cs="宋体" w:hint="eastAsia"/>
                <w:kern w:val="0"/>
                <w:sz w:val="16"/>
                <w:szCs w:val="16"/>
              </w:rPr>
              <w:t>8</w:t>
            </w:r>
            <w:r>
              <w:rPr>
                <w:rFonts w:ascii="宋体" w:hAnsi="宋体" w:cs="宋体" w:hint="eastAsia"/>
                <w:kern w:val="0"/>
                <w:sz w:val="16"/>
                <w:szCs w:val="16"/>
              </w:rPr>
              <w:t>日</w:t>
            </w:r>
          </w:p>
        </w:tc>
        <w:tc>
          <w:tcPr>
            <w:tcW w:w="1680" w:type="dxa"/>
            <w:tcBorders>
              <w:top w:val="nil"/>
              <w:left w:val="nil"/>
              <w:bottom w:val="single" w:sz="4" w:space="0" w:color="auto"/>
              <w:right w:val="single" w:sz="4" w:space="0" w:color="auto"/>
            </w:tcBorders>
            <w:shd w:val="clear" w:color="auto" w:fill="auto"/>
            <w:vAlign w:val="center"/>
          </w:tcPr>
          <w:p w:rsidR="00E33F1F" w:rsidRDefault="00553ECB">
            <w:pPr>
              <w:widowControl/>
              <w:jc w:val="center"/>
              <w:rPr>
                <w:rFonts w:ascii="宋体" w:hAnsi="宋体" w:cs="宋体"/>
                <w:kern w:val="0"/>
                <w:sz w:val="16"/>
                <w:szCs w:val="16"/>
              </w:rPr>
            </w:pPr>
            <w:r>
              <w:rPr>
                <w:rFonts w:ascii="宋体" w:hAnsi="宋体" w:cs="宋体" w:hint="eastAsia"/>
                <w:kern w:val="0"/>
                <w:sz w:val="16"/>
                <w:szCs w:val="16"/>
              </w:rPr>
              <w:t>基础医学院</w:t>
            </w:r>
          </w:p>
        </w:tc>
        <w:tc>
          <w:tcPr>
            <w:tcW w:w="970" w:type="dxa"/>
            <w:tcBorders>
              <w:top w:val="nil"/>
              <w:left w:val="nil"/>
              <w:bottom w:val="single" w:sz="4" w:space="0" w:color="auto"/>
              <w:right w:val="single" w:sz="4" w:space="0" w:color="auto"/>
            </w:tcBorders>
            <w:shd w:val="clear" w:color="auto" w:fill="auto"/>
            <w:vAlign w:val="center"/>
          </w:tcPr>
          <w:p w:rsidR="00E33F1F" w:rsidRDefault="00553ECB">
            <w:pPr>
              <w:widowControl/>
              <w:jc w:val="center"/>
              <w:rPr>
                <w:rFonts w:ascii="宋体" w:hAnsi="宋体" w:cs="宋体"/>
                <w:kern w:val="0"/>
                <w:sz w:val="16"/>
                <w:szCs w:val="16"/>
              </w:rPr>
            </w:pPr>
            <w:r>
              <w:rPr>
                <w:rFonts w:ascii="宋体" w:hAnsi="宋体" w:cs="宋体" w:hint="eastAsia"/>
                <w:kern w:val="0"/>
                <w:sz w:val="16"/>
                <w:szCs w:val="16"/>
              </w:rPr>
              <w:t>庹利</w:t>
            </w:r>
          </w:p>
        </w:tc>
        <w:tc>
          <w:tcPr>
            <w:tcW w:w="1167" w:type="dxa"/>
            <w:tcBorders>
              <w:top w:val="nil"/>
              <w:left w:val="nil"/>
              <w:bottom w:val="single" w:sz="4" w:space="0" w:color="auto"/>
              <w:right w:val="single" w:sz="4" w:space="0" w:color="auto"/>
            </w:tcBorders>
            <w:shd w:val="clear" w:color="auto" w:fill="auto"/>
            <w:vAlign w:val="center"/>
          </w:tcPr>
          <w:p w:rsidR="00E33F1F" w:rsidRDefault="00553ECB">
            <w:pPr>
              <w:widowControl/>
              <w:jc w:val="center"/>
              <w:rPr>
                <w:rFonts w:ascii="宋体" w:hAnsi="宋体" w:cs="宋体"/>
                <w:kern w:val="0"/>
                <w:sz w:val="16"/>
                <w:szCs w:val="16"/>
              </w:rPr>
            </w:pPr>
            <w:r>
              <w:rPr>
                <w:rFonts w:ascii="宋体" w:hAnsi="宋体" w:cs="宋体" w:hint="eastAsia"/>
                <w:kern w:val="0"/>
                <w:sz w:val="16"/>
                <w:szCs w:val="16"/>
              </w:rPr>
              <w:t>副教授</w:t>
            </w:r>
          </w:p>
        </w:tc>
        <w:tc>
          <w:tcPr>
            <w:tcW w:w="2140" w:type="dxa"/>
            <w:tcBorders>
              <w:top w:val="nil"/>
              <w:left w:val="nil"/>
              <w:bottom w:val="single" w:sz="4" w:space="0" w:color="auto"/>
              <w:right w:val="single" w:sz="4" w:space="0" w:color="auto"/>
            </w:tcBorders>
            <w:shd w:val="clear" w:color="auto" w:fill="auto"/>
            <w:vAlign w:val="center"/>
          </w:tcPr>
          <w:p w:rsidR="00E33F1F" w:rsidRDefault="00553ECB">
            <w:pPr>
              <w:widowControl/>
              <w:jc w:val="center"/>
              <w:rPr>
                <w:rFonts w:ascii="宋体" w:hAnsi="宋体" w:cs="宋体"/>
                <w:kern w:val="0"/>
                <w:sz w:val="16"/>
                <w:szCs w:val="16"/>
              </w:rPr>
            </w:pPr>
            <w:r>
              <w:rPr>
                <w:rFonts w:ascii="宋体" w:hAnsi="宋体" w:cs="宋体" w:hint="eastAsia"/>
                <w:kern w:val="0"/>
                <w:sz w:val="16"/>
                <w:szCs w:val="16"/>
              </w:rPr>
              <w:t>卫生微生物学</w:t>
            </w:r>
          </w:p>
        </w:tc>
        <w:tc>
          <w:tcPr>
            <w:tcW w:w="860" w:type="dxa"/>
            <w:tcBorders>
              <w:top w:val="nil"/>
              <w:left w:val="nil"/>
              <w:bottom w:val="single" w:sz="4" w:space="0" w:color="auto"/>
              <w:right w:val="single" w:sz="4" w:space="0" w:color="auto"/>
            </w:tcBorders>
            <w:shd w:val="clear" w:color="auto" w:fill="auto"/>
            <w:noWrap/>
            <w:vAlign w:val="center"/>
          </w:tcPr>
          <w:p w:rsidR="00E33F1F" w:rsidRDefault="00553ECB">
            <w:pPr>
              <w:widowControl/>
              <w:jc w:val="center"/>
              <w:rPr>
                <w:rFonts w:ascii="宋体" w:hAnsi="宋体" w:cs="宋体"/>
                <w:kern w:val="0"/>
                <w:sz w:val="16"/>
                <w:szCs w:val="16"/>
              </w:rPr>
            </w:pPr>
            <w:r>
              <w:rPr>
                <w:rFonts w:ascii="宋体" w:hAnsi="宋体" w:cs="宋体" w:hint="eastAsia"/>
                <w:kern w:val="0"/>
                <w:sz w:val="16"/>
                <w:szCs w:val="16"/>
              </w:rPr>
              <w:t xml:space="preserve">87.13 </w:t>
            </w:r>
          </w:p>
        </w:tc>
      </w:tr>
      <w:tr w:rsidR="00E33F1F">
        <w:trPr>
          <w:trHeight w:val="408"/>
          <w:jc w:val="center"/>
        </w:trPr>
        <w:tc>
          <w:tcPr>
            <w:tcW w:w="582" w:type="dxa"/>
            <w:tcBorders>
              <w:top w:val="nil"/>
              <w:left w:val="single" w:sz="4" w:space="0" w:color="auto"/>
              <w:bottom w:val="single" w:sz="4" w:space="0" w:color="auto"/>
              <w:right w:val="single" w:sz="4" w:space="0" w:color="auto"/>
            </w:tcBorders>
            <w:shd w:val="clear" w:color="auto" w:fill="auto"/>
            <w:noWrap/>
            <w:vAlign w:val="center"/>
          </w:tcPr>
          <w:p w:rsidR="00E33F1F" w:rsidRDefault="00553ECB">
            <w:pPr>
              <w:widowControl/>
              <w:jc w:val="center"/>
              <w:rPr>
                <w:rFonts w:ascii="宋体" w:hAnsi="宋体" w:cs="宋体"/>
                <w:kern w:val="0"/>
                <w:sz w:val="16"/>
                <w:szCs w:val="16"/>
              </w:rPr>
            </w:pPr>
            <w:r>
              <w:rPr>
                <w:rFonts w:ascii="宋体" w:hAnsi="宋体" w:cs="宋体" w:hint="eastAsia"/>
                <w:kern w:val="0"/>
                <w:sz w:val="16"/>
                <w:szCs w:val="16"/>
              </w:rPr>
              <w:t>5</w:t>
            </w:r>
          </w:p>
        </w:tc>
        <w:tc>
          <w:tcPr>
            <w:tcW w:w="1418" w:type="dxa"/>
            <w:tcBorders>
              <w:top w:val="nil"/>
              <w:left w:val="nil"/>
              <w:bottom w:val="single" w:sz="4" w:space="0" w:color="auto"/>
              <w:right w:val="single" w:sz="4" w:space="0" w:color="auto"/>
            </w:tcBorders>
            <w:shd w:val="clear" w:color="auto" w:fill="auto"/>
            <w:vAlign w:val="center"/>
          </w:tcPr>
          <w:p w:rsidR="00E33F1F" w:rsidRDefault="00553ECB">
            <w:pPr>
              <w:widowControl/>
              <w:jc w:val="center"/>
              <w:rPr>
                <w:rFonts w:ascii="宋体" w:hAnsi="宋体" w:cs="宋体"/>
                <w:kern w:val="0"/>
                <w:sz w:val="16"/>
                <w:szCs w:val="16"/>
              </w:rPr>
            </w:pPr>
            <w:r>
              <w:rPr>
                <w:rFonts w:ascii="宋体" w:hAnsi="宋体" w:cs="宋体" w:hint="eastAsia"/>
                <w:kern w:val="0"/>
                <w:sz w:val="16"/>
                <w:szCs w:val="16"/>
              </w:rPr>
              <w:t>2021</w:t>
            </w:r>
            <w:r>
              <w:rPr>
                <w:rFonts w:ascii="宋体" w:hAnsi="宋体" w:cs="宋体" w:hint="eastAsia"/>
                <w:kern w:val="0"/>
                <w:sz w:val="16"/>
                <w:szCs w:val="16"/>
              </w:rPr>
              <w:t>年</w:t>
            </w:r>
            <w:r>
              <w:rPr>
                <w:rFonts w:ascii="宋体" w:hAnsi="宋体" w:cs="宋体" w:hint="eastAsia"/>
                <w:kern w:val="0"/>
                <w:sz w:val="16"/>
                <w:szCs w:val="16"/>
              </w:rPr>
              <w:t>3</w:t>
            </w:r>
            <w:r>
              <w:rPr>
                <w:rFonts w:ascii="宋体" w:hAnsi="宋体" w:cs="宋体" w:hint="eastAsia"/>
                <w:kern w:val="0"/>
                <w:sz w:val="16"/>
                <w:szCs w:val="16"/>
              </w:rPr>
              <w:t>月</w:t>
            </w:r>
            <w:r>
              <w:rPr>
                <w:rFonts w:ascii="宋体" w:hAnsi="宋体" w:cs="宋体" w:hint="eastAsia"/>
                <w:kern w:val="0"/>
                <w:sz w:val="16"/>
                <w:szCs w:val="16"/>
              </w:rPr>
              <w:t>8</w:t>
            </w:r>
            <w:r>
              <w:rPr>
                <w:rFonts w:ascii="宋体" w:hAnsi="宋体" w:cs="宋体" w:hint="eastAsia"/>
                <w:kern w:val="0"/>
                <w:sz w:val="16"/>
                <w:szCs w:val="16"/>
              </w:rPr>
              <w:t>日</w:t>
            </w:r>
          </w:p>
        </w:tc>
        <w:tc>
          <w:tcPr>
            <w:tcW w:w="1680" w:type="dxa"/>
            <w:tcBorders>
              <w:top w:val="nil"/>
              <w:left w:val="nil"/>
              <w:bottom w:val="single" w:sz="4" w:space="0" w:color="auto"/>
              <w:right w:val="single" w:sz="4" w:space="0" w:color="auto"/>
            </w:tcBorders>
            <w:shd w:val="clear" w:color="auto" w:fill="auto"/>
            <w:vAlign w:val="center"/>
          </w:tcPr>
          <w:p w:rsidR="00E33F1F" w:rsidRDefault="00553ECB">
            <w:pPr>
              <w:widowControl/>
              <w:jc w:val="center"/>
              <w:rPr>
                <w:rFonts w:ascii="宋体" w:hAnsi="宋体" w:cs="宋体"/>
                <w:kern w:val="0"/>
                <w:sz w:val="16"/>
                <w:szCs w:val="16"/>
              </w:rPr>
            </w:pPr>
            <w:r>
              <w:rPr>
                <w:rFonts w:ascii="宋体" w:hAnsi="宋体" w:cs="宋体" w:hint="eastAsia"/>
                <w:kern w:val="0"/>
                <w:sz w:val="16"/>
                <w:szCs w:val="16"/>
              </w:rPr>
              <w:t>药学院</w:t>
            </w:r>
          </w:p>
        </w:tc>
        <w:tc>
          <w:tcPr>
            <w:tcW w:w="970" w:type="dxa"/>
            <w:tcBorders>
              <w:top w:val="nil"/>
              <w:left w:val="nil"/>
              <w:bottom w:val="single" w:sz="4" w:space="0" w:color="auto"/>
              <w:right w:val="single" w:sz="4" w:space="0" w:color="auto"/>
            </w:tcBorders>
            <w:shd w:val="clear" w:color="auto" w:fill="auto"/>
            <w:vAlign w:val="center"/>
          </w:tcPr>
          <w:p w:rsidR="00E33F1F" w:rsidRDefault="00553ECB">
            <w:pPr>
              <w:widowControl/>
              <w:jc w:val="center"/>
              <w:rPr>
                <w:rFonts w:ascii="宋体" w:hAnsi="宋体" w:cs="宋体"/>
                <w:kern w:val="0"/>
                <w:sz w:val="16"/>
                <w:szCs w:val="16"/>
              </w:rPr>
            </w:pPr>
            <w:r>
              <w:rPr>
                <w:rFonts w:ascii="宋体" w:hAnsi="宋体" w:cs="宋体" w:hint="eastAsia"/>
                <w:kern w:val="0"/>
                <w:sz w:val="16"/>
                <w:szCs w:val="16"/>
              </w:rPr>
              <w:t>张建永</w:t>
            </w:r>
          </w:p>
        </w:tc>
        <w:tc>
          <w:tcPr>
            <w:tcW w:w="1167" w:type="dxa"/>
            <w:tcBorders>
              <w:top w:val="nil"/>
              <w:left w:val="nil"/>
              <w:bottom w:val="single" w:sz="4" w:space="0" w:color="auto"/>
              <w:right w:val="single" w:sz="4" w:space="0" w:color="auto"/>
            </w:tcBorders>
            <w:shd w:val="clear" w:color="auto" w:fill="auto"/>
            <w:vAlign w:val="center"/>
          </w:tcPr>
          <w:p w:rsidR="00E33F1F" w:rsidRDefault="00553ECB">
            <w:pPr>
              <w:widowControl/>
              <w:jc w:val="center"/>
              <w:rPr>
                <w:rFonts w:ascii="宋体" w:hAnsi="宋体" w:cs="宋体"/>
                <w:kern w:val="0"/>
                <w:sz w:val="16"/>
                <w:szCs w:val="16"/>
              </w:rPr>
            </w:pPr>
            <w:r>
              <w:rPr>
                <w:rFonts w:ascii="宋体" w:hAnsi="宋体" w:cs="宋体" w:hint="eastAsia"/>
                <w:kern w:val="0"/>
                <w:sz w:val="16"/>
                <w:szCs w:val="16"/>
              </w:rPr>
              <w:t>副教授</w:t>
            </w:r>
          </w:p>
        </w:tc>
        <w:tc>
          <w:tcPr>
            <w:tcW w:w="2140" w:type="dxa"/>
            <w:tcBorders>
              <w:top w:val="nil"/>
              <w:left w:val="nil"/>
              <w:bottom w:val="single" w:sz="4" w:space="0" w:color="auto"/>
              <w:right w:val="single" w:sz="4" w:space="0" w:color="auto"/>
            </w:tcBorders>
            <w:shd w:val="clear" w:color="auto" w:fill="auto"/>
            <w:vAlign w:val="center"/>
          </w:tcPr>
          <w:p w:rsidR="00E33F1F" w:rsidRDefault="00553ECB">
            <w:pPr>
              <w:widowControl/>
              <w:jc w:val="center"/>
              <w:rPr>
                <w:rFonts w:ascii="宋体" w:hAnsi="宋体" w:cs="宋体"/>
                <w:kern w:val="0"/>
                <w:sz w:val="16"/>
                <w:szCs w:val="16"/>
              </w:rPr>
            </w:pPr>
            <w:r>
              <w:rPr>
                <w:rFonts w:ascii="宋体" w:hAnsi="宋体" w:cs="宋体" w:hint="eastAsia"/>
                <w:kern w:val="0"/>
                <w:sz w:val="16"/>
                <w:szCs w:val="16"/>
              </w:rPr>
              <w:t>药物分析</w:t>
            </w:r>
          </w:p>
        </w:tc>
        <w:tc>
          <w:tcPr>
            <w:tcW w:w="860" w:type="dxa"/>
            <w:tcBorders>
              <w:top w:val="nil"/>
              <w:left w:val="nil"/>
              <w:bottom w:val="single" w:sz="4" w:space="0" w:color="auto"/>
              <w:right w:val="single" w:sz="4" w:space="0" w:color="auto"/>
            </w:tcBorders>
            <w:shd w:val="clear" w:color="auto" w:fill="auto"/>
            <w:noWrap/>
            <w:vAlign w:val="center"/>
          </w:tcPr>
          <w:p w:rsidR="00E33F1F" w:rsidRDefault="00553ECB">
            <w:pPr>
              <w:widowControl/>
              <w:jc w:val="center"/>
              <w:rPr>
                <w:rFonts w:ascii="宋体" w:hAnsi="宋体" w:cs="宋体"/>
                <w:kern w:val="0"/>
                <w:sz w:val="16"/>
                <w:szCs w:val="16"/>
              </w:rPr>
            </w:pPr>
            <w:r>
              <w:rPr>
                <w:rFonts w:ascii="宋体" w:hAnsi="宋体" w:cs="宋体" w:hint="eastAsia"/>
                <w:kern w:val="0"/>
                <w:sz w:val="16"/>
                <w:szCs w:val="16"/>
              </w:rPr>
              <w:t xml:space="preserve">88.50 </w:t>
            </w:r>
          </w:p>
        </w:tc>
      </w:tr>
      <w:tr w:rsidR="00E33F1F">
        <w:trPr>
          <w:trHeight w:val="408"/>
          <w:jc w:val="center"/>
        </w:trPr>
        <w:tc>
          <w:tcPr>
            <w:tcW w:w="582" w:type="dxa"/>
            <w:tcBorders>
              <w:top w:val="nil"/>
              <w:left w:val="single" w:sz="4" w:space="0" w:color="auto"/>
              <w:bottom w:val="single" w:sz="4" w:space="0" w:color="auto"/>
              <w:right w:val="single" w:sz="4" w:space="0" w:color="auto"/>
            </w:tcBorders>
            <w:shd w:val="clear" w:color="auto" w:fill="auto"/>
            <w:noWrap/>
            <w:vAlign w:val="center"/>
          </w:tcPr>
          <w:p w:rsidR="00E33F1F" w:rsidRDefault="00553ECB">
            <w:pPr>
              <w:widowControl/>
              <w:jc w:val="center"/>
              <w:rPr>
                <w:rFonts w:ascii="宋体" w:hAnsi="宋体" w:cs="宋体"/>
                <w:kern w:val="0"/>
                <w:sz w:val="16"/>
                <w:szCs w:val="16"/>
              </w:rPr>
            </w:pPr>
            <w:r>
              <w:rPr>
                <w:rFonts w:ascii="宋体" w:hAnsi="宋体" w:cs="宋体" w:hint="eastAsia"/>
                <w:kern w:val="0"/>
                <w:sz w:val="16"/>
                <w:szCs w:val="16"/>
              </w:rPr>
              <w:t>6</w:t>
            </w:r>
          </w:p>
        </w:tc>
        <w:tc>
          <w:tcPr>
            <w:tcW w:w="1418" w:type="dxa"/>
            <w:tcBorders>
              <w:top w:val="nil"/>
              <w:left w:val="nil"/>
              <w:bottom w:val="single" w:sz="4" w:space="0" w:color="auto"/>
              <w:right w:val="single" w:sz="4" w:space="0" w:color="auto"/>
            </w:tcBorders>
            <w:shd w:val="clear" w:color="auto" w:fill="auto"/>
            <w:vAlign w:val="center"/>
          </w:tcPr>
          <w:p w:rsidR="00E33F1F" w:rsidRDefault="00553ECB">
            <w:pPr>
              <w:widowControl/>
              <w:jc w:val="center"/>
              <w:rPr>
                <w:rFonts w:ascii="宋体" w:hAnsi="宋体" w:cs="宋体"/>
                <w:kern w:val="0"/>
                <w:sz w:val="16"/>
                <w:szCs w:val="16"/>
              </w:rPr>
            </w:pPr>
            <w:r>
              <w:rPr>
                <w:rFonts w:ascii="宋体" w:hAnsi="宋体" w:cs="宋体" w:hint="eastAsia"/>
                <w:kern w:val="0"/>
                <w:sz w:val="16"/>
                <w:szCs w:val="16"/>
              </w:rPr>
              <w:t>2021</w:t>
            </w:r>
            <w:r>
              <w:rPr>
                <w:rFonts w:ascii="宋体" w:hAnsi="宋体" w:cs="宋体" w:hint="eastAsia"/>
                <w:kern w:val="0"/>
                <w:sz w:val="16"/>
                <w:szCs w:val="16"/>
              </w:rPr>
              <w:t>年</w:t>
            </w:r>
            <w:r>
              <w:rPr>
                <w:rFonts w:ascii="宋体" w:hAnsi="宋体" w:cs="宋体" w:hint="eastAsia"/>
                <w:kern w:val="0"/>
                <w:sz w:val="16"/>
                <w:szCs w:val="16"/>
              </w:rPr>
              <w:t>3</w:t>
            </w:r>
            <w:r>
              <w:rPr>
                <w:rFonts w:ascii="宋体" w:hAnsi="宋体" w:cs="宋体" w:hint="eastAsia"/>
                <w:kern w:val="0"/>
                <w:sz w:val="16"/>
                <w:szCs w:val="16"/>
              </w:rPr>
              <w:t>月</w:t>
            </w:r>
            <w:r>
              <w:rPr>
                <w:rFonts w:ascii="宋体" w:hAnsi="宋体" w:cs="宋体" w:hint="eastAsia"/>
                <w:kern w:val="0"/>
                <w:sz w:val="16"/>
                <w:szCs w:val="16"/>
              </w:rPr>
              <w:t>9</w:t>
            </w:r>
            <w:r>
              <w:rPr>
                <w:rFonts w:ascii="宋体" w:hAnsi="宋体" w:cs="宋体" w:hint="eastAsia"/>
                <w:kern w:val="0"/>
                <w:sz w:val="16"/>
                <w:szCs w:val="16"/>
              </w:rPr>
              <w:t>日</w:t>
            </w:r>
          </w:p>
        </w:tc>
        <w:tc>
          <w:tcPr>
            <w:tcW w:w="1680" w:type="dxa"/>
            <w:tcBorders>
              <w:top w:val="nil"/>
              <w:left w:val="nil"/>
              <w:bottom w:val="single" w:sz="4" w:space="0" w:color="auto"/>
              <w:right w:val="single" w:sz="4" w:space="0" w:color="auto"/>
            </w:tcBorders>
            <w:shd w:val="clear" w:color="auto" w:fill="auto"/>
            <w:vAlign w:val="center"/>
          </w:tcPr>
          <w:p w:rsidR="00E33F1F" w:rsidRDefault="00553ECB">
            <w:pPr>
              <w:widowControl/>
              <w:jc w:val="center"/>
              <w:rPr>
                <w:rFonts w:ascii="宋体" w:hAnsi="宋体" w:cs="宋体"/>
                <w:kern w:val="0"/>
                <w:sz w:val="16"/>
                <w:szCs w:val="16"/>
              </w:rPr>
            </w:pPr>
            <w:r>
              <w:rPr>
                <w:rFonts w:ascii="宋体" w:hAnsi="宋体" w:cs="宋体" w:hint="eastAsia"/>
                <w:kern w:val="0"/>
                <w:sz w:val="16"/>
                <w:szCs w:val="16"/>
              </w:rPr>
              <w:t>外国语学院</w:t>
            </w:r>
          </w:p>
        </w:tc>
        <w:tc>
          <w:tcPr>
            <w:tcW w:w="970" w:type="dxa"/>
            <w:tcBorders>
              <w:top w:val="nil"/>
              <w:left w:val="nil"/>
              <w:bottom w:val="single" w:sz="4" w:space="0" w:color="auto"/>
              <w:right w:val="single" w:sz="4" w:space="0" w:color="auto"/>
            </w:tcBorders>
            <w:shd w:val="clear" w:color="auto" w:fill="auto"/>
            <w:vAlign w:val="center"/>
          </w:tcPr>
          <w:p w:rsidR="00E33F1F" w:rsidRDefault="00553ECB">
            <w:pPr>
              <w:widowControl/>
              <w:jc w:val="center"/>
              <w:rPr>
                <w:rFonts w:ascii="宋体" w:hAnsi="宋体" w:cs="宋体"/>
                <w:kern w:val="0"/>
                <w:sz w:val="16"/>
                <w:szCs w:val="16"/>
              </w:rPr>
            </w:pPr>
            <w:r>
              <w:rPr>
                <w:rFonts w:ascii="宋体" w:hAnsi="宋体" w:cs="宋体" w:hint="eastAsia"/>
                <w:kern w:val="0"/>
                <w:sz w:val="16"/>
                <w:szCs w:val="16"/>
              </w:rPr>
              <w:t>袁媛</w:t>
            </w:r>
          </w:p>
        </w:tc>
        <w:tc>
          <w:tcPr>
            <w:tcW w:w="1167" w:type="dxa"/>
            <w:tcBorders>
              <w:top w:val="nil"/>
              <w:left w:val="nil"/>
              <w:bottom w:val="single" w:sz="4" w:space="0" w:color="auto"/>
              <w:right w:val="single" w:sz="4" w:space="0" w:color="auto"/>
            </w:tcBorders>
            <w:shd w:val="clear" w:color="auto" w:fill="auto"/>
            <w:vAlign w:val="center"/>
          </w:tcPr>
          <w:p w:rsidR="00E33F1F" w:rsidRDefault="00553ECB">
            <w:pPr>
              <w:widowControl/>
              <w:jc w:val="center"/>
              <w:rPr>
                <w:rFonts w:ascii="宋体" w:hAnsi="宋体" w:cs="宋体"/>
                <w:kern w:val="0"/>
                <w:sz w:val="16"/>
                <w:szCs w:val="16"/>
              </w:rPr>
            </w:pPr>
            <w:r>
              <w:rPr>
                <w:rFonts w:ascii="宋体" w:hAnsi="宋体" w:cs="宋体" w:hint="eastAsia"/>
                <w:kern w:val="0"/>
                <w:sz w:val="16"/>
                <w:szCs w:val="16"/>
              </w:rPr>
              <w:t>助教</w:t>
            </w:r>
          </w:p>
        </w:tc>
        <w:tc>
          <w:tcPr>
            <w:tcW w:w="2140" w:type="dxa"/>
            <w:tcBorders>
              <w:top w:val="nil"/>
              <w:left w:val="nil"/>
              <w:bottom w:val="single" w:sz="4" w:space="0" w:color="auto"/>
              <w:right w:val="single" w:sz="4" w:space="0" w:color="auto"/>
            </w:tcBorders>
            <w:shd w:val="clear" w:color="auto" w:fill="auto"/>
            <w:vAlign w:val="center"/>
          </w:tcPr>
          <w:p w:rsidR="00E33F1F" w:rsidRDefault="00553ECB">
            <w:pPr>
              <w:widowControl/>
              <w:jc w:val="center"/>
              <w:rPr>
                <w:rFonts w:ascii="宋体" w:hAnsi="宋体" w:cs="宋体"/>
                <w:kern w:val="0"/>
                <w:sz w:val="16"/>
                <w:szCs w:val="16"/>
              </w:rPr>
            </w:pPr>
            <w:r>
              <w:rPr>
                <w:rFonts w:ascii="宋体" w:hAnsi="宋体" w:cs="宋体" w:hint="eastAsia"/>
                <w:kern w:val="0"/>
                <w:sz w:val="16"/>
                <w:szCs w:val="16"/>
              </w:rPr>
              <w:t>大学英语</w:t>
            </w:r>
            <w:r>
              <w:rPr>
                <w:rFonts w:ascii="宋体" w:hAnsi="宋体" w:cs="宋体" w:hint="eastAsia"/>
                <w:kern w:val="0"/>
                <w:sz w:val="16"/>
                <w:szCs w:val="16"/>
              </w:rPr>
              <w:t>2</w:t>
            </w:r>
          </w:p>
        </w:tc>
        <w:tc>
          <w:tcPr>
            <w:tcW w:w="860" w:type="dxa"/>
            <w:tcBorders>
              <w:top w:val="nil"/>
              <w:left w:val="nil"/>
              <w:bottom w:val="single" w:sz="4" w:space="0" w:color="auto"/>
              <w:right w:val="single" w:sz="4" w:space="0" w:color="auto"/>
            </w:tcBorders>
            <w:shd w:val="clear" w:color="auto" w:fill="auto"/>
            <w:noWrap/>
            <w:vAlign w:val="center"/>
          </w:tcPr>
          <w:p w:rsidR="00E33F1F" w:rsidRDefault="00553ECB">
            <w:pPr>
              <w:widowControl/>
              <w:jc w:val="center"/>
              <w:rPr>
                <w:rFonts w:ascii="宋体" w:hAnsi="宋体" w:cs="宋体"/>
                <w:kern w:val="0"/>
                <w:sz w:val="16"/>
                <w:szCs w:val="16"/>
              </w:rPr>
            </w:pPr>
            <w:r>
              <w:rPr>
                <w:rFonts w:ascii="宋体" w:hAnsi="宋体" w:cs="宋体" w:hint="eastAsia"/>
                <w:kern w:val="0"/>
                <w:sz w:val="16"/>
                <w:szCs w:val="16"/>
              </w:rPr>
              <w:t xml:space="preserve">87.75 </w:t>
            </w:r>
          </w:p>
        </w:tc>
      </w:tr>
      <w:tr w:rsidR="00E33F1F">
        <w:trPr>
          <w:trHeight w:val="408"/>
          <w:jc w:val="center"/>
        </w:trPr>
        <w:tc>
          <w:tcPr>
            <w:tcW w:w="582" w:type="dxa"/>
            <w:tcBorders>
              <w:top w:val="nil"/>
              <w:left w:val="single" w:sz="4" w:space="0" w:color="auto"/>
              <w:bottom w:val="single" w:sz="4" w:space="0" w:color="auto"/>
              <w:right w:val="single" w:sz="4" w:space="0" w:color="auto"/>
            </w:tcBorders>
            <w:shd w:val="clear" w:color="auto" w:fill="auto"/>
            <w:noWrap/>
            <w:vAlign w:val="center"/>
          </w:tcPr>
          <w:p w:rsidR="00E33F1F" w:rsidRDefault="00553ECB">
            <w:pPr>
              <w:widowControl/>
              <w:jc w:val="center"/>
              <w:rPr>
                <w:rFonts w:ascii="宋体" w:hAnsi="宋体" w:cs="宋体"/>
                <w:kern w:val="0"/>
                <w:sz w:val="16"/>
                <w:szCs w:val="16"/>
              </w:rPr>
            </w:pPr>
            <w:r>
              <w:rPr>
                <w:rFonts w:ascii="宋体" w:hAnsi="宋体" w:cs="宋体" w:hint="eastAsia"/>
                <w:kern w:val="0"/>
                <w:sz w:val="16"/>
                <w:szCs w:val="16"/>
              </w:rPr>
              <w:t>7</w:t>
            </w:r>
          </w:p>
        </w:tc>
        <w:tc>
          <w:tcPr>
            <w:tcW w:w="1418" w:type="dxa"/>
            <w:tcBorders>
              <w:top w:val="nil"/>
              <w:left w:val="nil"/>
              <w:bottom w:val="single" w:sz="4" w:space="0" w:color="auto"/>
              <w:right w:val="single" w:sz="4" w:space="0" w:color="auto"/>
            </w:tcBorders>
            <w:shd w:val="clear" w:color="auto" w:fill="auto"/>
            <w:vAlign w:val="center"/>
          </w:tcPr>
          <w:p w:rsidR="00E33F1F" w:rsidRDefault="00553ECB">
            <w:pPr>
              <w:widowControl/>
              <w:jc w:val="center"/>
              <w:rPr>
                <w:rFonts w:ascii="宋体" w:hAnsi="宋体" w:cs="宋体"/>
                <w:kern w:val="0"/>
                <w:sz w:val="16"/>
                <w:szCs w:val="16"/>
              </w:rPr>
            </w:pPr>
            <w:r>
              <w:rPr>
                <w:rFonts w:ascii="宋体" w:hAnsi="宋体" w:cs="宋体" w:hint="eastAsia"/>
                <w:kern w:val="0"/>
                <w:sz w:val="16"/>
                <w:szCs w:val="16"/>
              </w:rPr>
              <w:t>2021</w:t>
            </w:r>
            <w:r>
              <w:rPr>
                <w:rFonts w:ascii="宋体" w:hAnsi="宋体" w:cs="宋体" w:hint="eastAsia"/>
                <w:kern w:val="0"/>
                <w:sz w:val="16"/>
                <w:szCs w:val="16"/>
              </w:rPr>
              <w:t>年</w:t>
            </w:r>
            <w:r>
              <w:rPr>
                <w:rFonts w:ascii="宋体" w:hAnsi="宋体" w:cs="宋体" w:hint="eastAsia"/>
                <w:kern w:val="0"/>
                <w:sz w:val="16"/>
                <w:szCs w:val="16"/>
              </w:rPr>
              <w:t>3</w:t>
            </w:r>
            <w:r>
              <w:rPr>
                <w:rFonts w:ascii="宋体" w:hAnsi="宋体" w:cs="宋体" w:hint="eastAsia"/>
                <w:kern w:val="0"/>
                <w:sz w:val="16"/>
                <w:szCs w:val="16"/>
              </w:rPr>
              <w:t>月</w:t>
            </w:r>
            <w:r>
              <w:rPr>
                <w:rFonts w:ascii="宋体" w:hAnsi="宋体" w:cs="宋体" w:hint="eastAsia"/>
                <w:kern w:val="0"/>
                <w:sz w:val="16"/>
                <w:szCs w:val="16"/>
              </w:rPr>
              <w:t>9</w:t>
            </w:r>
            <w:r>
              <w:rPr>
                <w:rFonts w:ascii="宋体" w:hAnsi="宋体" w:cs="宋体" w:hint="eastAsia"/>
                <w:kern w:val="0"/>
                <w:sz w:val="16"/>
                <w:szCs w:val="16"/>
              </w:rPr>
              <w:t>日</w:t>
            </w:r>
          </w:p>
        </w:tc>
        <w:tc>
          <w:tcPr>
            <w:tcW w:w="1680" w:type="dxa"/>
            <w:tcBorders>
              <w:top w:val="nil"/>
              <w:left w:val="nil"/>
              <w:bottom w:val="single" w:sz="4" w:space="0" w:color="auto"/>
              <w:right w:val="single" w:sz="4" w:space="0" w:color="auto"/>
            </w:tcBorders>
            <w:shd w:val="clear" w:color="auto" w:fill="auto"/>
            <w:vAlign w:val="center"/>
          </w:tcPr>
          <w:p w:rsidR="00E33F1F" w:rsidRDefault="00553ECB">
            <w:pPr>
              <w:widowControl/>
              <w:jc w:val="center"/>
              <w:rPr>
                <w:rFonts w:ascii="宋体" w:hAnsi="宋体" w:cs="宋体"/>
                <w:kern w:val="0"/>
                <w:sz w:val="16"/>
                <w:szCs w:val="16"/>
              </w:rPr>
            </w:pPr>
            <w:r>
              <w:rPr>
                <w:rFonts w:ascii="宋体" w:hAnsi="宋体" w:cs="宋体" w:hint="eastAsia"/>
                <w:kern w:val="0"/>
                <w:sz w:val="16"/>
                <w:szCs w:val="16"/>
              </w:rPr>
              <w:t>公共卫生学院</w:t>
            </w:r>
          </w:p>
        </w:tc>
        <w:tc>
          <w:tcPr>
            <w:tcW w:w="970" w:type="dxa"/>
            <w:tcBorders>
              <w:top w:val="nil"/>
              <w:left w:val="nil"/>
              <w:bottom w:val="single" w:sz="4" w:space="0" w:color="auto"/>
              <w:right w:val="single" w:sz="4" w:space="0" w:color="auto"/>
            </w:tcBorders>
            <w:shd w:val="clear" w:color="auto" w:fill="auto"/>
            <w:vAlign w:val="center"/>
          </w:tcPr>
          <w:p w:rsidR="00E33F1F" w:rsidRDefault="00553ECB">
            <w:pPr>
              <w:widowControl/>
              <w:jc w:val="center"/>
              <w:rPr>
                <w:rFonts w:ascii="宋体" w:hAnsi="宋体" w:cs="宋体"/>
                <w:kern w:val="0"/>
                <w:sz w:val="16"/>
                <w:szCs w:val="16"/>
              </w:rPr>
            </w:pPr>
            <w:r>
              <w:rPr>
                <w:rFonts w:ascii="宋体" w:hAnsi="宋体" w:cs="宋体" w:hint="eastAsia"/>
                <w:kern w:val="0"/>
                <w:sz w:val="16"/>
                <w:szCs w:val="16"/>
              </w:rPr>
              <w:t>谌小立</w:t>
            </w:r>
          </w:p>
        </w:tc>
        <w:tc>
          <w:tcPr>
            <w:tcW w:w="1167" w:type="dxa"/>
            <w:tcBorders>
              <w:top w:val="nil"/>
              <w:left w:val="nil"/>
              <w:bottom w:val="single" w:sz="4" w:space="0" w:color="auto"/>
              <w:right w:val="single" w:sz="4" w:space="0" w:color="auto"/>
            </w:tcBorders>
            <w:shd w:val="clear" w:color="auto" w:fill="auto"/>
            <w:vAlign w:val="center"/>
          </w:tcPr>
          <w:p w:rsidR="00E33F1F" w:rsidRDefault="00553ECB">
            <w:pPr>
              <w:widowControl/>
              <w:jc w:val="center"/>
              <w:rPr>
                <w:rFonts w:ascii="宋体" w:hAnsi="宋体" w:cs="宋体"/>
                <w:kern w:val="0"/>
                <w:sz w:val="16"/>
                <w:szCs w:val="16"/>
              </w:rPr>
            </w:pPr>
            <w:r>
              <w:rPr>
                <w:rFonts w:ascii="宋体" w:hAnsi="宋体" w:cs="宋体" w:hint="eastAsia"/>
                <w:kern w:val="0"/>
                <w:sz w:val="16"/>
                <w:szCs w:val="16"/>
              </w:rPr>
              <w:t>副教授</w:t>
            </w:r>
          </w:p>
        </w:tc>
        <w:tc>
          <w:tcPr>
            <w:tcW w:w="2140" w:type="dxa"/>
            <w:tcBorders>
              <w:top w:val="nil"/>
              <w:left w:val="nil"/>
              <w:bottom w:val="single" w:sz="4" w:space="0" w:color="auto"/>
              <w:right w:val="single" w:sz="4" w:space="0" w:color="auto"/>
            </w:tcBorders>
            <w:shd w:val="clear" w:color="auto" w:fill="auto"/>
            <w:vAlign w:val="center"/>
          </w:tcPr>
          <w:p w:rsidR="00E33F1F" w:rsidRDefault="00553ECB">
            <w:pPr>
              <w:widowControl/>
              <w:jc w:val="center"/>
              <w:rPr>
                <w:rFonts w:ascii="宋体" w:hAnsi="宋体" w:cs="宋体"/>
                <w:kern w:val="0"/>
                <w:sz w:val="16"/>
                <w:szCs w:val="16"/>
              </w:rPr>
            </w:pPr>
            <w:r>
              <w:rPr>
                <w:rFonts w:ascii="宋体" w:hAnsi="宋体" w:cs="宋体" w:hint="eastAsia"/>
                <w:kern w:val="0"/>
                <w:sz w:val="16"/>
                <w:szCs w:val="16"/>
              </w:rPr>
              <w:t>食品微生物学</w:t>
            </w:r>
          </w:p>
        </w:tc>
        <w:tc>
          <w:tcPr>
            <w:tcW w:w="860" w:type="dxa"/>
            <w:tcBorders>
              <w:top w:val="nil"/>
              <w:left w:val="nil"/>
              <w:bottom w:val="single" w:sz="4" w:space="0" w:color="auto"/>
              <w:right w:val="single" w:sz="4" w:space="0" w:color="auto"/>
            </w:tcBorders>
            <w:shd w:val="clear" w:color="auto" w:fill="auto"/>
            <w:noWrap/>
            <w:vAlign w:val="center"/>
          </w:tcPr>
          <w:p w:rsidR="00E33F1F" w:rsidRDefault="00553ECB">
            <w:pPr>
              <w:widowControl/>
              <w:jc w:val="center"/>
              <w:rPr>
                <w:rFonts w:ascii="宋体" w:hAnsi="宋体" w:cs="宋体"/>
                <w:kern w:val="0"/>
                <w:sz w:val="16"/>
                <w:szCs w:val="16"/>
              </w:rPr>
            </w:pPr>
            <w:r>
              <w:rPr>
                <w:rFonts w:ascii="宋体" w:hAnsi="宋体" w:cs="宋体" w:hint="eastAsia"/>
                <w:kern w:val="0"/>
                <w:sz w:val="16"/>
                <w:szCs w:val="16"/>
              </w:rPr>
              <w:t xml:space="preserve">86.88 </w:t>
            </w:r>
          </w:p>
        </w:tc>
      </w:tr>
      <w:tr w:rsidR="00E33F1F">
        <w:trPr>
          <w:trHeight w:val="408"/>
          <w:jc w:val="center"/>
        </w:trPr>
        <w:tc>
          <w:tcPr>
            <w:tcW w:w="582" w:type="dxa"/>
            <w:tcBorders>
              <w:top w:val="nil"/>
              <w:left w:val="single" w:sz="4" w:space="0" w:color="auto"/>
              <w:bottom w:val="single" w:sz="4" w:space="0" w:color="auto"/>
              <w:right w:val="single" w:sz="4" w:space="0" w:color="auto"/>
            </w:tcBorders>
            <w:shd w:val="clear" w:color="auto" w:fill="auto"/>
            <w:noWrap/>
            <w:vAlign w:val="center"/>
          </w:tcPr>
          <w:p w:rsidR="00E33F1F" w:rsidRDefault="00553ECB">
            <w:pPr>
              <w:widowControl/>
              <w:jc w:val="center"/>
              <w:rPr>
                <w:rFonts w:ascii="宋体" w:hAnsi="宋体" w:cs="宋体"/>
                <w:kern w:val="0"/>
                <w:sz w:val="16"/>
                <w:szCs w:val="16"/>
              </w:rPr>
            </w:pPr>
            <w:r>
              <w:rPr>
                <w:rFonts w:ascii="宋体" w:hAnsi="宋体" w:cs="宋体" w:hint="eastAsia"/>
                <w:kern w:val="0"/>
                <w:sz w:val="16"/>
                <w:szCs w:val="16"/>
              </w:rPr>
              <w:t>8</w:t>
            </w:r>
          </w:p>
        </w:tc>
        <w:tc>
          <w:tcPr>
            <w:tcW w:w="1418" w:type="dxa"/>
            <w:tcBorders>
              <w:top w:val="nil"/>
              <w:left w:val="nil"/>
              <w:bottom w:val="single" w:sz="4" w:space="0" w:color="auto"/>
              <w:right w:val="single" w:sz="4" w:space="0" w:color="auto"/>
            </w:tcBorders>
            <w:shd w:val="clear" w:color="auto" w:fill="auto"/>
            <w:vAlign w:val="center"/>
          </w:tcPr>
          <w:p w:rsidR="00E33F1F" w:rsidRDefault="00553ECB">
            <w:pPr>
              <w:widowControl/>
              <w:jc w:val="center"/>
              <w:rPr>
                <w:rFonts w:ascii="宋体" w:hAnsi="宋体" w:cs="宋体"/>
                <w:kern w:val="0"/>
                <w:sz w:val="16"/>
                <w:szCs w:val="16"/>
              </w:rPr>
            </w:pPr>
            <w:r>
              <w:rPr>
                <w:rFonts w:ascii="宋体" w:hAnsi="宋体" w:cs="宋体" w:hint="eastAsia"/>
                <w:kern w:val="0"/>
                <w:sz w:val="16"/>
                <w:szCs w:val="16"/>
              </w:rPr>
              <w:t>2021</w:t>
            </w:r>
            <w:r>
              <w:rPr>
                <w:rFonts w:ascii="宋体" w:hAnsi="宋体" w:cs="宋体" w:hint="eastAsia"/>
                <w:kern w:val="0"/>
                <w:sz w:val="16"/>
                <w:szCs w:val="16"/>
              </w:rPr>
              <w:t>年</w:t>
            </w:r>
            <w:r>
              <w:rPr>
                <w:rFonts w:ascii="宋体" w:hAnsi="宋体" w:cs="宋体" w:hint="eastAsia"/>
                <w:kern w:val="0"/>
                <w:sz w:val="16"/>
                <w:szCs w:val="16"/>
              </w:rPr>
              <w:t>3</w:t>
            </w:r>
            <w:r>
              <w:rPr>
                <w:rFonts w:ascii="宋体" w:hAnsi="宋体" w:cs="宋体" w:hint="eastAsia"/>
                <w:kern w:val="0"/>
                <w:sz w:val="16"/>
                <w:szCs w:val="16"/>
              </w:rPr>
              <w:t>月</w:t>
            </w:r>
            <w:r>
              <w:rPr>
                <w:rFonts w:ascii="宋体" w:hAnsi="宋体" w:cs="宋体" w:hint="eastAsia"/>
                <w:kern w:val="0"/>
                <w:sz w:val="16"/>
                <w:szCs w:val="16"/>
              </w:rPr>
              <w:t>11</w:t>
            </w:r>
            <w:r>
              <w:rPr>
                <w:rFonts w:ascii="宋体" w:hAnsi="宋体" w:cs="宋体" w:hint="eastAsia"/>
                <w:kern w:val="0"/>
                <w:sz w:val="16"/>
                <w:szCs w:val="16"/>
              </w:rPr>
              <w:t>日</w:t>
            </w:r>
          </w:p>
        </w:tc>
        <w:tc>
          <w:tcPr>
            <w:tcW w:w="1680" w:type="dxa"/>
            <w:tcBorders>
              <w:top w:val="nil"/>
              <w:left w:val="nil"/>
              <w:bottom w:val="single" w:sz="4" w:space="0" w:color="auto"/>
              <w:right w:val="single" w:sz="4" w:space="0" w:color="auto"/>
            </w:tcBorders>
            <w:shd w:val="clear" w:color="auto" w:fill="auto"/>
            <w:vAlign w:val="center"/>
          </w:tcPr>
          <w:p w:rsidR="00E33F1F" w:rsidRDefault="00553ECB">
            <w:pPr>
              <w:widowControl/>
              <w:jc w:val="center"/>
              <w:rPr>
                <w:rFonts w:ascii="宋体" w:hAnsi="宋体" w:cs="宋体"/>
                <w:kern w:val="0"/>
                <w:sz w:val="16"/>
                <w:szCs w:val="16"/>
              </w:rPr>
            </w:pPr>
            <w:r>
              <w:rPr>
                <w:rFonts w:ascii="宋体" w:hAnsi="宋体" w:cs="宋体" w:hint="eastAsia"/>
                <w:kern w:val="0"/>
                <w:sz w:val="16"/>
                <w:szCs w:val="16"/>
              </w:rPr>
              <w:t>第一临床学院</w:t>
            </w:r>
          </w:p>
        </w:tc>
        <w:tc>
          <w:tcPr>
            <w:tcW w:w="970" w:type="dxa"/>
            <w:tcBorders>
              <w:top w:val="nil"/>
              <w:left w:val="nil"/>
              <w:bottom w:val="single" w:sz="4" w:space="0" w:color="auto"/>
              <w:right w:val="single" w:sz="4" w:space="0" w:color="auto"/>
            </w:tcBorders>
            <w:shd w:val="clear" w:color="auto" w:fill="auto"/>
            <w:vAlign w:val="center"/>
          </w:tcPr>
          <w:p w:rsidR="00E33F1F" w:rsidRDefault="00553ECB">
            <w:pPr>
              <w:widowControl/>
              <w:jc w:val="center"/>
              <w:rPr>
                <w:rFonts w:ascii="宋体" w:hAnsi="宋体" w:cs="宋体"/>
                <w:kern w:val="0"/>
                <w:sz w:val="16"/>
                <w:szCs w:val="16"/>
              </w:rPr>
            </w:pPr>
            <w:r>
              <w:rPr>
                <w:rFonts w:ascii="宋体" w:hAnsi="宋体" w:cs="宋体" w:hint="eastAsia"/>
                <w:kern w:val="0"/>
                <w:sz w:val="16"/>
                <w:szCs w:val="16"/>
              </w:rPr>
              <w:t>岑遗芳</w:t>
            </w:r>
          </w:p>
        </w:tc>
        <w:tc>
          <w:tcPr>
            <w:tcW w:w="1167" w:type="dxa"/>
            <w:tcBorders>
              <w:top w:val="nil"/>
              <w:left w:val="nil"/>
              <w:bottom w:val="single" w:sz="4" w:space="0" w:color="auto"/>
              <w:right w:val="single" w:sz="4" w:space="0" w:color="auto"/>
            </w:tcBorders>
            <w:shd w:val="clear" w:color="auto" w:fill="auto"/>
            <w:vAlign w:val="center"/>
          </w:tcPr>
          <w:p w:rsidR="00E33F1F" w:rsidRDefault="00553ECB">
            <w:pPr>
              <w:widowControl/>
              <w:jc w:val="center"/>
              <w:rPr>
                <w:rFonts w:ascii="宋体" w:hAnsi="宋体" w:cs="宋体"/>
                <w:kern w:val="0"/>
                <w:sz w:val="16"/>
                <w:szCs w:val="16"/>
              </w:rPr>
            </w:pPr>
            <w:r>
              <w:rPr>
                <w:rFonts w:ascii="宋体" w:hAnsi="宋体" w:cs="宋体" w:hint="eastAsia"/>
                <w:kern w:val="0"/>
                <w:sz w:val="16"/>
                <w:szCs w:val="16"/>
              </w:rPr>
              <w:t>主治医师</w:t>
            </w:r>
          </w:p>
        </w:tc>
        <w:tc>
          <w:tcPr>
            <w:tcW w:w="2140" w:type="dxa"/>
            <w:tcBorders>
              <w:top w:val="nil"/>
              <w:left w:val="nil"/>
              <w:bottom w:val="single" w:sz="4" w:space="0" w:color="auto"/>
              <w:right w:val="single" w:sz="4" w:space="0" w:color="auto"/>
            </w:tcBorders>
            <w:shd w:val="clear" w:color="auto" w:fill="auto"/>
            <w:vAlign w:val="center"/>
          </w:tcPr>
          <w:p w:rsidR="00E33F1F" w:rsidRDefault="00553ECB">
            <w:pPr>
              <w:widowControl/>
              <w:jc w:val="center"/>
              <w:rPr>
                <w:rFonts w:ascii="宋体" w:hAnsi="宋体" w:cs="宋体"/>
                <w:kern w:val="0"/>
                <w:sz w:val="16"/>
                <w:szCs w:val="16"/>
              </w:rPr>
            </w:pPr>
            <w:r>
              <w:rPr>
                <w:rFonts w:ascii="宋体" w:hAnsi="宋体" w:cs="宋体" w:hint="eastAsia"/>
                <w:kern w:val="0"/>
                <w:sz w:val="16"/>
                <w:szCs w:val="16"/>
              </w:rPr>
              <w:t>康复医学</w:t>
            </w:r>
          </w:p>
        </w:tc>
        <w:tc>
          <w:tcPr>
            <w:tcW w:w="860" w:type="dxa"/>
            <w:tcBorders>
              <w:top w:val="nil"/>
              <w:left w:val="nil"/>
              <w:bottom w:val="single" w:sz="4" w:space="0" w:color="auto"/>
              <w:right w:val="single" w:sz="4" w:space="0" w:color="auto"/>
            </w:tcBorders>
            <w:shd w:val="clear" w:color="auto" w:fill="auto"/>
            <w:noWrap/>
            <w:vAlign w:val="center"/>
          </w:tcPr>
          <w:p w:rsidR="00E33F1F" w:rsidRDefault="00553ECB">
            <w:pPr>
              <w:widowControl/>
              <w:jc w:val="center"/>
              <w:rPr>
                <w:rFonts w:ascii="宋体" w:hAnsi="宋体" w:cs="宋体"/>
                <w:kern w:val="0"/>
                <w:sz w:val="16"/>
                <w:szCs w:val="16"/>
              </w:rPr>
            </w:pPr>
            <w:r>
              <w:rPr>
                <w:rFonts w:ascii="宋体" w:hAnsi="宋体" w:cs="宋体" w:hint="eastAsia"/>
                <w:kern w:val="0"/>
                <w:sz w:val="16"/>
                <w:szCs w:val="16"/>
              </w:rPr>
              <w:t xml:space="preserve">87.75 </w:t>
            </w:r>
          </w:p>
        </w:tc>
      </w:tr>
      <w:tr w:rsidR="00E33F1F">
        <w:trPr>
          <w:trHeight w:val="408"/>
          <w:jc w:val="center"/>
        </w:trPr>
        <w:tc>
          <w:tcPr>
            <w:tcW w:w="582" w:type="dxa"/>
            <w:tcBorders>
              <w:top w:val="nil"/>
              <w:left w:val="single" w:sz="4" w:space="0" w:color="auto"/>
              <w:bottom w:val="single" w:sz="4" w:space="0" w:color="auto"/>
              <w:right w:val="single" w:sz="4" w:space="0" w:color="auto"/>
            </w:tcBorders>
            <w:shd w:val="clear" w:color="auto" w:fill="auto"/>
            <w:noWrap/>
            <w:vAlign w:val="center"/>
          </w:tcPr>
          <w:p w:rsidR="00E33F1F" w:rsidRDefault="00553ECB">
            <w:pPr>
              <w:widowControl/>
              <w:jc w:val="center"/>
              <w:rPr>
                <w:rFonts w:ascii="宋体" w:hAnsi="宋体" w:cs="宋体"/>
                <w:kern w:val="0"/>
                <w:sz w:val="16"/>
                <w:szCs w:val="16"/>
              </w:rPr>
            </w:pPr>
            <w:r>
              <w:rPr>
                <w:rFonts w:ascii="宋体" w:hAnsi="宋体" w:cs="宋体" w:hint="eastAsia"/>
                <w:kern w:val="0"/>
                <w:sz w:val="16"/>
                <w:szCs w:val="16"/>
              </w:rPr>
              <w:t>9</w:t>
            </w:r>
          </w:p>
        </w:tc>
        <w:tc>
          <w:tcPr>
            <w:tcW w:w="1418" w:type="dxa"/>
            <w:tcBorders>
              <w:top w:val="nil"/>
              <w:left w:val="nil"/>
              <w:bottom w:val="single" w:sz="4" w:space="0" w:color="auto"/>
              <w:right w:val="single" w:sz="4" w:space="0" w:color="auto"/>
            </w:tcBorders>
            <w:shd w:val="clear" w:color="auto" w:fill="auto"/>
            <w:vAlign w:val="center"/>
          </w:tcPr>
          <w:p w:rsidR="00E33F1F" w:rsidRDefault="00553ECB">
            <w:pPr>
              <w:widowControl/>
              <w:jc w:val="center"/>
              <w:rPr>
                <w:rFonts w:ascii="宋体" w:hAnsi="宋体" w:cs="宋体"/>
                <w:kern w:val="0"/>
                <w:sz w:val="16"/>
                <w:szCs w:val="16"/>
              </w:rPr>
            </w:pPr>
            <w:r>
              <w:rPr>
                <w:rFonts w:ascii="宋体" w:hAnsi="宋体" w:cs="宋体" w:hint="eastAsia"/>
                <w:kern w:val="0"/>
                <w:sz w:val="16"/>
                <w:szCs w:val="16"/>
              </w:rPr>
              <w:t>2021</w:t>
            </w:r>
            <w:r>
              <w:rPr>
                <w:rFonts w:ascii="宋体" w:hAnsi="宋体" w:cs="宋体" w:hint="eastAsia"/>
                <w:kern w:val="0"/>
                <w:sz w:val="16"/>
                <w:szCs w:val="16"/>
              </w:rPr>
              <w:t>年</w:t>
            </w:r>
            <w:r>
              <w:rPr>
                <w:rFonts w:ascii="宋体" w:hAnsi="宋体" w:cs="宋体" w:hint="eastAsia"/>
                <w:kern w:val="0"/>
                <w:sz w:val="16"/>
                <w:szCs w:val="16"/>
              </w:rPr>
              <w:t>3</w:t>
            </w:r>
            <w:r>
              <w:rPr>
                <w:rFonts w:ascii="宋体" w:hAnsi="宋体" w:cs="宋体" w:hint="eastAsia"/>
                <w:kern w:val="0"/>
                <w:sz w:val="16"/>
                <w:szCs w:val="16"/>
              </w:rPr>
              <w:t>月</w:t>
            </w:r>
            <w:r>
              <w:rPr>
                <w:rFonts w:ascii="宋体" w:hAnsi="宋体" w:cs="宋体" w:hint="eastAsia"/>
                <w:kern w:val="0"/>
                <w:sz w:val="16"/>
                <w:szCs w:val="16"/>
              </w:rPr>
              <w:t>11</w:t>
            </w:r>
            <w:r>
              <w:rPr>
                <w:rFonts w:ascii="宋体" w:hAnsi="宋体" w:cs="宋体" w:hint="eastAsia"/>
                <w:kern w:val="0"/>
                <w:sz w:val="16"/>
                <w:szCs w:val="16"/>
              </w:rPr>
              <w:t>日</w:t>
            </w:r>
          </w:p>
        </w:tc>
        <w:tc>
          <w:tcPr>
            <w:tcW w:w="1680" w:type="dxa"/>
            <w:tcBorders>
              <w:top w:val="nil"/>
              <w:left w:val="nil"/>
              <w:bottom w:val="single" w:sz="4" w:space="0" w:color="auto"/>
              <w:right w:val="single" w:sz="4" w:space="0" w:color="auto"/>
            </w:tcBorders>
            <w:shd w:val="clear" w:color="auto" w:fill="auto"/>
            <w:vAlign w:val="center"/>
          </w:tcPr>
          <w:p w:rsidR="00E33F1F" w:rsidRDefault="00553ECB">
            <w:pPr>
              <w:widowControl/>
              <w:jc w:val="center"/>
              <w:rPr>
                <w:rFonts w:ascii="宋体" w:hAnsi="宋体" w:cs="宋体"/>
                <w:kern w:val="0"/>
                <w:sz w:val="16"/>
                <w:szCs w:val="16"/>
              </w:rPr>
            </w:pPr>
            <w:r>
              <w:rPr>
                <w:rFonts w:ascii="宋体" w:hAnsi="宋体" w:cs="宋体" w:hint="eastAsia"/>
                <w:kern w:val="0"/>
                <w:sz w:val="16"/>
                <w:szCs w:val="16"/>
              </w:rPr>
              <w:t>公共卫生学院</w:t>
            </w:r>
          </w:p>
        </w:tc>
        <w:tc>
          <w:tcPr>
            <w:tcW w:w="970" w:type="dxa"/>
            <w:tcBorders>
              <w:top w:val="nil"/>
              <w:left w:val="nil"/>
              <w:bottom w:val="single" w:sz="4" w:space="0" w:color="auto"/>
              <w:right w:val="single" w:sz="4" w:space="0" w:color="auto"/>
            </w:tcBorders>
            <w:shd w:val="clear" w:color="auto" w:fill="auto"/>
            <w:vAlign w:val="center"/>
          </w:tcPr>
          <w:p w:rsidR="00E33F1F" w:rsidRDefault="00553ECB">
            <w:pPr>
              <w:widowControl/>
              <w:jc w:val="center"/>
              <w:rPr>
                <w:rFonts w:ascii="宋体" w:hAnsi="宋体" w:cs="宋体"/>
                <w:kern w:val="0"/>
                <w:sz w:val="16"/>
                <w:szCs w:val="16"/>
              </w:rPr>
            </w:pPr>
            <w:r>
              <w:rPr>
                <w:rFonts w:ascii="宋体" w:hAnsi="宋体" w:cs="宋体" w:hint="eastAsia"/>
                <w:kern w:val="0"/>
                <w:sz w:val="16"/>
                <w:szCs w:val="16"/>
              </w:rPr>
              <w:t>蒋智钢</w:t>
            </w:r>
          </w:p>
        </w:tc>
        <w:tc>
          <w:tcPr>
            <w:tcW w:w="1167" w:type="dxa"/>
            <w:tcBorders>
              <w:top w:val="nil"/>
              <w:left w:val="nil"/>
              <w:bottom w:val="single" w:sz="4" w:space="0" w:color="auto"/>
              <w:right w:val="single" w:sz="4" w:space="0" w:color="auto"/>
            </w:tcBorders>
            <w:shd w:val="clear" w:color="auto" w:fill="auto"/>
            <w:vAlign w:val="center"/>
          </w:tcPr>
          <w:p w:rsidR="00E33F1F" w:rsidRDefault="00553ECB">
            <w:pPr>
              <w:widowControl/>
              <w:jc w:val="center"/>
              <w:rPr>
                <w:rFonts w:ascii="宋体" w:hAnsi="宋体" w:cs="宋体"/>
                <w:kern w:val="0"/>
                <w:sz w:val="16"/>
                <w:szCs w:val="16"/>
              </w:rPr>
            </w:pPr>
            <w:r>
              <w:rPr>
                <w:rFonts w:ascii="宋体" w:hAnsi="宋体" w:cs="宋体" w:hint="eastAsia"/>
                <w:kern w:val="0"/>
                <w:sz w:val="16"/>
                <w:szCs w:val="16"/>
              </w:rPr>
              <w:t>副教授</w:t>
            </w:r>
          </w:p>
        </w:tc>
        <w:tc>
          <w:tcPr>
            <w:tcW w:w="2140" w:type="dxa"/>
            <w:tcBorders>
              <w:top w:val="nil"/>
              <w:left w:val="nil"/>
              <w:bottom w:val="single" w:sz="4" w:space="0" w:color="auto"/>
              <w:right w:val="single" w:sz="4" w:space="0" w:color="auto"/>
            </w:tcBorders>
            <w:shd w:val="clear" w:color="auto" w:fill="auto"/>
            <w:vAlign w:val="center"/>
          </w:tcPr>
          <w:p w:rsidR="00E33F1F" w:rsidRDefault="00553ECB">
            <w:pPr>
              <w:widowControl/>
              <w:jc w:val="center"/>
              <w:rPr>
                <w:rFonts w:ascii="宋体" w:hAnsi="宋体" w:cs="宋体"/>
                <w:kern w:val="0"/>
                <w:sz w:val="16"/>
                <w:szCs w:val="16"/>
              </w:rPr>
            </w:pPr>
            <w:r>
              <w:rPr>
                <w:rFonts w:ascii="宋体" w:hAnsi="宋体" w:cs="宋体" w:hint="eastAsia"/>
                <w:kern w:val="0"/>
                <w:sz w:val="16"/>
                <w:szCs w:val="16"/>
              </w:rPr>
              <w:t>功能性食品设计与评价</w:t>
            </w:r>
          </w:p>
        </w:tc>
        <w:tc>
          <w:tcPr>
            <w:tcW w:w="860" w:type="dxa"/>
            <w:tcBorders>
              <w:top w:val="nil"/>
              <w:left w:val="nil"/>
              <w:bottom w:val="single" w:sz="4" w:space="0" w:color="auto"/>
              <w:right w:val="single" w:sz="4" w:space="0" w:color="auto"/>
            </w:tcBorders>
            <w:shd w:val="clear" w:color="auto" w:fill="auto"/>
            <w:noWrap/>
            <w:vAlign w:val="center"/>
          </w:tcPr>
          <w:p w:rsidR="00E33F1F" w:rsidRDefault="00553ECB">
            <w:pPr>
              <w:widowControl/>
              <w:jc w:val="center"/>
              <w:rPr>
                <w:rFonts w:ascii="宋体" w:hAnsi="宋体" w:cs="宋体"/>
                <w:kern w:val="0"/>
                <w:sz w:val="16"/>
                <w:szCs w:val="16"/>
              </w:rPr>
            </w:pPr>
            <w:r>
              <w:rPr>
                <w:rFonts w:ascii="宋体" w:hAnsi="宋体" w:cs="宋体" w:hint="eastAsia"/>
                <w:kern w:val="0"/>
                <w:sz w:val="16"/>
                <w:szCs w:val="16"/>
              </w:rPr>
              <w:t xml:space="preserve">87.73 </w:t>
            </w:r>
          </w:p>
        </w:tc>
      </w:tr>
      <w:tr w:rsidR="00E33F1F">
        <w:trPr>
          <w:trHeight w:val="408"/>
          <w:jc w:val="center"/>
        </w:trPr>
        <w:tc>
          <w:tcPr>
            <w:tcW w:w="582" w:type="dxa"/>
            <w:tcBorders>
              <w:top w:val="nil"/>
              <w:left w:val="single" w:sz="4" w:space="0" w:color="auto"/>
              <w:bottom w:val="single" w:sz="4" w:space="0" w:color="auto"/>
              <w:right w:val="single" w:sz="4" w:space="0" w:color="auto"/>
            </w:tcBorders>
            <w:shd w:val="clear" w:color="auto" w:fill="auto"/>
            <w:noWrap/>
            <w:vAlign w:val="center"/>
          </w:tcPr>
          <w:p w:rsidR="00E33F1F" w:rsidRDefault="00553ECB">
            <w:pPr>
              <w:widowControl/>
              <w:jc w:val="center"/>
              <w:rPr>
                <w:rFonts w:ascii="宋体" w:hAnsi="宋体" w:cs="宋体"/>
                <w:kern w:val="0"/>
                <w:sz w:val="16"/>
                <w:szCs w:val="16"/>
              </w:rPr>
            </w:pPr>
            <w:r>
              <w:rPr>
                <w:rFonts w:ascii="宋体" w:hAnsi="宋体" w:cs="宋体" w:hint="eastAsia"/>
                <w:kern w:val="0"/>
                <w:sz w:val="16"/>
                <w:szCs w:val="16"/>
              </w:rPr>
              <w:t>10</w:t>
            </w:r>
          </w:p>
        </w:tc>
        <w:tc>
          <w:tcPr>
            <w:tcW w:w="1418" w:type="dxa"/>
            <w:tcBorders>
              <w:top w:val="nil"/>
              <w:left w:val="nil"/>
              <w:bottom w:val="single" w:sz="4" w:space="0" w:color="auto"/>
              <w:right w:val="single" w:sz="4" w:space="0" w:color="auto"/>
            </w:tcBorders>
            <w:shd w:val="clear" w:color="auto" w:fill="auto"/>
            <w:vAlign w:val="center"/>
          </w:tcPr>
          <w:p w:rsidR="00E33F1F" w:rsidRDefault="00553ECB">
            <w:pPr>
              <w:widowControl/>
              <w:jc w:val="center"/>
              <w:rPr>
                <w:rFonts w:ascii="宋体" w:hAnsi="宋体" w:cs="宋体"/>
                <w:kern w:val="0"/>
                <w:sz w:val="16"/>
                <w:szCs w:val="16"/>
              </w:rPr>
            </w:pPr>
            <w:r>
              <w:rPr>
                <w:rFonts w:ascii="宋体" w:hAnsi="宋体" w:cs="宋体" w:hint="eastAsia"/>
                <w:kern w:val="0"/>
                <w:sz w:val="16"/>
                <w:szCs w:val="16"/>
              </w:rPr>
              <w:t>2021</w:t>
            </w:r>
            <w:r>
              <w:rPr>
                <w:rFonts w:ascii="宋体" w:hAnsi="宋体" w:cs="宋体" w:hint="eastAsia"/>
                <w:kern w:val="0"/>
                <w:sz w:val="16"/>
                <w:szCs w:val="16"/>
              </w:rPr>
              <w:t>年</w:t>
            </w:r>
            <w:r>
              <w:rPr>
                <w:rFonts w:ascii="宋体" w:hAnsi="宋体" w:cs="宋体" w:hint="eastAsia"/>
                <w:kern w:val="0"/>
                <w:sz w:val="16"/>
                <w:szCs w:val="16"/>
              </w:rPr>
              <w:t>3</w:t>
            </w:r>
            <w:r>
              <w:rPr>
                <w:rFonts w:ascii="宋体" w:hAnsi="宋体" w:cs="宋体" w:hint="eastAsia"/>
                <w:kern w:val="0"/>
                <w:sz w:val="16"/>
                <w:szCs w:val="16"/>
              </w:rPr>
              <w:t>月</w:t>
            </w:r>
            <w:r>
              <w:rPr>
                <w:rFonts w:ascii="宋体" w:hAnsi="宋体" w:cs="宋体" w:hint="eastAsia"/>
                <w:kern w:val="0"/>
                <w:sz w:val="16"/>
                <w:szCs w:val="16"/>
              </w:rPr>
              <w:t>15</w:t>
            </w:r>
            <w:r>
              <w:rPr>
                <w:rFonts w:ascii="宋体" w:hAnsi="宋体" w:cs="宋体" w:hint="eastAsia"/>
                <w:kern w:val="0"/>
                <w:sz w:val="16"/>
                <w:szCs w:val="16"/>
              </w:rPr>
              <w:t>日</w:t>
            </w:r>
          </w:p>
        </w:tc>
        <w:tc>
          <w:tcPr>
            <w:tcW w:w="1680" w:type="dxa"/>
            <w:tcBorders>
              <w:top w:val="nil"/>
              <w:left w:val="nil"/>
              <w:bottom w:val="single" w:sz="4" w:space="0" w:color="auto"/>
              <w:right w:val="single" w:sz="4" w:space="0" w:color="auto"/>
            </w:tcBorders>
            <w:shd w:val="clear" w:color="auto" w:fill="auto"/>
            <w:vAlign w:val="center"/>
          </w:tcPr>
          <w:p w:rsidR="00E33F1F" w:rsidRDefault="00553ECB">
            <w:pPr>
              <w:widowControl/>
              <w:jc w:val="center"/>
              <w:rPr>
                <w:rFonts w:ascii="宋体" w:hAnsi="宋体" w:cs="宋体"/>
                <w:kern w:val="0"/>
                <w:sz w:val="16"/>
                <w:szCs w:val="16"/>
              </w:rPr>
            </w:pPr>
            <w:r>
              <w:rPr>
                <w:rFonts w:ascii="宋体" w:hAnsi="宋体" w:cs="宋体" w:hint="eastAsia"/>
                <w:kern w:val="0"/>
                <w:sz w:val="16"/>
                <w:szCs w:val="16"/>
              </w:rPr>
              <w:t>第一临床学院</w:t>
            </w:r>
          </w:p>
        </w:tc>
        <w:tc>
          <w:tcPr>
            <w:tcW w:w="970" w:type="dxa"/>
            <w:tcBorders>
              <w:top w:val="nil"/>
              <w:left w:val="nil"/>
              <w:bottom w:val="single" w:sz="4" w:space="0" w:color="auto"/>
              <w:right w:val="single" w:sz="4" w:space="0" w:color="auto"/>
            </w:tcBorders>
            <w:shd w:val="clear" w:color="auto" w:fill="auto"/>
            <w:vAlign w:val="center"/>
          </w:tcPr>
          <w:p w:rsidR="00E33F1F" w:rsidRDefault="00553ECB">
            <w:pPr>
              <w:widowControl/>
              <w:jc w:val="center"/>
              <w:rPr>
                <w:rFonts w:ascii="宋体" w:hAnsi="宋体" w:cs="宋体"/>
                <w:kern w:val="0"/>
                <w:sz w:val="16"/>
                <w:szCs w:val="16"/>
              </w:rPr>
            </w:pPr>
            <w:r>
              <w:rPr>
                <w:rFonts w:ascii="宋体" w:hAnsi="宋体" w:cs="宋体" w:hint="eastAsia"/>
                <w:kern w:val="0"/>
                <w:sz w:val="16"/>
                <w:szCs w:val="16"/>
              </w:rPr>
              <w:t>文坤明</w:t>
            </w:r>
          </w:p>
        </w:tc>
        <w:tc>
          <w:tcPr>
            <w:tcW w:w="1167" w:type="dxa"/>
            <w:tcBorders>
              <w:top w:val="nil"/>
              <w:left w:val="nil"/>
              <w:bottom w:val="single" w:sz="4" w:space="0" w:color="auto"/>
              <w:right w:val="single" w:sz="4" w:space="0" w:color="auto"/>
            </w:tcBorders>
            <w:shd w:val="clear" w:color="auto" w:fill="auto"/>
            <w:vAlign w:val="center"/>
          </w:tcPr>
          <w:p w:rsidR="00E33F1F" w:rsidRDefault="00553ECB">
            <w:pPr>
              <w:widowControl/>
              <w:jc w:val="center"/>
              <w:rPr>
                <w:rFonts w:ascii="宋体" w:hAnsi="宋体" w:cs="宋体"/>
                <w:kern w:val="0"/>
                <w:sz w:val="16"/>
                <w:szCs w:val="16"/>
              </w:rPr>
            </w:pPr>
            <w:r>
              <w:rPr>
                <w:rFonts w:ascii="宋体" w:hAnsi="宋体" w:cs="宋体" w:hint="eastAsia"/>
                <w:kern w:val="0"/>
                <w:sz w:val="16"/>
                <w:szCs w:val="16"/>
              </w:rPr>
              <w:t>教授</w:t>
            </w:r>
          </w:p>
        </w:tc>
        <w:tc>
          <w:tcPr>
            <w:tcW w:w="2140" w:type="dxa"/>
            <w:tcBorders>
              <w:top w:val="nil"/>
              <w:left w:val="nil"/>
              <w:bottom w:val="single" w:sz="4" w:space="0" w:color="auto"/>
              <w:right w:val="single" w:sz="4" w:space="0" w:color="auto"/>
            </w:tcBorders>
            <w:shd w:val="clear" w:color="auto" w:fill="auto"/>
            <w:vAlign w:val="center"/>
          </w:tcPr>
          <w:p w:rsidR="00E33F1F" w:rsidRDefault="00553ECB">
            <w:pPr>
              <w:widowControl/>
              <w:jc w:val="center"/>
              <w:rPr>
                <w:rFonts w:ascii="宋体" w:hAnsi="宋体" w:cs="宋体"/>
                <w:kern w:val="0"/>
                <w:sz w:val="16"/>
                <w:szCs w:val="16"/>
              </w:rPr>
            </w:pPr>
            <w:r>
              <w:rPr>
                <w:rFonts w:ascii="宋体" w:hAnsi="宋体" w:cs="宋体" w:hint="eastAsia"/>
                <w:kern w:val="0"/>
                <w:sz w:val="16"/>
                <w:szCs w:val="16"/>
              </w:rPr>
              <w:t>外科学</w:t>
            </w:r>
          </w:p>
        </w:tc>
        <w:tc>
          <w:tcPr>
            <w:tcW w:w="860" w:type="dxa"/>
            <w:tcBorders>
              <w:top w:val="nil"/>
              <w:left w:val="nil"/>
              <w:bottom w:val="single" w:sz="4" w:space="0" w:color="auto"/>
              <w:right w:val="single" w:sz="4" w:space="0" w:color="auto"/>
            </w:tcBorders>
            <w:shd w:val="clear" w:color="auto" w:fill="auto"/>
            <w:noWrap/>
            <w:vAlign w:val="center"/>
          </w:tcPr>
          <w:p w:rsidR="00E33F1F" w:rsidRDefault="00553ECB">
            <w:pPr>
              <w:widowControl/>
              <w:jc w:val="center"/>
              <w:rPr>
                <w:rFonts w:ascii="宋体" w:hAnsi="宋体" w:cs="宋体"/>
                <w:kern w:val="0"/>
                <w:sz w:val="16"/>
                <w:szCs w:val="16"/>
              </w:rPr>
            </w:pPr>
            <w:r>
              <w:rPr>
                <w:rFonts w:ascii="宋体" w:hAnsi="宋体" w:cs="宋体" w:hint="eastAsia"/>
                <w:kern w:val="0"/>
                <w:sz w:val="16"/>
                <w:szCs w:val="16"/>
              </w:rPr>
              <w:t xml:space="preserve">87.75 </w:t>
            </w:r>
          </w:p>
        </w:tc>
      </w:tr>
      <w:tr w:rsidR="00E33F1F">
        <w:trPr>
          <w:trHeight w:val="408"/>
          <w:jc w:val="center"/>
        </w:trPr>
        <w:tc>
          <w:tcPr>
            <w:tcW w:w="582" w:type="dxa"/>
            <w:tcBorders>
              <w:top w:val="nil"/>
              <w:left w:val="single" w:sz="4" w:space="0" w:color="auto"/>
              <w:bottom w:val="single" w:sz="4" w:space="0" w:color="auto"/>
              <w:right w:val="single" w:sz="4" w:space="0" w:color="auto"/>
            </w:tcBorders>
            <w:shd w:val="clear" w:color="auto" w:fill="auto"/>
            <w:noWrap/>
            <w:vAlign w:val="center"/>
          </w:tcPr>
          <w:p w:rsidR="00E33F1F" w:rsidRDefault="00553ECB">
            <w:pPr>
              <w:widowControl/>
              <w:jc w:val="center"/>
              <w:rPr>
                <w:rFonts w:ascii="宋体" w:hAnsi="宋体" w:cs="宋体"/>
                <w:kern w:val="0"/>
                <w:sz w:val="16"/>
                <w:szCs w:val="16"/>
              </w:rPr>
            </w:pPr>
            <w:r>
              <w:rPr>
                <w:rFonts w:ascii="宋体" w:hAnsi="宋体" w:cs="宋体" w:hint="eastAsia"/>
                <w:kern w:val="0"/>
                <w:sz w:val="16"/>
                <w:szCs w:val="16"/>
              </w:rPr>
              <w:t>11</w:t>
            </w:r>
          </w:p>
        </w:tc>
        <w:tc>
          <w:tcPr>
            <w:tcW w:w="1418" w:type="dxa"/>
            <w:tcBorders>
              <w:top w:val="nil"/>
              <w:left w:val="nil"/>
              <w:bottom w:val="single" w:sz="4" w:space="0" w:color="auto"/>
              <w:right w:val="single" w:sz="4" w:space="0" w:color="auto"/>
            </w:tcBorders>
            <w:shd w:val="clear" w:color="auto" w:fill="auto"/>
            <w:vAlign w:val="center"/>
          </w:tcPr>
          <w:p w:rsidR="00E33F1F" w:rsidRDefault="00553ECB">
            <w:pPr>
              <w:widowControl/>
              <w:jc w:val="center"/>
              <w:rPr>
                <w:rFonts w:ascii="宋体" w:hAnsi="宋体" w:cs="宋体"/>
                <w:kern w:val="0"/>
                <w:sz w:val="16"/>
                <w:szCs w:val="16"/>
              </w:rPr>
            </w:pPr>
            <w:r>
              <w:rPr>
                <w:rFonts w:ascii="宋体" w:hAnsi="宋体" w:cs="宋体" w:hint="eastAsia"/>
                <w:kern w:val="0"/>
                <w:sz w:val="16"/>
                <w:szCs w:val="16"/>
              </w:rPr>
              <w:t>2021</w:t>
            </w:r>
            <w:r>
              <w:rPr>
                <w:rFonts w:ascii="宋体" w:hAnsi="宋体" w:cs="宋体" w:hint="eastAsia"/>
                <w:kern w:val="0"/>
                <w:sz w:val="16"/>
                <w:szCs w:val="16"/>
              </w:rPr>
              <w:t>年</w:t>
            </w:r>
            <w:r>
              <w:rPr>
                <w:rFonts w:ascii="宋体" w:hAnsi="宋体" w:cs="宋体" w:hint="eastAsia"/>
                <w:kern w:val="0"/>
                <w:sz w:val="16"/>
                <w:szCs w:val="16"/>
              </w:rPr>
              <w:t>3</w:t>
            </w:r>
            <w:r>
              <w:rPr>
                <w:rFonts w:ascii="宋体" w:hAnsi="宋体" w:cs="宋体" w:hint="eastAsia"/>
                <w:kern w:val="0"/>
                <w:sz w:val="16"/>
                <w:szCs w:val="16"/>
              </w:rPr>
              <w:t>月</w:t>
            </w:r>
            <w:r>
              <w:rPr>
                <w:rFonts w:ascii="宋体" w:hAnsi="宋体" w:cs="宋体" w:hint="eastAsia"/>
                <w:kern w:val="0"/>
                <w:sz w:val="16"/>
                <w:szCs w:val="16"/>
              </w:rPr>
              <w:t>15</w:t>
            </w:r>
            <w:r>
              <w:rPr>
                <w:rFonts w:ascii="宋体" w:hAnsi="宋体" w:cs="宋体" w:hint="eastAsia"/>
                <w:kern w:val="0"/>
                <w:sz w:val="16"/>
                <w:szCs w:val="16"/>
              </w:rPr>
              <w:t>日</w:t>
            </w:r>
          </w:p>
        </w:tc>
        <w:tc>
          <w:tcPr>
            <w:tcW w:w="1680" w:type="dxa"/>
            <w:tcBorders>
              <w:top w:val="nil"/>
              <w:left w:val="nil"/>
              <w:bottom w:val="single" w:sz="4" w:space="0" w:color="auto"/>
              <w:right w:val="single" w:sz="4" w:space="0" w:color="auto"/>
            </w:tcBorders>
            <w:shd w:val="clear" w:color="auto" w:fill="auto"/>
            <w:vAlign w:val="center"/>
          </w:tcPr>
          <w:p w:rsidR="00E33F1F" w:rsidRDefault="00553ECB">
            <w:pPr>
              <w:widowControl/>
              <w:jc w:val="center"/>
              <w:rPr>
                <w:rFonts w:ascii="宋体" w:hAnsi="宋体" w:cs="宋体"/>
                <w:kern w:val="0"/>
                <w:sz w:val="16"/>
                <w:szCs w:val="16"/>
              </w:rPr>
            </w:pPr>
            <w:r>
              <w:rPr>
                <w:rFonts w:ascii="宋体" w:hAnsi="宋体" w:cs="宋体" w:hint="eastAsia"/>
                <w:kern w:val="0"/>
                <w:sz w:val="16"/>
                <w:szCs w:val="16"/>
              </w:rPr>
              <w:t>基础医学院</w:t>
            </w:r>
          </w:p>
        </w:tc>
        <w:tc>
          <w:tcPr>
            <w:tcW w:w="970" w:type="dxa"/>
            <w:tcBorders>
              <w:top w:val="nil"/>
              <w:left w:val="nil"/>
              <w:bottom w:val="single" w:sz="4" w:space="0" w:color="auto"/>
              <w:right w:val="single" w:sz="4" w:space="0" w:color="auto"/>
            </w:tcBorders>
            <w:shd w:val="clear" w:color="auto" w:fill="auto"/>
            <w:vAlign w:val="center"/>
          </w:tcPr>
          <w:p w:rsidR="00E33F1F" w:rsidRDefault="00553ECB">
            <w:pPr>
              <w:widowControl/>
              <w:jc w:val="center"/>
              <w:rPr>
                <w:rFonts w:ascii="宋体" w:hAnsi="宋体" w:cs="宋体"/>
                <w:kern w:val="0"/>
                <w:sz w:val="16"/>
                <w:szCs w:val="16"/>
              </w:rPr>
            </w:pPr>
            <w:r>
              <w:rPr>
                <w:rFonts w:ascii="宋体" w:hAnsi="宋体" w:cs="宋体" w:hint="eastAsia"/>
                <w:kern w:val="0"/>
                <w:sz w:val="16"/>
                <w:szCs w:val="16"/>
              </w:rPr>
              <w:t>王小敏</w:t>
            </w:r>
          </w:p>
        </w:tc>
        <w:tc>
          <w:tcPr>
            <w:tcW w:w="1167" w:type="dxa"/>
            <w:tcBorders>
              <w:top w:val="nil"/>
              <w:left w:val="nil"/>
              <w:bottom w:val="single" w:sz="4" w:space="0" w:color="auto"/>
              <w:right w:val="single" w:sz="4" w:space="0" w:color="auto"/>
            </w:tcBorders>
            <w:shd w:val="clear" w:color="auto" w:fill="auto"/>
            <w:vAlign w:val="center"/>
          </w:tcPr>
          <w:p w:rsidR="00E33F1F" w:rsidRDefault="00553ECB">
            <w:pPr>
              <w:widowControl/>
              <w:jc w:val="center"/>
              <w:rPr>
                <w:rFonts w:ascii="宋体" w:hAnsi="宋体" w:cs="宋体"/>
                <w:kern w:val="0"/>
                <w:sz w:val="16"/>
                <w:szCs w:val="16"/>
              </w:rPr>
            </w:pPr>
            <w:r>
              <w:rPr>
                <w:rFonts w:ascii="宋体" w:hAnsi="宋体" w:cs="宋体" w:hint="eastAsia"/>
                <w:kern w:val="0"/>
                <w:sz w:val="16"/>
                <w:szCs w:val="16"/>
              </w:rPr>
              <w:t>副教授</w:t>
            </w:r>
          </w:p>
        </w:tc>
        <w:tc>
          <w:tcPr>
            <w:tcW w:w="2140" w:type="dxa"/>
            <w:tcBorders>
              <w:top w:val="nil"/>
              <w:left w:val="nil"/>
              <w:bottom w:val="single" w:sz="4" w:space="0" w:color="auto"/>
              <w:right w:val="single" w:sz="4" w:space="0" w:color="auto"/>
            </w:tcBorders>
            <w:shd w:val="clear" w:color="auto" w:fill="auto"/>
            <w:vAlign w:val="center"/>
          </w:tcPr>
          <w:p w:rsidR="00E33F1F" w:rsidRDefault="00553ECB">
            <w:pPr>
              <w:widowControl/>
              <w:jc w:val="center"/>
              <w:rPr>
                <w:rFonts w:ascii="宋体" w:hAnsi="宋体" w:cs="宋体"/>
                <w:kern w:val="0"/>
                <w:sz w:val="16"/>
                <w:szCs w:val="16"/>
              </w:rPr>
            </w:pPr>
            <w:r>
              <w:rPr>
                <w:rFonts w:ascii="宋体" w:hAnsi="宋体" w:cs="宋体" w:hint="eastAsia"/>
                <w:kern w:val="0"/>
                <w:sz w:val="16"/>
                <w:szCs w:val="16"/>
              </w:rPr>
              <w:t>微生物学与寄生虫学</w:t>
            </w:r>
          </w:p>
        </w:tc>
        <w:tc>
          <w:tcPr>
            <w:tcW w:w="860" w:type="dxa"/>
            <w:tcBorders>
              <w:top w:val="nil"/>
              <w:left w:val="nil"/>
              <w:bottom w:val="single" w:sz="4" w:space="0" w:color="auto"/>
              <w:right w:val="single" w:sz="4" w:space="0" w:color="auto"/>
            </w:tcBorders>
            <w:shd w:val="clear" w:color="auto" w:fill="auto"/>
            <w:noWrap/>
            <w:vAlign w:val="center"/>
          </w:tcPr>
          <w:p w:rsidR="00E33F1F" w:rsidRDefault="00553ECB">
            <w:pPr>
              <w:widowControl/>
              <w:jc w:val="center"/>
              <w:rPr>
                <w:rFonts w:ascii="宋体" w:hAnsi="宋体" w:cs="宋体"/>
                <w:kern w:val="0"/>
                <w:sz w:val="16"/>
                <w:szCs w:val="16"/>
              </w:rPr>
            </w:pPr>
            <w:r>
              <w:rPr>
                <w:rFonts w:ascii="宋体" w:hAnsi="宋体" w:cs="宋体" w:hint="eastAsia"/>
                <w:kern w:val="0"/>
                <w:sz w:val="16"/>
                <w:szCs w:val="16"/>
              </w:rPr>
              <w:t xml:space="preserve">88.50 </w:t>
            </w:r>
          </w:p>
        </w:tc>
      </w:tr>
      <w:tr w:rsidR="00E33F1F">
        <w:trPr>
          <w:trHeight w:val="408"/>
          <w:jc w:val="center"/>
        </w:trPr>
        <w:tc>
          <w:tcPr>
            <w:tcW w:w="582" w:type="dxa"/>
            <w:tcBorders>
              <w:top w:val="nil"/>
              <w:left w:val="single" w:sz="4" w:space="0" w:color="auto"/>
              <w:bottom w:val="single" w:sz="4" w:space="0" w:color="auto"/>
              <w:right w:val="single" w:sz="4" w:space="0" w:color="auto"/>
            </w:tcBorders>
            <w:shd w:val="clear" w:color="auto" w:fill="auto"/>
            <w:noWrap/>
            <w:vAlign w:val="center"/>
          </w:tcPr>
          <w:p w:rsidR="00E33F1F" w:rsidRDefault="00553ECB">
            <w:pPr>
              <w:widowControl/>
              <w:jc w:val="center"/>
              <w:rPr>
                <w:rFonts w:ascii="宋体" w:hAnsi="宋体" w:cs="宋体"/>
                <w:kern w:val="0"/>
                <w:sz w:val="16"/>
                <w:szCs w:val="16"/>
              </w:rPr>
            </w:pPr>
            <w:r>
              <w:rPr>
                <w:rFonts w:ascii="宋体" w:hAnsi="宋体" w:cs="宋体" w:hint="eastAsia"/>
                <w:kern w:val="0"/>
                <w:sz w:val="16"/>
                <w:szCs w:val="16"/>
              </w:rPr>
              <w:t>12</w:t>
            </w:r>
          </w:p>
        </w:tc>
        <w:tc>
          <w:tcPr>
            <w:tcW w:w="1418" w:type="dxa"/>
            <w:tcBorders>
              <w:top w:val="nil"/>
              <w:left w:val="nil"/>
              <w:bottom w:val="single" w:sz="4" w:space="0" w:color="auto"/>
              <w:right w:val="single" w:sz="4" w:space="0" w:color="auto"/>
            </w:tcBorders>
            <w:shd w:val="clear" w:color="auto" w:fill="auto"/>
            <w:vAlign w:val="center"/>
          </w:tcPr>
          <w:p w:rsidR="00E33F1F" w:rsidRDefault="00553ECB">
            <w:pPr>
              <w:widowControl/>
              <w:jc w:val="center"/>
              <w:rPr>
                <w:rFonts w:ascii="宋体" w:hAnsi="宋体" w:cs="宋体"/>
                <w:kern w:val="0"/>
                <w:sz w:val="16"/>
                <w:szCs w:val="16"/>
              </w:rPr>
            </w:pPr>
            <w:r>
              <w:rPr>
                <w:rFonts w:ascii="宋体" w:hAnsi="宋体" w:cs="宋体" w:hint="eastAsia"/>
                <w:kern w:val="0"/>
                <w:sz w:val="16"/>
                <w:szCs w:val="16"/>
              </w:rPr>
              <w:t>2021</w:t>
            </w:r>
            <w:r>
              <w:rPr>
                <w:rFonts w:ascii="宋体" w:hAnsi="宋体" w:cs="宋体" w:hint="eastAsia"/>
                <w:kern w:val="0"/>
                <w:sz w:val="16"/>
                <w:szCs w:val="16"/>
              </w:rPr>
              <w:t>年</w:t>
            </w:r>
            <w:r>
              <w:rPr>
                <w:rFonts w:ascii="宋体" w:hAnsi="宋体" w:cs="宋体" w:hint="eastAsia"/>
                <w:kern w:val="0"/>
                <w:sz w:val="16"/>
                <w:szCs w:val="16"/>
              </w:rPr>
              <w:t>3</w:t>
            </w:r>
            <w:r>
              <w:rPr>
                <w:rFonts w:ascii="宋体" w:hAnsi="宋体" w:cs="宋体" w:hint="eastAsia"/>
                <w:kern w:val="0"/>
                <w:sz w:val="16"/>
                <w:szCs w:val="16"/>
              </w:rPr>
              <w:t>月</w:t>
            </w:r>
            <w:r>
              <w:rPr>
                <w:rFonts w:ascii="宋体" w:hAnsi="宋体" w:cs="宋体" w:hint="eastAsia"/>
                <w:kern w:val="0"/>
                <w:sz w:val="16"/>
                <w:szCs w:val="16"/>
              </w:rPr>
              <w:t>3</w:t>
            </w:r>
            <w:r>
              <w:rPr>
                <w:rFonts w:ascii="宋体" w:hAnsi="宋体" w:cs="宋体" w:hint="eastAsia"/>
                <w:kern w:val="0"/>
                <w:sz w:val="16"/>
                <w:szCs w:val="16"/>
              </w:rPr>
              <w:t>日</w:t>
            </w:r>
          </w:p>
        </w:tc>
        <w:tc>
          <w:tcPr>
            <w:tcW w:w="1680" w:type="dxa"/>
            <w:tcBorders>
              <w:top w:val="nil"/>
              <w:left w:val="nil"/>
              <w:bottom w:val="single" w:sz="4" w:space="0" w:color="auto"/>
              <w:right w:val="single" w:sz="4" w:space="0" w:color="auto"/>
            </w:tcBorders>
            <w:shd w:val="clear" w:color="auto" w:fill="auto"/>
            <w:vAlign w:val="center"/>
          </w:tcPr>
          <w:p w:rsidR="00E33F1F" w:rsidRDefault="00553ECB">
            <w:pPr>
              <w:widowControl/>
              <w:jc w:val="center"/>
              <w:rPr>
                <w:rFonts w:ascii="宋体" w:hAnsi="宋体" w:cs="宋体"/>
                <w:kern w:val="0"/>
                <w:sz w:val="16"/>
                <w:szCs w:val="16"/>
              </w:rPr>
            </w:pPr>
            <w:r>
              <w:rPr>
                <w:rFonts w:ascii="宋体" w:hAnsi="宋体" w:cs="宋体" w:hint="eastAsia"/>
                <w:kern w:val="0"/>
                <w:sz w:val="16"/>
                <w:szCs w:val="16"/>
              </w:rPr>
              <w:t>药学院</w:t>
            </w:r>
          </w:p>
        </w:tc>
        <w:tc>
          <w:tcPr>
            <w:tcW w:w="970" w:type="dxa"/>
            <w:tcBorders>
              <w:top w:val="nil"/>
              <w:left w:val="nil"/>
              <w:bottom w:val="single" w:sz="4" w:space="0" w:color="auto"/>
              <w:right w:val="single" w:sz="4" w:space="0" w:color="auto"/>
            </w:tcBorders>
            <w:shd w:val="clear" w:color="auto" w:fill="auto"/>
            <w:vAlign w:val="center"/>
          </w:tcPr>
          <w:p w:rsidR="00E33F1F" w:rsidRDefault="00553ECB">
            <w:pPr>
              <w:widowControl/>
              <w:jc w:val="center"/>
              <w:rPr>
                <w:rFonts w:ascii="宋体" w:hAnsi="宋体" w:cs="宋体"/>
                <w:kern w:val="0"/>
                <w:sz w:val="16"/>
                <w:szCs w:val="16"/>
              </w:rPr>
            </w:pPr>
            <w:r>
              <w:rPr>
                <w:rFonts w:ascii="宋体" w:hAnsi="宋体" w:cs="宋体" w:hint="eastAsia"/>
                <w:kern w:val="0"/>
                <w:sz w:val="16"/>
                <w:szCs w:val="16"/>
              </w:rPr>
              <w:t>聂晶</w:t>
            </w:r>
          </w:p>
        </w:tc>
        <w:tc>
          <w:tcPr>
            <w:tcW w:w="1167" w:type="dxa"/>
            <w:tcBorders>
              <w:top w:val="nil"/>
              <w:left w:val="nil"/>
              <w:bottom w:val="single" w:sz="4" w:space="0" w:color="auto"/>
              <w:right w:val="single" w:sz="4" w:space="0" w:color="auto"/>
            </w:tcBorders>
            <w:shd w:val="clear" w:color="auto" w:fill="auto"/>
            <w:vAlign w:val="center"/>
          </w:tcPr>
          <w:p w:rsidR="00E33F1F" w:rsidRDefault="00553ECB">
            <w:pPr>
              <w:widowControl/>
              <w:jc w:val="center"/>
              <w:rPr>
                <w:rFonts w:ascii="宋体" w:hAnsi="宋体" w:cs="宋体"/>
                <w:kern w:val="0"/>
                <w:sz w:val="16"/>
                <w:szCs w:val="16"/>
              </w:rPr>
            </w:pPr>
            <w:r>
              <w:rPr>
                <w:rFonts w:ascii="宋体" w:hAnsi="宋体" w:cs="宋体" w:hint="eastAsia"/>
                <w:kern w:val="0"/>
                <w:sz w:val="16"/>
                <w:szCs w:val="16"/>
              </w:rPr>
              <w:t>教授</w:t>
            </w:r>
          </w:p>
        </w:tc>
        <w:tc>
          <w:tcPr>
            <w:tcW w:w="2140" w:type="dxa"/>
            <w:tcBorders>
              <w:top w:val="nil"/>
              <w:left w:val="nil"/>
              <w:bottom w:val="single" w:sz="4" w:space="0" w:color="auto"/>
              <w:right w:val="single" w:sz="4" w:space="0" w:color="auto"/>
            </w:tcBorders>
            <w:shd w:val="clear" w:color="auto" w:fill="auto"/>
            <w:vAlign w:val="center"/>
          </w:tcPr>
          <w:p w:rsidR="00E33F1F" w:rsidRDefault="00553ECB">
            <w:pPr>
              <w:widowControl/>
              <w:jc w:val="center"/>
              <w:rPr>
                <w:rFonts w:ascii="宋体" w:hAnsi="宋体" w:cs="宋体"/>
                <w:kern w:val="0"/>
                <w:sz w:val="16"/>
                <w:szCs w:val="16"/>
              </w:rPr>
            </w:pPr>
            <w:r>
              <w:rPr>
                <w:rFonts w:ascii="宋体" w:hAnsi="宋体" w:cs="宋体" w:hint="eastAsia"/>
                <w:kern w:val="0"/>
                <w:sz w:val="16"/>
                <w:szCs w:val="16"/>
              </w:rPr>
              <w:t>药理学</w:t>
            </w:r>
          </w:p>
        </w:tc>
        <w:tc>
          <w:tcPr>
            <w:tcW w:w="860" w:type="dxa"/>
            <w:tcBorders>
              <w:top w:val="nil"/>
              <w:left w:val="nil"/>
              <w:bottom w:val="single" w:sz="4" w:space="0" w:color="auto"/>
              <w:right w:val="single" w:sz="4" w:space="0" w:color="auto"/>
            </w:tcBorders>
            <w:shd w:val="clear" w:color="auto" w:fill="auto"/>
            <w:noWrap/>
            <w:vAlign w:val="center"/>
          </w:tcPr>
          <w:p w:rsidR="00E33F1F" w:rsidRDefault="00553ECB">
            <w:pPr>
              <w:widowControl/>
              <w:jc w:val="center"/>
              <w:rPr>
                <w:rFonts w:ascii="宋体" w:hAnsi="宋体" w:cs="宋体"/>
                <w:kern w:val="0"/>
                <w:sz w:val="16"/>
                <w:szCs w:val="16"/>
              </w:rPr>
            </w:pPr>
            <w:r>
              <w:rPr>
                <w:rFonts w:ascii="宋体" w:hAnsi="宋体" w:cs="宋体" w:hint="eastAsia"/>
                <w:kern w:val="0"/>
                <w:sz w:val="16"/>
                <w:szCs w:val="16"/>
              </w:rPr>
              <w:t xml:space="preserve">88.50 </w:t>
            </w:r>
          </w:p>
        </w:tc>
      </w:tr>
      <w:tr w:rsidR="00E33F1F">
        <w:trPr>
          <w:trHeight w:val="408"/>
          <w:jc w:val="center"/>
        </w:trPr>
        <w:tc>
          <w:tcPr>
            <w:tcW w:w="582" w:type="dxa"/>
            <w:tcBorders>
              <w:top w:val="nil"/>
              <w:left w:val="single" w:sz="4" w:space="0" w:color="auto"/>
              <w:bottom w:val="single" w:sz="4" w:space="0" w:color="auto"/>
              <w:right w:val="single" w:sz="4" w:space="0" w:color="auto"/>
            </w:tcBorders>
            <w:shd w:val="clear" w:color="auto" w:fill="auto"/>
            <w:noWrap/>
            <w:vAlign w:val="center"/>
          </w:tcPr>
          <w:p w:rsidR="00E33F1F" w:rsidRDefault="00553ECB">
            <w:pPr>
              <w:widowControl/>
              <w:jc w:val="center"/>
              <w:rPr>
                <w:rFonts w:ascii="宋体" w:hAnsi="宋体" w:cs="宋体"/>
                <w:kern w:val="0"/>
                <w:sz w:val="16"/>
                <w:szCs w:val="16"/>
              </w:rPr>
            </w:pPr>
            <w:r>
              <w:rPr>
                <w:rFonts w:ascii="宋体" w:hAnsi="宋体" w:cs="宋体" w:hint="eastAsia"/>
                <w:kern w:val="0"/>
                <w:sz w:val="16"/>
                <w:szCs w:val="16"/>
              </w:rPr>
              <w:t>13</w:t>
            </w:r>
          </w:p>
        </w:tc>
        <w:tc>
          <w:tcPr>
            <w:tcW w:w="1418" w:type="dxa"/>
            <w:tcBorders>
              <w:top w:val="nil"/>
              <w:left w:val="nil"/>
              <w:bottom w:val="single" w:sz="4" w:space="0" w:color="auto"/>
              <w:right w:val="single" w:sz="4" w:space="0" w:color="auto"/>
            </w:tcBorders>
            <w:shd w:val="clear" w:color="auto" w:fill="auto"/>
            <w:vAlign w:val="center"/>
          </w:tcPr>
          <w:p w:rsidR="00E33F1F" w:rsidRDefault="00553ECB">
            <w:pPr>
              <w:widowControl/>
              <w:jc w:val="center"/>
              <w:rPr>
                <w:rFonts w:ascii="宋体" w:hAnsi="宋体" w:cs="宋体"/>
                <w:kern w:val="0"/>
                <w:sz w:val="16"/>
                <w:szCs w:val="16"/>
              </w:rPr>
            </w:pPr>
            <w:r>
              <w:rPr>
                <w:rFonts w:ascii="宋体" w:hAnsi="宋体" w:cs="宋体" w:hint="eastAsia"/>
                <w:kern w:val="0"/>
                <w:sz w:val="16"/>
                <w:szCs w:val="16"/>
              </w:rPr>
              <w:t>2021</w:t>
            </w:r>
            <w:r>
              <w:rPr>
                <w:rFonts w:ascii="宋体" w:hAnsi="宋体" w:cs="宋体" w:hint="eastAsia"/>
                <w:kern w:val="0"/>
                <w:sz w:val="16"/>
                <w:szCs w:val="16"/>
              </w:rPr>
              <w:t>年</w:t>
            </w:r>
            <w:r>
              <w:rPr>
                <w:rFonts w:ascii="宋体" w:hAnsi="宋体" w:cs="宋体" w:hint="eastAsia"/>
                <w:kern w:val="0"/>
                <w:sz w:val="16"/>
                <w:szCs w:val="16"/>
              </w:rPr>
              <w:t>3</w:t>
            </w:r>
            <w:r>
              <w:rPr>
                <w:rFonts w:ascii="宋体" w:hAnsi="宋体" w:cs="宋体" w:hint="eastAsia"/>
                <w:kern w:val="0"/>
                <w:sz w:val="16"/>
                <w:szCs w:val="16"/>
              </w:rPr>
              <w:t>月</w:t>
            </w:r>
            <w:r>
              <w:rPr>
                <w:rFonts w:ascii="宋体" w:hAnsi="宋体" w:cs="宋体" w:hint="eastAsia"/>
                <w:kern w:val="0"/>
                <w:sz w:val="16"/>
                <w:szCs w:val="16"/>
              </w:rPr>
              <w:t>16</w:t>
            </w:r>
            <w:r>
              <w:rPr>
                <w:rFonts w:ascii="宋体" w:hAnsi="宋体" w:cs="宋体" w:hint="eastAsia"/>
                <w:kern w:val="0"/>
                <w:sz w:val="16"/>
                <w:szCs w:val="16"/>
              </w:rPr>
              <w:t>日</w:t>
            </w:r>
          </w:p>
        </w:tc>
        <w:tc>
          <w:tcPr>
            <w:tcW w:w="1680" w:type="dxa"/>
            <w:tcBorders>
              <w:top w:val="nil"/>
              <w:left w:val="nil"/>
              <w:bottom w:val="single" w:sz="4" w:space="0" w:color="auto"/>
              <w:right w:val="single" w:sz="4" w:space="0" w:color="auto"/>
            </w:tcBorders>
            <w:shd w:val="clear" w:color="auto" w:fill="auto"/>
            <w:vAlign w:val="center"/>
          </w:tcPr>
          <w:p w:rsidR="00E33F1F" w:rsidRDefault="00553ECB">
            <w:pPr>
              <w:widowControl/>
              <w:jc w:val="center"/>
              <w:rPr>
                <w:rFonts w:ascii="宋体" w:hAnsi="宋体" w:cs="宋体"/>
                <w:kern w:val="0"/>
                <w:sz w:val="16"/>
                <w:szCs w:val="16"/>
              </w:rPr>
            </w:pPr>
            <w:r>
              <w:rPr>
                <w:rFonts w:ascii="宋体" w:hAnsi="宋体" w:cs="宋体" w:hint="eastAsia"/>
                <w:kern w:val="0"/>
                <w:sz w:val="16"/>
                <w:szCs w:val="16"/>
              </w:rPr>
              <w:t>药学院</w:t>
            </w:r>
          </w:p>
        </w:tc>
        <w:tc>
          <w:tcPr>
            <w:tcW w:w="970" w:type="dxa"/>
            <w:tcBorders>
              <w:top w:val="nil"/>
              <w:left w:val="nil"/>
              <w:bottom w:val="single" w:sz="4" w:space="0" w:color="auto"/>
              <w:right w:val="single" w:sz="4" w:space="0" w:color="auto"/>
            </w:tcBorders>
            <w:shd w:val="clear" w:color="auto" w:fill="auto"/>
            <w:vAlign w:val="center"/>
          </w:tcPr>
          <w:p w:rsidR="00E33F1F" w:rsidRDefault="00553ECB">
            <w:pPr>
              <w:widowControl/>
              <w:jc w:val="center"/>
              <w:rPr>
                <w:rFonts w:ascii="宋体" w:hAnsi="宋体" w:cs="宋体"/>
                <w:kern w:val="0"/>
                <w:sz w:val="16"/>
                <w:szCs w:val="16"/>
              </w:rPr>
            </w:pPr>
            <w:r>
              <w:rPr>
                <w:rFonts w:ascii="宋体" w:hAnsi="宋体" w:cs="宋体" w:hint="eastAsia"/>
                <w:kern w:val="0"/>
                <w:sz w:val="16"/>
                <w:szCs w:val="16"/>
              </w:rPr>
              <w:t>张韵</w:t>
            </w:r>
          </w:p>
        </w:tc>
        <w:tc>
          <w:tcPr>
            <w:tcW w:w="1167" w:type="dxa"/>
            <w:tcBorders>
              <w:top w:val="nil"/>
              <w:left w:val="nil"/>
              <w:bottom w:val="single" w:sz="4" w:space="0" w:color="auto"/>
              <w:right w:val="single" w:sz="4" w:space="0" w:color="auto"/>
            </w:tcBorders>
            <w:shd w:val="clear" w:color="auto" w:fill="auto"/>
            <w:vAlign w:val="center"/>
          </w:tcPr>
          <w:p w:rsidR="00E33F1F" w:rsidRDefault="00553ECB">
            <w:pPr>
              <w:widowControl/>
              <w:jc w:val="center"/>
              <w:rPr>
                <w:rFonts w:ascii="宋体" w:hAnsi="宋体" w:cs="宋体"/>
                <w:kern w:val="0"/>
                <w:sz w:val="16"/>
                <w:szCs w:val="16"/>
              </w:rPr>
            </w:pPr>
            <w:r>
              <w:rPr>
                <w:rFonts w:ascii="宋体" w:hAnsi="宋体" w:cs="宋体" w:hint="eastAsia"/>
                <w:kern w:val="0"/>
                <w:sz w:val="16"/>
                <w:szCs w:val="16"/>
              </w:rPr>
              <w:t>讲师</w:t>
            </w:r>
          </w:p>
        </w:tc>
        <w:tc>
          <w:tcPr>
            <w:tcW w:w="2140" w:type="dxa"/>
            <w:tcBorders>
              <w:top w:val="nil"/>
              <w:left w:val="nil"/>
              <w:bottom w:val="single" w:sz="4" w:space="0" w:color="auto"/>
              <w:right w:val="single" w:sz="4" w:space="0" w:color="auto"/>
            </w:tcBorders>
            <w:shd w:val="clear" w:color="auto" w:fill="auto"/>
            <w:vAlign w:val="center"/>
          </w:tcPr>
          <w:p w:rsidR="00E33F1F" w:rsidRDefault="00553ECB">
            <w:pPr>
              <w:widowControl/>
              <w:jc w:val="center"/>
              <w:rPr>
                <w:rFonts w:ascii="宋体" w:hAnsi="宋体" w:cs="宋体"/>
                <w:kern w:val="0"/>
                <w:sz w:val="16"/>
                <w:szCs w:val="16"/>
              </w:rPr>
            </w:pPr>
            <w:r>
              <w:rPr>
                <w:rFonts w:ascii="宋体" w:hAnsi="宋体" w:cs="宋体" w:hint="eastAsia"/>
                <w:kern w:val="0"/>
                <w:sz w:val="16"/>
                <w:szCs w:val="16"/>
              </w:rPr>
              <w:t>化学（下）</w:t>
            </w:r>
          </w:p>
        </w:tc>
        <w:tc>
          <w:tcPr>
            <w:tcW w:w="860" w:type="dxa"/>
            <w:tcBorders>
              <w:top w:val="nil"/>
              <w:left w:val="nil"/>
              <w:bottom w:val="single" w:sz="4" w:space="0" w:color="auto"/>
              <w:right w:val="single" w:sz="4" w:space="0" w:color="auto"/>
            </w:tcBorders>
            <w:shd w:val="clear" w:color="auto" w:fill="auto"/>
            <w:noWrap/>
            <w:vAlign w:val="center"/>
          </w:tcPr>
          <w:p w:rsidR="00E33F1F" w:rsidRDefault="00553ECB">
            <w:pPr>
              <w:widowControl/>
              <w:jc w:val="center"/>
              <w:rPr>
                <w:rFonts w:ascii="宋体" w:hAnsi="宋体" w:cs="宋体"/>
                <w:kern w:val="0"/>
                <w:sz w:val="16"/>
                <w:szCs w:val="16"/>
              </w:rPr>
            </w:pPr>
            <w:r>
              <w:rPr>
                <w:rFonts w:ascii="宋体" w:hAnsi="宋体" w:cs="宋体" w:hint="eastAsia"/>
                <w:kern w:val="0"/>
                <w:sz w:val="16"/>
                <w:szCs w:val="16"/>
              </w:rPr>
              <w:t xml:space="preserve">87.25 </w:t>
            </w:r>
          </w:p>
        </w:tc>
      </w:tr>
      <w:tr w:rsidR="00E33F1F">
        <w:trPr>
          <w:trHeight w:val="408"/>
          <w:jc w:val="center"/>
        </w:trPr>
        <w:tc>
          <w:tcPr>
            <w:tcW w:w="582" w:type="dxa"/>
            <w:tcBorders>
              <w:top w:val="nil"/>
              <w:left w:val="single" w:sz="4" w:space="0" w:color="auto"/>
              <w:bottom w:val="single" w:sz="4" w:space="0" w:color="auto"/>
              <w:right w:val="single" w:sz="4" w:space="0" w:color="auto"/>
            </w:tcBorders>
            <w:shd w:val="clear" w:color="auto" w:fill="auto"/>
            <w:noWrap/>
            <w:vAlign w:val="center"/>
          </w:tcPr>
          <w:p w:rsidR="00E33F1F" w:rsidRDefault="00553ECB">
            <w:pPr>
              <w:widowControl/>
              <w:jc w:val="center"/>
              <w:rPr>
                <w:rFonts w:ascii="宋体" w:hAnsi="宋体" w:cs="宋体"/>
                <w:kern w:val="0"/>
                <w:sz w:val="16"/>
                <w:szCs w:val="16"/>
              </w:rPr>
            </w:pPr>
            <w:r>
              <w:rPr>
                <w:rFonts w:ascii="宋体" w:hAnsi="宋体" w:cs="宋体" w:hint="eastAsia"/>
                <w:kern w:val="0"/>
                <w:sz w:val="16"/>
                <w:szCs w:val="16"/>
              </w:rPr>
              <w:t>14</w:t>
            </w:r>
          </w:p>
        </w:tc>
        <w:tc>
          <w:tcPr>
            <w:tcW w:w="1418" w:type="dxa"/>
            <w:tcBorders>
              <w:top w:val="nil"/>
              <w:left w:val="nil"/>
              <w:bottom w:val="single" w:sz="4" w:space="0" w:color="auto"/>
              <w:right w:val="single" w:sz="4" w:space="0" w:color="auto"/>
            </w:tcBorders>
            <w:shd w:val="clear" w:color="auto" w:fill="auto"/>
            <w:vAlign w:val="center"/>
          </w:tcPr>
          <w:p w:rsidR="00E33F1F" w:rsidRDefault="00553ECB">
            <w:pPr>
              <w:widowControl/>
              <w:jc w:val="center"/>
              <w:rPr>
                <w:rFonts w:ascii="宋体" w:hAnsi="宋体" w:cs="宋体"/>
                <w:kern w:val="0"/>
                <w:sz w:val="16"/>
                <w:szCs w:val="16"/>
              </w:rPr>
            </w:pPr>
            <w:r>
              <w:rPr>
                <w:rFonts w:ascii="宋体" w:hAnsi="宋体" w:cs="宋体" w:hint="eastAsia"/>
                <w:kern w:val="0"/>
                <w:sz w:val="16"/>
                <w:szCs w:val="16"/>
              </w:rPr>
              <w:t>2021</w:t>
            </w:r>
            <w:r>
              <w:rPr>
                <w:rFonts w:ascii="宋体" w:hAnsi="宋体" w:cs="宋体" w:hint="eastAsia"/>
                <w:kern w:val="0"/>
                <w:sz w:val="16"/>
                <w:szCs w:val="16"/>
              </w:rPr>
              <w:t>年</w:t>
            </w:r>
            <w:r>
              <w:rPr>
                <w:rFonts w:ascii="宋体" w:hAnsi="宋体" w:cs="宋体" w:hint="eastAsia"/>
                <w:kern w:val="0"/>
                <w:sz w:val="16"/>
                <w:szCs w:val="16"/>
              </w:rPr>
              <w:t>3</w:t>
            </w:r>
            <w:r>
              <w:rPr>
                <w:rFonts w:ascii="宋体" w:hAnsi="宋体" w:cs="宋体" w:hint="eastAsia"/>
                <w:kern w:val="0"/>
                <w:sz w:val="16"/>
                <w:szCs w:val="16"/>
              </w:rPr>
              <w:t>月</w:t>
            </w:r>
            <w:r>
              <w:rPr>
                <w:rFonts w:ascii="宋体" w:hAnsi="宋体" w:cs="宋体" w:hint="eastAsia"/>
                <w:kern w:val="0"/>
                <w:sz w:val="16"/>
                <w:szCs w:val="16"/>
              </w:rPr>
              <w:t>17</w:t>
            </w:r>
            <w:r>
              <w:rPr>
                <w:rFonts w:ascii="宋体" w:hAnsi="宋体" w:cs="宋体" w:hint="eastAsia"/>
                <w:kern w:val="0"/>
                <w:sz w:val="16"/>
                <w:szCs w:val="16"/>
              </w:rPr>
              <w:t>日</w:t>
            </w:r>
          </w:p>
        </w:tc>
        <w:tc>
          <w:tcPr>
            <w:tcW w:w="1680" w:type="dxa"/>
            <w:tcBorders>
              <w:top w:val="nil"/>
              <w:left w:val="nil"/>
              <w:bottom w:val="single" w:sz="4" w:space="0" w:color="auto"/>
              <w:right w:val="single" w:sz="4" w:space="0" w:color="auto"/>
            </w:tcBorders>
            <w:shd w:val="clear" w:color="auto" w:fill="auto"/>
            <w:vAlign w:val="center"/>
          </w:tcPr>
          <w:p w:rsidR="00E33F1F" w:rsidRDefault="00553ECB">
            <w:pPr>
              <w:widowControl/>
              <w:jc w:val="center"/>
              <w:rPr>
                <w:rFonts w:ascii="宋体" w:hAnsi="宋体" w:cs="宋体"/>
                <w:kern w:val="0"/>
                <w:sz w:val="16"/>
                <w:szCs w:val="16"/>
              </w:rPr>
            </w:pPr>
            <w:r>
              <w:rPr>
                <w:rFonts w:ascii="宋体" w:hAnsi="宋体" w:cs="宋体" w:hint="eastAsia"/>
                <w:kern w:val="0"/>
                <w:sz w:val="16"/>
                <w:szCs w:val="16"/>
              </w:rPr>
              <w:t>第一临床学院</w:t>
            </w:r>
          </w:p>
        </w:tc>
        <w:tc>
          <w:tcPr>
            <w:tcW w:w="970" w:type="dxa"/>
            <w:tcBorders>
              <w:top w:val="nil"/>
              <w:left w:val="nil"/>
              <w:bottom w:val="single" w:sz="4" w:space="0" w:color="auto"/>
              <w:right w:val="single" w:sz="4" w:space="0" w:color="auto"/>
            </w:tcBorders>
            <w:shd w:val="clear" w:color="auto" w:fill="auto"/>
            <w:vAlign w:val="center"/>
          </w:tcPr>
          <w:p w:rsidR="00E33F1F" w:rsidRDefault="00553ECB">
            <w:pPr>
              <w:widowControl/>
              <w:jc w:val="center"/>
              <w:rPr>
                <w:rFonts w:ascii="宋体" w:hAnsi="宋体" w:cs="宋体"/>
                <w:kern w:val="0"/>
                <w:sz w:val="16"/>
                <w:szCs w:val="16"/>
              </w:rPr>
            </w:pPr>
            <w:r>
              <w:rPr>
                <w:rFonts w:ascii="宋体" w:hAnsi="宋体" w:cs="宋体" w:hint="eastAsia"/>
                <w:kern w:val="0"/>
                <w:sz w:val="16"/>
                <w:szCs w:val="16"/>
              </w:rPr>
              <w:t>范腾阳</w:t>
            </w:r>
          </w:p>
        </w:tc>
        <w:tc>
          <w:tcPr>
            <w:tcW w:w="1167" w:type="dxa"/>
            <w:tcBorders>
              <w:top w:val="nil"/>
              <w:left w:val="nil"/>
              <w:bottom w:val="single" w:sz="4" w:space="0" w:color="auto"/>
              <w:right w:val="single" w:sz="4" w:space="0" w:color="auto"/>
            </w:tcBorders>
            <w:shd w:val="clear" w:color="auto" w:fill="auto"/>
            <w:vAlign w:val="center"/>
          </w:tcPr>
          <w:p w:rsidR="00E33F1F" w:rsidRDefault="00553ECB">
            <w:pPr>
              <w:widowControl/>
              <w:jc w:val="center"/>
              <w:rPr>
                <w:rFonts w:ascii="宋体" w:hAnsi="宋体" w:cs="宋体"/>
                <w:kern w:val="0"/>
                <w:sz w:val="16"/>
                <w:szCs w:val="16"/>
              </w:rPr>
            </w:pPr>
            <w:r>
              <w:rPr>
                <w:rFonts w:ascii="宋体" w:hAnsi="宋体" w:cs="宋体" w:hint="eastAsia"/>
                <w:kern w:val="0"/>
                <w:sz w:val="16"/>
                <w:szCs w:val="16"/>
              </w:rPr>
              <w:t>助教</w:t>
            </w:r>
          </w:p>
        </w:tc>
        <w:tc>
          <w:tcPr>
            <w:tcW w:w="2140" w:type="dxa"/>
            <w:tcBorders>
              <w:top w:val="nil"/>
              <w:left w:val="nil"/>
              <w:bottom w:val="single" w:sz="4" w:space="0" w:color="auto"/>
              <w:right w:val="single" w:sz="4" w:space="0" w:color="auto"/>
            </w:tcBorders>
            <w:shd w:val="clear" w:color="auto" w:fill="auto"/>
            <w:vAlign w:val="center"/>
          </w:tcPr>
          <w:p w:rsidR="00E33F1F" w:rsidRDefault="00553ECB">
            <w:pPr>
              <w:widowControl/>
              <w:jc w:val="center"/>
              <w:rPr>
                <w:rFonts w:ascii="宋体" w:hAnsi="宋体" w:cs="宋体"/>
                <w:kern w:val="0"/>
                <w:sz w:val="16"/>
                <w:szCs w:val="16"/>
              </w:rPr>
            </w:pPr>
            <w:r>
              <w:rPr>
                <w:rFonts w:ascii="宋体" w:hAnsi="宋体" w:cs="宋体" w:hint="eastAsia"/>
                <w:kern w:val="0"/>
                <w:sz w:val="16"/>
                <w:szCs w:val="16"/>
              </w:rPr>
              <w:t>全科医学</w:t>
            </w:r>
          </w:p>
        </w:tc>
        <w:tc>
          <w:tcPr>
            <w:tcW w:w="860" w:type="dxa"/>
            <w:tcBorders>
              <w:top w:val="nil"/>
              <w:left w:val="nil"/>
              <w:bottom w:val="single" w:sz="4" w:space="0" w:color="auto"/>
              <w:right w:val="single" w:sz="4" w:space="0" w:color="auto"/>
            </w:tcBorders>
            <w:shd w:val="clear" w:color="auto" w:fill="auto"/>
            <w:noWrap/>
            <w:vAlign w:val="center"/>
          </w:tcPr>
          <w:p w:rsidR="00E33F1F" w:rsidRDefault="00553ECB">
            <w:pPr>
              <w:widowControl/>
              <w:jc w:val="center"/>
              <w:rPr>
                <w:rFonts w:ascii="宋体" w:hAnsi="宋体" w:cs="宋体"/>
                <w:kern w:val="0"/>
                <w:sz w:val="16"/>
                <w:szCs w:val="16"/>
              </w:rPr>
            </w:pPr>
            <w:r>
              <w:rPr>
                <w:rFonts w:ascii="宋体" w:hAnsi="宋体" w:cs="宋体" w:hint="eastAsia"/>
                <w:kern w:val="0"/>
                <w:sz w:val="16"/>
                <w:szCs w:val="16"/>
              </w:rPr>
              <w:t xml:space="preserve">86.00 </w:t>
            </w:r>
          </w:p>
        </w:tc>
      </w:tr>
      <w:tr w:rsidR="00E33F1F">
        <w:trPr>
          <w:trHeight w:val="408"/>
          <w:jc w:val="center"/>
        </w:trPr>
        <w:tc>
          <w:tcPr>
            <w:tcW w:w="582" w:type="dxa"/>
            <w:tcBorders>
              <w:top w:val="nil"/>
              <w:left w:val="single" w:sz="4" w:space="0" w:color="auto"/>
              <w:bottom w:val="single" w:sz="4" w:space="0" w:color="auto"/>
              <w:right w:val="single" w:sz="4" w:space="0" w:color="auto"/>
            </w:tcBorders>
            <w:shd w:val="clear" w:color="auto" w:fill="auto"/>
            <w:noWrap/>
            <w:vAlign w:val="center"/>
          </w:tcPr>
          <w:p w:rsidR="00E33F1F" w:rsidRDefault="00553ECB">
            <w:pPr>
              <w:widowControl/>
              <w:jc w:val="center"/>
              <w:rPr>
                <w:rFonts w:ascii="宋体" w:hAnsi="宋体" w:cs="宋体"/>
                <w:kern w:val="0"/>
                <w:sz w:val="16"/>
                <w:szCs w:val="16"/>
              </w:rPr>
            </w:pPr>
            <w:r>
              <w:rPr>
                <w:rFonts w:ascii="宋体" w:hAnsi="宋体" w:cs="宋体" w:hint="eastAsia"/>
                <w:kern w:val="0"/>
                <w:sz w:val="16"/>
                <w:szCs w:val="16"/>
              </w:rPr>
              <w:t>15</w:t>
            </w:r>
          </w:p>
        </w:tc>
        <w:tc>
          <w:tcPr>
            <w:tcW w:w="1418" w:type="dxa"/>
            <w:tcBorders>
              <w:top w:val="nil"/>
              <w:left w:val="nil"/>
              <w:bottom w:val="single" w:sz="4" w:space="0" w:color="auto"/>
              <w:right w:val="single" w:sz="4" w:space="0" w:color="auto"/>
            </w:tcBorders>
            <w:shd w:val="clear" w:color="auto" w:fill="auto"/>
            <w:vAlign w:val="center"/>
          </w:tcPr>
          <w:p w:rsidR="00E33F1F" w:rsidRDefault="00553ECB">
            <w:pPr>
              <w:widowControl/>
              <w:jc w:val="center"/>
              <w:rPr>
                <w:rFonts w:ascii="宋体" w:hAnsi="宋体" w:cs="宋体"/>
                <w:kern w:val="0"/>
                <w:sz w:val="16"/>
                <w:szCs w:val="16"/>
              </w:rPr>
            </w:pPr>
            <w:r>
              <w:rPr>
                <w:rFonts w:ascii="宋体" w:hAnsi="宋体" w:cs="宋体" w:hint="eastAsia"/>
                <w:kern w:val="0"/>
                <w:sz w:val="16"/>
                <w:szCs w:val="16"/>
              </w:rPr>
              <w:t>2021</w:t>
            </w:r>
            <w:r>
              <w:rPr>
                <w:rFonts w:ascii="宋体" w:hAnsi="宋体" w:cs="宋体" w:hint="eastAsia"/>
                <w:kern w:val="0"/>
                <w:sz w:val="16"/>
                <w:szCs w:val="16"/>
              </w:rPr>
              <w:t>年</w:t>
            </w:r>
            <w:r>
              <w:rPr>
                <w:rFonts w:ascii="宋体" w:hAnsi="宋体" w:cs="宋体" w:hint="eastAsia"/>
                <w:kern w:val="0"/>
                <w:sz w:val="16"/>
                <w:szCs w:val="16"/>
              </w:rPr>
              <w:t>3</w:t>
            </w:r>
            <w:r>
              <w:rPr>
                <w:rFonts w:ascii="宋体" w:hAnsi="宋体" w:cs="宋体" w:hint="eastAsia"/>
                <w:kern w:val="0"/>
                <w:sz w:val="16"/>
                <w:szCs w:val="16"/>
              </w:rPr>
              <w:t>月</w:t>
            </w:r>
            <w:r>
              <w:rPr>
                <w:rFonts w:ascii="宋体" w:hAnsi="宋体" w:cs="宋体" w:hint="eastAsia"/>
                <w:kern w:val="0"/>
                <w:sz w:val="16"/>
                <w:szCs w:val="16"/>
              </w:rPr>
              <w:t>17</w:t>
            </w:r>
            <w:r>
              <w:rPr>
                <w:rFonts w:ascii="宋体" w:hAnsi="宋体" w:cs="宋体" w:hint="eastAsia"/>
                <w:kern w:val="0"/>
                <w:sz w:val="16"/>
                <w:szCs w:val="16"/>
              </w:rPr>
              <w:t>日</w:t>
            </w:r>
          </w:p>
        </w:tc>
        <w:tc>
          <w:tcPr>
            <w:tcW w:w="1680" w:type="dxa"/>
            <w:tcBorders>
              <w:top w:val="nil"/>
              <w:left w:val="nil"/>
              <w:bottom w:val="single" w:sz="4" w:space="0" w:color="auto"/>
              <w:right w:val="single" w:sz="4" w:space="0" w:color="auto"/>
            </w:tcBorders>
            <w:shd w:val="clear" w:color="auto" w:fill="auto"/>
            <w:vAlign w:val="center"/>
          </w:tcPr>
          <w:p w:rsidR="00E33F1F" w:rsidRDefault="00553ECB">
            <w:pPr>
              <w:widowControl/>
              <w:jc w:val="center"/>
              <w:rPr>
                <w:rFonts w:ascii="宋体" w:hAnsi="宋体" w:cs="宋体"/>
                <w:kern w:val="0"/>
                <w:sz w:val="16"/>
                <w:szCs w:val="16"/>
              </w:rPr>
            </w:pPr>
            <w:r>
              <w:rPr>
                <w:rFonts w:ascii="宋体" w:hAnsi="宋体" w:cs="宋体" w:hint="eastAsia"/>
                <w:kern w:val="0"/>
                <w:sz w:val="16"/>
                <w:szCs w:val="16"/>
              </w:rPr>
              <w:t>基础医学院</w:t>
            </w:r>
          </w:p>
        </w:tc>
        <w:tc>
          <w:tcPr>
            <w:tcW w:w="970" w:type="dxa"/>
            <w:tcBorders>
              <w:top w:val="nil"/>
              <w:left w:val="nil"/>
              <w:bottom w:val="single" w:sz="4" w:space="0" w:color="auto"/>
              <w:right w:val="single" w:sz="4" w:space="0" w:color="auto"/>
            </w:tcBorders>
            <w:shd w:val="clear" w:color="auto" w:fill="auto"/>
            <w:vAlign w:val="center"/>
          </w:tcPr>
          <w:p w:rsidR="00E33F1F" w:rsidRDefault="00553ECB">
            <w:pPr>
              <w:widowControl/>
              <w:jc w:val="center"/>
              <w:rPr>
                <w:rFonts w:ascii="宋体" w:hAnsi="宋体" w:cs="宋体"/>
                <w:kern w:val="0"/>
                <w:sz w:val="16"/>
                <w:szCs w:val="16"/>
              </w:rPr>
            </w:pPr>
            <w:r>
              <w:rPr>
                <w:rFonts w:ascii="宋体" w:hAnsi="宋体" w:cs="宋体" w:hint="eastAsia"/>
                <w:kern w:val="0"/>
                <w:sz w:val="16"/>
                <w:szCs w:val="16"/>
              </w:rPr>
              <w:t>潘丽</w:t>
            </w:r>
          </w:p>
        </w:tc>
        <w:tc>
          <w:tcPr>
            <w:tcW w:w="1167" w:type="dxa"/>
            <w:tcBorders>
              <w:top w:val="nil"/>
              <w:left w:val="nil"/>
              <w:bottom w:val="single" w:sz="4" w:space="0" w:color="auto"/>
              <w:right w:val="single" w:sz="4" w:space="0" w:color="auto"/>
            </w:tcBorders>
            <w:shd w:val="clear" w:color="auto" w:fill="auto"/>
            <w:vAlign w:val="center"/>
          </w:tcPr>
          <w:p w:rsidR="00E33F1F" w:rsidRDefault="00553ECB">
            <w:pPr>
              <w:widowControl/>
              <w:jc w:val="center"/>
              <w:rPr>
                <w:rFonts w:ascii="宋体" w:hAnsi="宋体" w:cs="宋体"/>
                <w:kern w:val="0"/>
                <w:sz w:val="16"/>
                <w:szCs w:val="16"/>
              </w:rPr>
            </w:pPr>
            <w:r>
              <w:rPr>
                <w:rFonts w:ascii="宋体" w:hAnsi="宋体" w:cs="宋体" w:hint="eastAsia"/>
                <w:kern w:val="0"/>
                <w:sz w:val="16"/>
                <w:szCs w:val="16"/>
              </w:rPr>
              <w:t>讲师</w:t>
            </w:r>
          </w:p>
        </w:tc>
        <w:tc>
          <w:tcPr>
            <w:tcW w:w="2140" w:type="dxa"/>
            <w:tcBorders>
              <w:top w:val="nil"/>
              <w:left w:val="nil"/>
              <w:bottom w:val="single" w:sz="4" w:space="0" w:color="auto"/>
              <w:right w:val="single" w:sz="4" w:space="0" w:color="auto"/>
            </w:tcBorders>
            <w:shd w:val="clear" w:color="auto" w:fill="auto"/>
            <w:vAlign w:val="center"/>
          </w:tcPr>
          <w:p w:rsidR="00E33F1F" w:rsidRDefault="00553ECB">
            <w:pPr>
              <w:widowControl/>
              <w:jc w:val="center"/>
              <w:rPr>
                <w:rFonts w:ascii="宋体" w:hAnsi="宋体" w:cs="宋体"/>
                <w:kern w:val="0"/>
                <w:sz w:val="16"/>
                <w:szCs w:val="16"/>
              </w:rPr>
            </w:pPr>
            <w:r>
              <w:rPr>
                <w:rFonts w:ascii="宋体" w:hAnsi="宋体" w:cs="宋体" w:hint="eastAsia"/>
                <w:kern w:val="0"/>
                <w:sz w:val="16"/>
                <w:szCs w:val="16"/>
              </w:rPr>
              <w:t>系统解剖学</w:t>
            </w:r>
          </w:p>
        </w:tc>
        <w:tc>
          <w:tcPr>
            <w:tcW w:w="860" w:type="dxa"/>
            <w:tcBorders>
              <w:top w:val="nil"/>
              <w:left w:val="nil"/>
              <w:bottom w:val="single" w:sz="4" w:space="0" w:color="auto"/>
              <w:right w:val="single" w:sz="4" w:space="0" w:color="auto"/>
            </w:tcBorders>
            <w:shd w:val="clear" w:color="auto" w:fill="auto"/>
            <w:noWrap/>
            <w:vAlign w:val="center"/>
          </w:tcPr>
          <w:p w:rsidR="00E33F1F" w:rsidRDefault="00553ECB">
            <w:pPr>
              <w:widowControl/>
              <w:jc w:val="center"/>
              <w:rPr>
                <w:rFonts w:ascii="宋体" w:hAnsi="宋体" w:cs="宋体"/>
                <w:kern w:val="0"/>
                <w:sz w:val="16"/>
                <w:szCs w:val="16"/>
              </w:rPr>
            </w:pPr>
            <w:r>
              <w:rPr>
                <w:rFonts w:ascii="宋体" w:hAnsi="宋体" w:cs="宋体" w:hint="eastAsia"/>
                <w:kern w:val="0"/>
                <w:sz w:val="16"/>
                <w:szCs w:val="16"/>
              </w:rPr>
              <w:t xml:space="preserve">90.00 </w:t>
            </w:r>
          </w:p>
        </w:tc>
      </w:tr>
      <w:tr w:rsidR="00E33F1F">
        <w:trPr>
          <w:trHeight w:val="408"/>
          <w:jc w:val="center"/>
        </w:trPr>
        <w:tc>
          <w:tcPr>
            <w:tcW w:w="582" w:type="dxa"/>
            <w:tcBorders>
              <w:top w:val="nil"/>
              <w:left w:val="single" w:sz="4" w:space="0" w:color="auto"/>
              <w:bottom w:val="single" w:sz="4" w:space="0" w:color="auto"/>
              <w:right w:val="single" w:sz="4" w:space="0" w:color="auto"/>
            </w:tcBorders>
            <w:shd w:val="clear" w:color="auto" w:fill="auto"/>
            <w:noWrap/>
            <w:vAlign w:val="center"/>
          </w:tcPr>
          <w:p w:rsidR="00E33F1F" w:rsidRDefault="00553ECB">
            <w:pPr>
              <w:widowControl/>
              <w:jc w:val="center"/>
              <w:rPr>
                <w:rFonts w:ascii="宋体" w:hAnsi="宋体" w:cs="宋体"/>
                <w:kern w:val="0"/>
                <w:sz w:val="16"/>
                <w:szCs w:val="16"/>
              </w:rPr>
            </w:pPr>
            <w:r>
              <w:rPr>
                <w:rFonts w:ascii="宋体" w:hAnsi="宋体" w:cs="宋体" w:hint="eastAsia"/>
                <w:kern w:val="0"/>
                <w:sz w:val="16"/>
                <w:szCs w:val="16"/>
              </w:rPr>
              <w:t>16</w:t>
            </w:r>
          </w:p>
        </w:tc>
        <w:tc>
          <w:tcPr>
            <w:tcW w:w="1418" w:type="dxa"/>
            <w:tcBorders>
              <w:top w:val="nil"/>
              <w:left w:val="nil"/>
              <w:bottom w:val="single" w:sz="4" w:space="0" w:color="auto"/>
              <w:right w:val="single" w:sz="4" w:space="0" w:color="auto"/>
            </w:tcBorders>
            <w:shd w:val="clear" w:color="auto" w:fill="auto"/>
            <w:vAlign w:val="center"/>
          </w:tcPr>
          <w:p w:rsidR="00E33F1F" w:rsidRDefault="00553ECB">
            <w:pPr>
              <w:widowControl/>
              <w:jc w:val="center"/>
              <w:rPr>
                <w:rFonts w:ascii="宋体" w:hAnsi="宋体" w:cs="宋体"/>
                <w:kern w:val="0"/>
                <w:sz w:val="16"/>
                <w:szCs w:val="16"/>
              </w:rPr>
            </w:pPr>
            <w:r>
              <w:rPr>
                <w:rFonts w:ascii="宋体" w:hAnsi="宋体" w:cs="宋体" w:hint="eastAsia"/>
                <w:kern w:val="0"/>
                <w:sz w:val="16"/>
                <w:szCs w:val="16"/>
              </w:rPr>
              <w:t>2021</w:t>
            </w:r>
            <w:r>
              <w:rPr>
                <w:rFonts w:ascii="宋体" w:hAnsi="宋体" w:cs="宋体" w:hint="eastAsia"/>
                <w:kern w:val="0"/>
                <w:sz w:val="16"/>
                <w:szCs w:val="16"/>
              </w:rPr>
              <w:t>年</w:t>
            </w:r>
            <w:r>
              <w:rPr>
                <w:rFonts w:ascii="宋体" w:hAnsi="宋体" w:cs="宋体" w:hint="eastAsia"/>
                <w:kern w:val="0"/>
                <w:sz w:val="16"/>
                <w:szCs w:val="16"/>
              </w:rPr>
              <w:t>3</w:t>
            </w:r>
            <w:r>
              <w:rPr>
                <w:rFonts w:ascii="宋体" w:hAnsi="宋体" w:cs="宋体" w:hint="eastAsia"/>
                <w:kern w:val="0"/>
                <w:sz w:val="16"/>
                <w:szCs w:val="16"/>
              </w:rPr>
              <w:t>月</w:t>
            </w:r>
            <w:r>
              <w:rPr>
                <w:rFonts w:ascii="宋体" w:hAnsi="宋体" w:cs="宋体" w:hint="eastAsia"/>
                <w:kern w:val="0"/>
                <w:sz w:val="16"/>
                <w:szCs w:val="16"/>
              </w:rPr>
              <w:t>22</w:t>
            </w:r>
            <w:r>
              <w:rPr>
                <w:rFonts w:ascii="宋体" w:hAnsi="宋体" w:cs="宋体" w:hint="eastAsia"/>
                <w:kern w:val="0"/>
                <w:sz w:val="16"/>
                <w:szCs w:val="16"/>
              </w:rPr>
              <w:t>日</w:t>
            </w:r>
          </w:p>
        </w:tc>
        <w:tc>
          <w:tcPr>
            <w:tcW w:w="1680" w:type="dxa"/>
            <w:tcBorders>
              <w:top w:val="nil"/>
              <w:left w:val="nil"/>
              <w:bottom w:val="single" w:sz="4" w:space="0" w:color="auto"/>
              <w:right w:val="single" w:sz="4" w:space="0" w:color="auto"/>
            </w:tcBorders>
            <w:shd w:val="clear" w:color="auto" w:fill="auto"/>
            <w:vAlign w:val="center"/>
          </w:tcPr>
          <w:p w:rsidR="00E33F1F" w:rsidRDefault="00553ECB">
            <w:pPr>
              <w:widowControl/>
              <w:jc w:val="center"/>
              <w:rPr>
                <w:rFonts w:ascii="宋体" w:hAnsi="宋体" w:cs="宋体"/>
                <w:kern w:val="0"/>
                <w:sz w:val="16"/>
                <w:szCs w:val="16"/>
              </w:rPr>
            </w:pPr>
            <w:r>
              <w:rPr>
                <w:rFonts w:ascii="宋体" w:hAnsi="宋体" w:cs="宋体" w:hint="eastAsia"/>
                <w:kern w:val="0"/>
                <w:sz w:val="16"/>
                <w:szCs w:val="16"/>
              </w:rPr>
              <w:t>基础医学院</w:t>
            </w:r>
          </w:p>
        </w:tc>
        <w:tc>
          <w:tcPr>
            <w:tcW w:w="970" w:type="dxa"/>
            <w:tcBorders>
              <w:top w:val="nil"/>
              <w:left w:val="nil"/>
              <w:bottom w:val="single" w:sz="4" w:space="0" w:color="auto"/>
              <w:right w:val="single" w:sz="4" w:space="0" w:color="auto"/>
            </w:tcBorders>
            <w:shd w:val="clear" w:color="auto" w:fill="auto"/>
            <w:vAlign w:val="center"/>
          </w:tcPr>
          <w:p w:rsidR="00E33F1F" w:rsidRDefault="00553ECB">
            <w:pPr>
              <w:widowControl/>
              <w:jc w:val="center"/>
              <w:rPr>
                <w:rFonts w:ascii="宋体" w:hAnsi="宋体" w:cs="宋体"/>
                <w:kern w:val="0"/>
                <w:sz w:val="16"/>
                <w:szCs w:val="16"/>
              </w:rPr>
            </w:pPr>
            <w:r>
              <w:rPr>
                <w:rFonts w:ascii="宋体" w:hAnsi="宋体" w:cs="宋体" w:hint="eastAsia"/>
                <w:kern w:val="0"/>
                <w:sz w:val="16"/>
                <w:szCs w:val="16"/>
              </w:rPr>
              <w:t>高兴红</w:t>
            </w:r>
          </w:p>
        </w:tc>
        <w:tc>
          <w:tcPr>
            <w:tcW w:w="1167" w:type="dxa"/>
            <w:tcBorders>
              <w:top w:val="nil"/>
              <w:left w:val="nil"/>
              <w:bottom w:val="single" w:sz="4" w:space="0" w:color="auto"/>
              <w:right w:val="single" w:sz="4" w:space="0" w:color="auto"/>
            </w:tcBorders>
            <w:shd w:val="clear" w:color="auto" w:fill="auto"/>
            <w:vAlign w:val="center"/>
          </w:tcPr>
          <w:p w:rsidR="00E33F1F" w:rsidRDefault="00553ECB">
            <w:pPr>
              <w:widowControl/>
              <w:jc w:val="center"/>
              <w:rPr>
                <w:rFonts w:ascii="宋体" w:hAnsi="宋体" w:cs="宋体"/>
                <w:kern w:val="0"/>
                <w:sz w:val="16"/>
                <w:szCs w:val="16"/>
              </w:rPr>
            </w:pPr>
            <w:r>
              <w:rPr>
                <w:rFonts w:ascii="宋体" w:hAnsi="宋体" w:cs="宋体" w:hint="eastAsia"/>
                <w:kern w:val="0"/>
                <w:sz w:val="16"/>
                <w:szCs w:val="16"/>
              </w:rPr>
              <w:t>讲师</w:t>
            </w:r>
          </w:p>
        </w:tc>
        <w:tc>
          <w:tcPr>
            <w:tcW w:w="2140" w:type="dxa"/>
            <w:tcBorders>
              <w:top w:val="nil"/>
              <w:left w:val="nil"/>
              <w:bottom w:val="single" w:sz="4" w:space="0" w:color="auto"/>
              <w:right w:val="single" w:sz="4" w:space="0" w:color="auto"/>
            </w:tcBorders>
            <w:shd w:val="clear" w:color="auto" w:fill="auto"/>
            <w:vAlign w:val="center"/>
          </w:tcPr>
          <w:p w:rsidR="00E33F1F" w:rsidRDefault="00553ECB">
            <w:pPr>
              <w:widowControl/>
              <w:jc w:val="center"/>
              <w:rPr>
                <w:rFonts w:ascii="宋体" w:hAnsi="宋体" w:cs="宋体"/>
                <w:kern w:val="0"/>
                <w:sz w:val="16"/>
                <w:szCs w:val="16"/>
              </w:rPr>
            </w:pPr>
            <w:r>
              <w:rPr>
                <w:rFonts w:ascii="宋体" w:hAnsi="宋体" w:cs="宋体" w:hint="eastAsia"/>
                <w:kern w:val="0"/>
                <w:sz w:val="16"/>
                <w:szCs w:val="16"/>
              </w:rPr>
              <w:t>卫生微生物学</w:t>
            </w:r>
          </w:p>
        </w:tc>
        <w:tc>
          <w:tcPr>
            <w:tcW w:w="860" w:type="dxa"/>
            <w:tcBorders>
              <w:top w:val="nil"/>
              <w:left w:val="nil"/>
              <w:bottom w:val="single" w:sz="4" w:space="0" w:color="auto"/>
              <w:right w:val="single" w:sz="4" w:space="0" w:color="auto"/>
            </w:tcBorders>
            <w:shd w:val="clear" w:color="auto" w:fill="auto"/>
            <w:noWrap/>
            <w:vAlign w:val="center"/>
          </w:tcPr>
          <w:p w:rsidR="00E33F1F" w:rsidRDefault="00553ECB">
            <w:pPr>
              <w:widowControl/>
              <w:jc w:val="center"/>
              <w:rPr>
                <w:rFonts w:ascii="宋体" w:hAnsi="宋体" w:cs="宋体"/>
                <w:kern w:val="0"/>
                <w:sz w:val="16"/>
                <w:szCs w:val="16"/>
              </w:rPr>
            </w:pPr>
            <w:r>
              <w:rPr>
                <w:rFonts w:ascii="宋体" w:hAnsi="宋体" w:cs="宋体" w:hint="eastAsia"/>
                <w:kern w:val="0"/>
                <w:sz w:val="16"/>
                <w:szCs w:val="16"/>
              </w:rPr>
              <w:t xml:space="preserve">87.38 </w:t>
            </w:r>
          </w:p>
        </w:tc>
      </w:tr>
      <w:tr w:rsidR="00E33F1F">
        <w:trPr>
          <w:trHeight w:val="408"/>
          <w:jc w:val="center"/>
        </w:trPr>
        <w:tc>
          <w:tcPr>
            <w:tcW w:w="582" w:type="dxa"/>
            <w:tcBorders>
              <w:top w:val="nil"/>
              <w:left w:val="single" w:sz="4" w:space="0" w:color="auto"/>
              <w:bottom w:val="single" w:sz="4" w:space="0" w:color="auto"/>
              <w:right w:val="single" w:sz="4" w:space="0" w:color="auto"/>
            </w:tcBorders>
            <w:shd w:val="clear" w:color="auto" w:fill="auto"/>
            <w:noWrap/>
            <w:vAlign w:val="center"/>
          </w:tcPr>
          <w:p w:rsidR="00E33F1F" w:rsidRDefault="00553ECB">
            <w:pPr>
              <w:widowControl/>
              <w:jc w:val="center"/>
              <w:rPr>
                <w:rFonts w:ascii="宋体" w:hAnsi="宋体" w:cs="宋体"/>
                <w:kern w:val="0"/>
                <w:sz w:val="16"/>
                <w:szCs w:val="16"/>
              </w:rPr>
            </w:pPr>
            <w:r>
              <w:rPr>
                <w:rFonts w:ascii="宋体" w:hAnsi="宋体" w:cs="宋体" w:hint="eastAsia"/>
                <w:kern w:val="0"/>
                <w:sz w:val="16"/>
                <w:szCs w:val="16"/>
              </w:rPr>
              <w:t>17</w:t>
            </w:r>
          </w:p>
        </w:tc>
        <w:tc>
          <w:tcPr>
            <w:tcW w:w="1418" w:type="dxa"/>
            <w:tcBorders>
              <w:top w:val="nil"/>
              <w:left w:val="nil"/>
              <w:bottom w:val="single" w:sz="4" w:space="0" w:color="auto"/>
              <w:right w:val="single" w:sz="4" w:space="0" w:color="auto"/>
            </w:tcBorders>
            <w:shd w:val="clear" w:color="auto" w:fill="auto"/>
            <w:vAlign w:val="center"/>
          </w:tcPr>
          <w:p w:rsidR="00E33F1F" w:rsidRDefault="00553ECB">
            <w:pPr>
              <w:widowControl/>
              <w:jc w:val="center"/>
              <w:rPr>
                <w:rFonts w:ascii="宋体" w:hAnsi="宋体" w:cs="宋体"/>
                <w:kern w:val="0"/>
                <w:sz w:val="16"/>
                <w:szCs w:val="16"/>
              </w:rPr>
            </w:pPr>
            <w:r>
              <w:rPr>
                <w:rFonts w:ascii="宋体" w:hAnsi="宋体" w:cs="宋体" w:hint="eastAsia"/>
                <w:kern w:val="0"/>
                <w:sz w:val="16"/>
                <w:szCs w:val="16"/>
              </w:rPr>
              <w:t>2021</w:t>
            </w:r>
            <w:r>
              <w:rPr>
                <w:rFonts w:ascii="宋体" w:hAnsi="宋体" w:cs="宋体" w:hint="eastAsia"/>
                <w:kern w:val="0"/>
                <w:sz w:val="16"/>
                <w:szCs w:val="16"/>
              </w:rPr>
              <w:t>年</w:t>
            </w:r>
            <w:r>
              <w:rPr>
                <w:rFonts w:ascii="宋体" w:hAnsi="宋体" w:cs="宋体" w:hint="eastAsia"/>
                <w:kern w:val="0"/>
                <w:sz w:val="16"/>
                <w:szCs w:val="16"/>
              </w:rPr>
              <w:t>3</w:t>
            </w:r>
            <w:r>
              <w:rPr>
                <w:rFonts w:ascii="宋体" w:hAnsi="宋体" w:cs="宋体" w:hint="eastAsia"/>
                <w:kern w:val="0"/>
                <w:sz w:val="16"/>
                <w:szCs w:val="16"/>
              </w:rPr>
              <w:t>月</w:t>
            </w:r>
            <w:r>
              <w:rPr>
                <w:rFonts w:ascii="宋体" w:hAnsi="宋体" w:cs="宋体" w:hint="eastAsia"/>
                <w:kern w:val="0"/>
                <w:sz w:val="16"/>
                <w:szCs w:val="16"/>
              </w:rPr>
              <w:t>22</w:t>
            </w:r>
            <w:r>
              <w:rPr>
                <w:rFonts w:ascii="宋体" w:hAnsi="宋体" w:cs="宋体" w:hint="eastAsia"/>
                <w:kern w:val="0"/>
                <w:sz w:val="16"/>
                <w:szCs w:val="16"/>
              </w:rPr>
              <w:t>日</w:t>
            </w:r>
          </w:p>
        </w:tc>
        <w:tc>
          <w:tcPr>
            <w:tcW w:w="1680" w:type="dxa"/>
            <w:tcBorders>
              <w:top w:val="nil"/>
              <w:left w:val="nil"/>
              <w:bottom w:val="single" w:sz="4" w:space="0" w:color="auto"/>
              <w:right w:val="single" w:sz="4" w:space="0" w:color="auto"/>
            </w:tcBorders>
            <w:shd w:val="clear" w:color="auto" w:fill="auto"/>
            <w:vAlign w:val="center"/>
          </w:tcPr>
          <w:p w:rsidR="00E33F1F" w:rsidRDefault="00553ECB">
            <w:pPr>
              <w:widowControl/>
              <w:jc w:val="center"/>
              <w:rPr>
                <w:rFonts w:ascii="宋体" w:hAnsi="宋体" w:cs="宋体"/>
                <w:kern w:val="0"/>
                <w:sz w:val="16"/>
                <w:szCs w:val="16"/>
              </w:rPr>
            </w:pPr>
            <w:r>
              <w:rPr>
                <w:rFonts w:ascii="宋体" w:hAnsi="宋体" w:cs="宋体" w:hint="eastAsia"/>
                <w:kern w:val="0"/>
                <w:sz w:val="16"/>
                <w:szCs w:val="16"/>
              </w:rPr>
              <w:t>外国语学院</w:t>
            </w:r>
          </w:p>
        </w:tc>
        <w:tc>
          <w:tcPr>
            <w:tcW w:w="970" w:type="dxa"/>
            <w:tcBorders>
              <w:top w:val="nil"/>
              <w:left w:val="nil"/>
              <w:bottom w:val="single" w:sz="4" w:space="0" w:color="auto"/>
              <w:right w:val="single" w:sz="4" w:space="0" w:color="auto"/>
            </w:tcBorders>
            <w:shd w:val="clear" w:color="auto" w:fill="auto"/>
            <w:vAlign w:val="center"/>
          </w:tcPr>
          <w:p w:rsidR="00E33F1F" w:rsidRDefault="00553ECB">
            <w:pPr>
              <w:widowControl/>
              <w:jc w:val="center"/>
              <w:rPr>
                <w:rFonts w:ascii="宋体" w:hAnsi="宋体" w:cs="宋体"/>
                <w:kern w:val="0"/>
                <w:sz w:val="16"/>
                <w:szCs w:val="16"/>
              </w:rPr>
            </w:pPr>
            <w:r>
              <w:rPr>
                <w:rFonts w:ascii="宋体" w:hAnsi="宋体" w:cs="宋体" w:hint="eastAsia"/>
                <w:kern w:val="0"/>
                <w:sz w:val="16"/>
                <w:szCs w:val="16"/>
              </w:rPr>
              <w:t>唐嘉梨</w:t>
            </w:r>
          </w:p>
        </w:tc>
        <w:tc>
          <w:tcPr>
            <w:tcW w:w="1167" w:type="dxa"/>
            <w:tcBorders>
              <w:top w:val="nil"/>
              <w:left w:val="nil"/>
              <w:bottom w:val="single" w:sz="4" w:space="0" w:color="auto"/>
              <w:right w:val="single" w:sz="4" w:space="0" w:color="auto"/>
            </w:tcBorders>
            <w:shd w:val="clear" w:color="auto" w:fill="auto"/>
            <w:vAlign w:val="center"/>
          </w:tcPr>
          <w:p w:rsidR="00E33F1F" w:rsidRDefault="00553ECB">
            <w:pPr>
              <w:widowControl/>
              <w:jc w:val="center"/>
              <w:rPr>
                <w:rFonts w:ascii="宋体" w:hAnsi="宋体" w:cs="宋体"/>
                <w:kern w:val="0"/>
                <w:sz w:val="16"/>
                <w:szCs w:val="16"/>
              </w:rPr>
            </w:pPr>
            <w:r>
              <w:rPr>
                <w:rFonts w:ascii="宋体" w:hAnsi="宋体" w:cs="宋体" w:hint="eastAsia"/>
                <w:kern w:val="0"/>
                <w:sz w:val="16"/>
                <w:szCs w:val="16"/>
              </w:rPr>
              <w:t>讲师</w:t>
            </w:r>
          </w:p>
        </w:tc>
        <w:tc>
          <w:tcPr>
            <w:tcW w:w="2140" w:type="dxa"/>
            <w:tcBorders>
              <w:top w:val="nil"/>
              <w:left w:val="nil"/>
              <w:bottom w:val="single" w:sz="4" w:space="0" w:color="auto"/>
              <w:right w:val="single" w:sz="4" w:space="0" w:color="auto"/>
            </w:tcBorders>
            <w:shd w:val="clear" w:color="auto" w:fill="auto"/>
            <w:vAlign w:val="center"/>
          </w:tcPr>
          <w:p w:rsidR="00E33F1F" w:rsidRDefault="00553ECB">
            <w:pPr>
              <w:widowControl/>
              <w:jc w:val="center"/>
              <w:rPr>
                <w:rFonts w:ascii="宋体" w:hAnsi="宋体" w:cs="宋体"/>
                <w:kern w:val="0"/>
                <w:sz w:val="16"/>
                <w:szCs w:val="16"/>
              </w:rPr>
            </w:pPr>
            <w:r>
              <w:rPr>
                <w:rFonts w:ascii="宋体" w:hAnsi="宋体" w:cs="宋体" w:hint="eastAsia"/>
                <w:kern w:val="0"/>
                <w:sz w:val="16"/>
                <w:szCs w:val="16"/>
              </w:rPr>
              <w:t>高级综合商务英语</w:t>
            </w:r>
            <w:r>
              <w:rPr>
                <w:rFonts w:ascii="宋体" w:hAnsi="宋体" w:cs="宋体" w:hint="eastAsia"/>
                <w:kern w:val="0"/>
                <w:sz w:val="16"/>
                <w:szCs w:val="16"/>
              </w:rPr>
              <w:t>1</w:t>
            </w:r>
          </w:p>
        </w:tc>
        <w:tc>
          <w:tcPr>
            <w:tcW w:w="860" w:type="dxa"/>
            <w:tcBorders>
              <w:top w:val="nil"/>
              <w:left w:val="nil"/>
              <w:bottom w:val="single" w:sz="4" w:space="0" w:color="auto"/>
              <w:right w:val="single" w:sz="4" w:space="0" w:color="auto"/>
            </w:tcBorders>
            <w:shd w:val="clear" w:color="auto" w:fill="auto"/>
            <w:noWrap/>
            <w:vAlign w:val="center"/>
          </w:tcPr>
          <w:p w:rsidR="00E33F1F" w:rsidRDefault="00553ECB">
            <w:pPr>
              <w:widowControl/>
              <w:jc w:val="center"/>
              <w:rPr>
                <w:rFonts w:ascii="宋体" w:hAnsi="宋体" w:cs="宋体"/>
                <w:kern w:val="0"/>
                <w:sz w:val="16"/>
                <w:szCs w:val="16"/>
              </w:rPr>
            </w:pPr>
            <w:r>
              <w:rPr>
                <w:rFonts w:ascii="宋体" w:hAnsi="宋体" w:cs="宋体" w:hint="eastAsia"/>
                <w:kern w:val="0"/>
                <w:sz w:val="16"/>
                <w:szCs w:val="16"/>
              </w:rPr>
              <w:t xml:space="preserve">90.40 </w:t>
            </w:r>
          </w:p>
        </w:tc>
      </w:tr>
      <w:tr w:rsidR="00E33F1F">
        <w:trPr>
          <w:trHeight w:val="408"/>
          <w:jc w:val="center"/>
        </w:trPr>
        <w:tc>
          <w:tcPr>
            <w:tcW w:w="582" w:type="dxa"/>
            <w:tcBorders>
              <w:top w:val="nil"/>
              <w:left w:val="single" w:sz="4" w:space="0" w:color="auto"/>
              <w:bottom w:val="single" w:sz="4" w:space="0" w:color="auto"/>
              <w:right w:val="single" w:sz="4" w:space="0" w:color="auto"/>
            </w:tcBorders>
            <w:shd w:val="clear" w:color="auto" w:fill="auto"/>
            <w:noWrap/>
            <w:vAlign w:val="center"/>
          </w:tcPr>
          <w:p w:rsidR="00E33F1F" w:rsidRDefault="00553ECB">
            <w:pPr>
              <w:widowControl/>
              <w:jc w:val="center"/>
              <w:rPr>
                <w:rFonts w:ascii="宋体" w:hAnsi="宋体" w:cs="宋体"/>
                <w:kern w:val="0"/>
                <w:sz w:val="16"/>
                <w:szCs w:val="16"/>
              </w:rPr>
            </w:pPr>
            <w:r>
              <w:rPr>
                <w:rFonts w:ascii="宋体" w:hAnsi="宋体" w:cs="宋体" w:hint="eastAsia"/>
                <w:kern w:val="0"/>
                <w:sz w:val="16"/>
                <w:szCs w:val="16"/>
              </w:rPr>
              <w:t>18</w:t>
            </w:r>
          </w:p>
        </w:tc>
        <w:tc>
          <w:tcPr>
            <w:tcW w:w="1418" w:type="dxa"/>
            <w:tcBorders>
              <w:top w:val="nil"/>
              <w:left w:val="nil"/>
              <w:bottom w:val="single" w:sz="4" w:space="0" w:color="auto"/>
              <w:right w:val="single" w:sz="4" w:space="0" w:color="auto"/>
            </w:tcBorders>
            <w:shd w:val="clear" w:color="auto" w:fill="auto"/>
            <w:vAlign w:val="center"/>
          </w:tcPr>
          <w:p w:rsidR="00E33F1F" w:rsidRDefault="00553ECB">
            <w:pPr>
              <w:widowControl/>
              <w:jc w:val="center"/>
              <w:rPr>
                <w:rFonts w:ascii="宋体" w:hAnsi="宋体" w:cs="宋体"/>
                <w:kern w:val="0"/>
                <w:sz w:val="16"/>
                <w:szCs w:val="16"/>
              </w:rPr>
            </w:pPr>
            <w:r>
              <w:rPr>
                <w:rFonts w:ascii="宋体" w:hAnsi="宋体" w:cs="宋体" w:hint="eastAsia"/>
                <w:kern w:val="0"/>
                <w:sz w:val="16"/>
                <w:szCs w:val="16"/>
              </w:rPr>
              <w:t>2021</w:t>
            </w:r>
            <w:r>
              <w:rPr>
                <w:rFonts w:ascii="宋体" w:hAnsi="宋体" w:cs="宋体" w:hint="eastAsia"/>
                <w:kern w:val="0"/>
                <w:sz w:val="16"/>
                <w:szCs w:val="16"/>
              </w:rPr>
              <w:t>年</w:t>
            </w:r>
            <w:r>
              <w:rPr>
                <w:rFonts w:ascii="宋体" w:hAnsi="宋体" w:cs="宋体" w:hint="eastAsia"/>
                <w:kern w:val="0"/>
                <w:sz w:val="16"/>
                <w:szCs w:val="16"/>
              </w:rPr>
              <w:t>3</w:t>
            </w:r>
            <w:r>
              <w:rPr>
                <w:rFonts w:ascii="宋体" w:hAnsi="宋体" w:cs="宋体" w:hint="eastAsia"/>
                <w:kern w:val="0"/>
                <w:sz w:val="16"/>
                <w:szCs w:val="16"/>
              </w:rPr>
              <w:t>月</w:t>
            </w:r>
            <w:r>
              <w:rPr>
                <w:rFonts w:ascii="宋体" w:hAnsi="宋体" w:cs="宋体" w:hint="eastAsia"/>
                <w:kern w:val="0"/>
                <w:sz w:val="16"/>
                <w:szCs w:val="16"/>
              </w:rPr>
              <w:t>23</w:t>
            </w:r>
            <w:r>
              <w:rPr>
                <w:rFonts w:ascii="宋体" w:hAnsi="宋体" w:cs="宋体" w:hint="eastAsia"/>
                <w:kern w:val="0"/>
                <w:sz w:val="16"/>
                <w:szCs w:val="16"/>
              </w:rPr>
              <w:t>日</w:t>
            </w:r>
          </w:p>
        </w:tc>
        <w:tc>
          <w:tcPr>
            <w:tcW w:w="1680" w:type="dxa"/>
            <w:tcBorders>
              <w:top w:val="nil"/>
              <w:left w:val="nil"/>
              <w:bottom w:val="single" w:sz="4" w:space="0" w:color="auto"/>
              <w:right w:val="single" w:sz="4" w:space="0" w:color="auto"/>
            </w:tcBorders>
            <w:shd w:val="clear" w:color="auto" w:fill="auto"/>
            <w:vAlign w:val="center"/>
          </w:tcPr>
          <w:p w:rsidR="00E33F1F" w:rsidRDefault="00553ECB">
            <w:pPr>
              <w:widowControl/>
              <w:jc w:val="center"/>
              <w:rPr>
                <w:rFonts w:ascii="宋体" w:hAnsi="宋体" w:cs="宋体"/>
                <w:kern w:val="0"/>
                <w:sz w:val="16"/>
                <w:szCs w:val="16"/>
              </w:rPr>
            </w:pPr>
            <w:r>
              <w:rPr>
                <w:rFonts w:ascii="宋体" w:hAnsi="宋体" w:cs="宋体" w:hint="eastAsia"/>
                <w:kern w:val="0"/>
                <w:sz w:val="16"/>
                <w:szCs w:val="16"/>
              </w:rPr>
              <w:t>第一临床学院</w:t>
            </w:r>
          </w:p>
        </w:tc>
        <w:tc>
          <w:tcPr>
            <w:tcW w:w="970" w:type="dxa"/>
            <w:tcBorders>
              <w:top w:val="nil"/>
              <w:left w:val="nil"/>
              <w:bottom w:val="single" w:sz="4" w:space="0" w:color="auto"/>
              <w:right w:val="single" w:sz="4" w:space="0" w:color="auto"/>
            </w:tcBorders>
            <w:shd w:val="clear" w:color="auto" w:fill="auto"/>
            <w:vAlign w:val="center"/>
          </w:tcPr>
          <w:p w:rsidR="00E33F1F" w:rsidRDefault="00553ECB">
            <w:pPr>
              <w:widowControl/>
              <w:jc w:val="center"/>
              <w:rPr>
                <w:rFonts w:ascii="宋体" w:hAnsi="宋体" w:cs="宋体"/>
                <w:kern w:val="0"/>
                <w:sz w:val="16"/>
                <w:szCs w:val="16"/>
              </w:rPr>
            </w:pPr>
            <w:r>
              <w:rPr>
                <w:rFonts w:ascii="宋体" w:hAnsi="宋体" w:cs="宋体" w:hint="eastAsia"/>
                <w:kern w:val="0"/>
                <w:sz w:val="16"/>
                <w:szCs w:val="16"/>
              </w:rPr>
              <w:t>杨琴</w:t>
            </w:r>
          </w:p>
        </w:tc>
        <w:tc>
          <w:tcPr>
            <w:tcW w:w="1167" w:type="dxa"/>
            <w:tcBorders>
              <w:top w:val="nil"/>
              <w:left w:val="nil"/>
              <w:bottom w:val="single" w:sz="4" w:space="0" w:color="auto"/>
              <w:right w:val="single" w:sz="4" w:space="0" w:color="auto"/>
            </w:tcBorders>
            <w:shd w:val="clear" w:color="auto" w:fill="auto"/>
            <w:vAlign w:val="center"/>
          </w:tcPr>
          <w:p w:rsidR="00E33F1F" w:rsidRDefault="00553ECB">
            <w:pPr>
              <w:widowControl/>
              <w:jc w:val="center"/>
              <w:rPr>
                <w:rFonts w:ascii="宋体" w:hAnsi="宋体" w:cs="宋体"/>
                <w:kern w:val="0"/>
                <w:sz w:val="16"/>
                <w:szCs w:val="16"/>
              </w:rPr>
            </w:pPr>
            <w:r>
              <w:rPr>
                <w:rFonts w:ascii="宋体" w:hAnsi="宋体" w:cs="宋体" w:hint="eastAsia"/>
                <w:kern w:val="0"/>
                <w:sz w:val="16"/>
                <w:szCs w:val="16"/>
              </w:rPr>
              <w:t>副教授</w:t>
            </w:r>
          </w:p>
        </w:tc>
        <w:tc>
          <w:tcPr>
            <w:tcW w:w="2140" w:type="dxa"/>
            <w:tcBorders>
              <w:top w:val="nil"/>
              <w:left w:val="nil"/>
              <w:bottom w:val="single" w:sz="4" w:space="0" w:color="auto"/>
              <w:right w:val="single" w:sz="4" w:space="0" w:color="auto"/>
            </w:tcBorders>
            <w:shd w:val="clear" w:color="auto" w:fill="auto"/>
            <w:vAlign w:val="center"/>
          </w:tcPr>
          <w:p w:rsidR="00E33F1F" w:rsidRDefault="00553ECB">
            <w:pPr>
              <w:widowControl/>
              <w:jc w:val="center"/>
              <w:rPr>
                <w:rFonts w:ascii="宋体" w:hAnsi="宋体" w:cs="宋体"/>
                <w:kern w:val="0"/>
                <w:sz w:val="16"/>
                <w:szCs w:val="16"/>
              </w:rPr>
            </w:pPr>
            <w:r>
              <w:rPr>
                <w:rFonts w:ascii="宋体" w:hAnsi="宋体" w:cs="宋体" w:hint="eastAsia"/>
                <w:kern w:val="0"/>
                <w:sz w:val="16"/>
                <w:szCs w:val="16"/>
              </w:rPr>
              <w:t>耳鼻喉科学</w:t>
            </w:r>
          </w:p>
        </w:tc>
        <w:tc>
          <w:tcPr>
            <w:tcW w:w="860" w:type="dxa"/>
            <w:tcBorders>
              <w:top w:val="nil"/>
              <w:left w:val="nil"/>
              <w:bottom w:val="single" w:sz="4" w:space="0" w:color="auto"/>
              <w:right w:val="single" w:sz="4" w:space="0" w:color="auto"/>
            </w:tcBorders>
            <w:shd w:val="clear" w:color="auto" w:fill="auto"/>
            <w:noWrap/>
            <w:vAlign w:val="center"/>
          </w:tcPr>
          <w:p w:rsidR="00E33F1F" w:rsidRDefault="00553ECB">
            <w:pPr>
              <w:widowControl/>
              <w:jc w:val="center"/>
              <w:rPr>
                <w:rFonts w:ascii="宋体" w:hAnsi="宋体" w:cs="宋体"/>
                <w:kern w:val="0"/>
                <w:sz w:val="16"/>
                <w:szCs w:val="16"/>
              </w:rPr>
            </w:pPr>
            <w:r>
              <w:rPr>
                <w:rFonts w:ascii="宋体" w:hAnsi="宋体" w:cs="宋体" w:hint="eastAsia"/>
                <w:kern w:val="0"/>
                <w:sz w:val="16"/>
                <w:szCs w:val="16"/>
              </w:rPr>
              <w:t xml:space="preserve">81.75 </w:t>
            </w:r>
          </w:p>
        </w:tc>
      </w:tr>
      <w:tr w:rsidR="00E33F1F">
        <w:trPr>
          <w:trHeight w:val="408"/>
          <w:jc w:val="center"/>
        </w:trPr>
        <w:tc>
          <w:tcPr>
            <w:tcW w:w="582" w:type="dxa"/>
            <w:tcBorders>
              <w:top w:val="nil"/>
              <w:left w:val="single" w:sz="4" w:space="0" w:color="auto"/>
              <w:bottom w:val="single" w:sz="4" w:space="0" w:color="auto"/>
              <w:right w:val="single" w:sz="4" w:space="0" w:color="auto"/>
            </w:tcBorders>
            <w:shd w:val="clear" w:color="auto" w:fill="auto"/>
            <w:noWrap/>
            <w:vAlign w:val="center"/>
          </w:tcPr>
          <w:p w:rsidR="00E33F1F" w:rsidRDefault="00553ECB">
            <w:pPr>
              <w:widowControl/>
              <w:jc w:val="center"/>
              <w:rPr>
                <w:rFonts w:ascii="宋体" w:hAnsi="宋体" w:cs="宋体"/>
                <w:kern w:val="0"/>
                <w:sz w:val="16"/>
                <w:szCs w:val="16"/>
              </w:rPr>
            </w:pPr>
            <w:r>
              <w:rPr>
                <w:rFonts w:ascii="宋体" w:hAnsi="宋体" w:cs="宋体" w:hint="eastAsia"/>
                <w:kern w:val="0"/>
                <w:sz w:val="16"/>
                <w:szCs w:val="16"/>
              </w:rPr>
              <w:t>19</w:t>
            </w:r>
          </w:p>
        </w:tc>
        <w:tc>
          <w:tcPr>
            <w:tcW w:w="1418" w:type="dxa"/>
            <w:tcBorders>
              <w:top w:val="nil"/>
              <w:left w:val="nil"/>
              <w:bottom w:val="single" w:sz="4" w:space="0" w:color="auto"/>
              <w:right w:val="single" w:sz="4" w:space="0" w:color="auto"/>
            </w:tcBorders>
            <w:shd w:val="clear" w:color="auto" w:fill="auto"/>
            <w:vAlign w:val="center"/>
          </w:tcPr>
          <w:p w:rsidR="00E33F1F" w:rsidRDefault="00553ECB">
            <w:pPr>
              <w:widowControl/>
              <w:jc w:val="center"/>
              <w:rPr>
                <w:rFonts w:ascii="宋体" w:hAnsi="宋体" w:cs="宋体"/>
                <w:kern w:val="0"/>
                <w:sz w:val="16"/>
                <w:szCs w:val="16"/>
              </w:rPr>
            </w:pPr>
            <w:r>
              <w:rPr>
                <w:rFonts w:ascii="宋体" w:hAnsi="宋体" w:cs="宋体" w:hint="eastAsia"/>
                <w:kern w:val="0"/>
                <w:sz w:val="16"/>
                <w:szCs w:val="16"/>
              </w:rPr>
              <w:t>2021</w:t>
            </w:r>
            <w:r>
              <w:rPr>
                <w:rFonts w:ascii="宋体" w:hAnsi="宋体" w:cs="宋体" w:hint="eastAsia"/>
                <w:kern w:val="0"/>
                <w:sz w:val="16"/>
                <w:szCs w:val="16"/>
              </w:rPr>
              <w:t>年</w:t>
            </w:r>
            <w:r>
              <w:rPr>
                <w:rFonts w:ascii="宋体" w:hAnsi="宋体" w:cs="宋体" w:hint="eastAsia"/>
                <w:kern w:val="0"/>
                <w:sz w:val="16"/>
                <w:szCs w:val="16"/>
              </w:rPr>
              <w:t>3</w:t>
            </w:r>
            <w:r>
              <w:rPr>
                <w:rFonts w:ascii="宋体" w:hAnsi="宋体" w:cs="宋体" w:hint="eastAsia"/>
                <w:kern w:val="0"/>
                <w:sz w:val="16"/>
                <w:szCs w:val="16"/>
              </w:rPr>
              <w:t>月</w:t>
            </w:r>
            <w:r>
              <w:rPr>
                <w:rFonts w:ascii="宋体" w:hAnsi="宋体" w:cs="宋体" w:hint="eastAsia"/>
                <w:kern w:val="0"/>
                <w:sz w:val="16"/>
                <w:szCs w:val="16"/>
              </w:rPr>
              <w:t>23</w:t>
            </w:r>
            <w:r>
              <w:rPr>
                <w:rFonts w:ascii="宋体" w:hAnsi="宋体" w:cs="宋体" w:hint="eastAsia"/>
                <w:kern w:val="0"/>
                <w:sz w:val="16"/>
                <w:szCs w:val="16"/>
              </w:rPr>
              <w:t>日</w:t>
            </w:r>
          </w:p>
        </w:tc>
        <w:tc>
          <w:tcPr>
            <w:tcW w:w="1680" w:type="dxa"/>
            <w:tcBorders>
              <w:top w:val="nil"/>
              <w:left w:val="nil"/>
              <w:bottom w:val="single" w:sz="4" w:space="0" w:color="auto"/>
              <w:right w:val="single" w:sz="4" w:space="0" w:color="auto"/>
            </w:tcBorders>
            <w:shd w:val="clear" w:color="auto" w:fill="auto"/>
            <w:vAlign w:val="center"/>
          </w:tcPr>
          <w:p w:rsidR="00E33F1F" w:rsidRDefault="00553ECB">
            <w:pPr>
              <w:widowControl/>
              <w:jc w:val="center"/>
              <w:rPr>
                <w:rFonts w:ascii="宋体" w:hAnsi="宋体" w:cs="宋体"/>
                <w:kern w:val="0"/>
                <w:sz w:val="16"/>
                <w:szCs w:val="16"/>
              </w:rPr>
            </w:pPr>
            <w:r>
              <w:rPr>
                <w:rFonts w:ascii="宋体" w:hAnsi="宋体" w:cs="宋体" w:hint="eastAsia"/>
                <w:kern w:val="0"/>
                <w:sz w:val="16"/>
                <w:szCs w:val="16"/>
              </w:rPr>
              <w:t>第一临床学院</w:t>
            </w:r>
          </w:p>
        </w:tc>
        <w:tc>
          <w:tcPr>
            <w:tcW w:w="970" w:type="dxa"/>
            <w:tcBorders>
              <w:top w:val="nil"/>
              <w:left w:val="nil"/>
              <w:bottom w:val="single" w:sz="4" w:space="0" w:color="auto"/>
              <w:right w:val="single" w:sz="4" w:space="0" w:color="auto"/>
            </w:tcBorders>
            <w:shd w:val="clear" w:color="auto" w:fill="auto"/>
            <w:vAlign w:val="center"/>
          </w:tcPr>
          <w:p w:rsidR="00E33F1F" w:rsidRDefault="00553ECB">
            <w:pPr>
              <w:widowControl/>
              <w:jc w:val="center"/>
              <w:rPr>
                <w:rFonts w:ascii="宋体" w:hAnsi="宋体" w:cs="宋体"/>
                <w:kern w:val="0"/>
                <w:sz w:val="16"/>
                <w:szCs w:val="16"/>
              </w:rPr>
            </w:pPr>
            <w:r>
              <w:rPr>
                <w:rFonts w:ascii="宋体" w:hAnsi="宋体" w:cs="宋体" w:hint="eastAsia"/>
                <w:kern w:val="0"/>
                <w:sz w:val="16"/>
                <w:szCs w:val="16"/>
              </w:rPr>
              <w:t>胡姗</w:t>
            </w:r>
          </w:p>
        </w:tc>
        <w:tc>
          <w:tcPr>
            <w:tcW w:w="1167" w:type="dxa"/>
            <w:tcBorders>
              <w:top w:val="nil"/>
              <w:left w:val="nil"/>
              <w:bottom w:val="single" w:sz="4" w:space="0" w:color="auto"/>
              <w:right w:val="single" w:sz="4" w:space="0" w:color="auto"/>
            </w:tcBorders>
            <w:shd w:val="clear" w:color="auto" w:fill="auto"/>
            <w:vAlign w:val="center"/>
          </w:tcPr>
          <w:p w:rsidR="00E33F1F" w:rsidRDefault="00553ECB">
            <w:pPr>
              <w:widowControl/>
              <w:jc w:val="center"/>
              <w:rPr>
                <w:rFonts w:ascii="宋体" w:hAnsi="宋体" w:cs="宋体"/>
                <w:kern w:val="0"/>
                <w:sz w:val="16"/>
                <w:szCs w:val="16"/>
              </w:rPr>
            </w:pPr>
            <w:r>
              <w:rPr>
                <w:rFonts w:ascii="宋体" w:hAnsi="宋体" w:cs="宋体" w:hint="eastAsia"/>
                <w:kern w:val="0"/>
                <w:sz w:val="16"/>
                <w:szCs w:val="16"/>
              </w:rPr>
              <w:t>主治医师</w:t>
            </w:r>
          </w:p>
        </w:tc>
        <w:tc>
          <w:tcPr>
            <w:tcW w:w="2140" w:type="dxa"/>
            <w:tcBorders>
              <w:top w:val="nil"/>
              <w:left w:val="nil"/>
              <w:bottom w:val="single" w:sz="4" w:space="0" w:color="auto"/>
              <w:right w:val="single" w:sz="4" w:space="0" w:color="auto"/>
            </w:tcBorders>
            <w:shd w:val="clear" w:color="auto" w:fill="auto"/>
            <w:vAlign w:val="center"/>
          </w:tcPr>
          <w:p w:rsidR="00E33F1F" w:rsidRDefault="00553ECB">
            <w:pPr>
              <w:widowControl/>
              <w:jc w:val="center"/>
              <w:rPr>
                <w:rFonts w:ascii="宋体" w:hAnsi="宋体" w:cs="宋体"/>
                <w:kern w:val="0"/>
                <w:sz w:val="16"/>
                <w:szCs w:val="16"/>
              </w:rPr>
            </w:pPr>
            <w:r>
              <w:rPr>
                <w:rFonts w:ascii="宋体" w:hAnsi="宋体" w:cs="宋体" w:hint="eastAsia"/>
                <w:kern w:val="0"/>
                <w:sz w:val="16"/>
                <w:szCs w:val="16"/>
              </w:rPr>
              <w:t>全科医学</w:t>
            </w:r>
          </w:p>
        </w:tc>
        <w:tc>
          <w:tcPr>
            <w:tcW w:w="860" w:type="dxa"/>
            <w:tcBorders>
              <w:top w:val="nil"/>
              <w:left w:val="nil"/>
              <w:bottom w:val="single" w:sz="4" w:space="0" w:color="auto"/>
              <w:right w:val="single" w:sz="4" w:space="0" w:color="auto"/>
            </w:tcBorders>
            <w:shd w:val="clear" w:color="auto" w:fill="auto"/>
            <w:noWrap/>
            <w:vAlign w:val="center"/>
          </w:tcPr>
          <w:p w:rsidR="00E33F1F" w:rsidRDefault="00553ECB">
            <w:pPr>
              <w:widowControl/>
              <w:jc w:val="center"/>
              <w:rPr>
                <w:rFonts w:ascii="宋体" w:hAnsi="宋体" w:cs="宋体"/>
                <w:kern w:val="0"/>
                <w:sz w:val="16"/>
                <w:szCs w:val="16"/>
              </w:rPr>
            </w:pPr>
            <w:r>
              <w:rPr>
                <w:rFonts w:ascii="宋体" w:hAnsi="宋体" w:cs="宋体" w:hint="eastAsia"/>
                <w:kern w:val="0"/>
                <w:sz w:val="16"/>
                <w:szCs w:val="16"/>
              </w:rPr>
              <w:t xml:space="preserve">87.50 </w:t>
            </w:r>
          </w:p>
        </w:tc>
      </w:tr>
      <w:tr w:rsidR="00E33F1F">
        <w:trPr>
          <w:trHeight w:val="408"/>
          <w:jc w:val="center"/>
        </w:trPr>
        <w:tc>
          <w:tcPr>
            <w:tcW w:w="582" w:type="dxa"/>
            <w:tcBorders>
              <w:top w:val="nil"/>
              <w:left w:val="single" w:sz="4" w:space="0" w:color="auto"/>
              <w:bottom w:val="single" w:sz="4" w:space="0" w:color="auto"/>
              <w:right w:val="single" w:sz="4" w:space="0" w:color="auto"/>
            </w:tcBorders>
            <w:shd w:val="clear" w:color="auto" w:fill="auto"/>
            <w:noWrap/>
            <w:vAlign w:val="center"/>
          </w:tcPr>
          <w:p w:rsidR="00E33F1F" w:rsidRDefault="00553ECB">
            <w:pPr>
              <w:widowControl/>
              <w:jc w:val="center"/>
              <w:rPr>
                <w:rFonts w:ascii="宋体" w:hAnsi="宋体" w:cs="宋体"/>
                <w:kern w:val="0"/>
                <w:sz w:val="16"/>
                <w:szCs w:val="16"/>
              </w:rPr>
            </w:pPr>
            <w:r>
              <w:rPr>
                <w:rFonts w:ascii="宋体" w:hAnsi="宋体" w:cs="宋体" w:hint="eastAsia"/>
                <w:kern w:val="0"/>
                <w:sz w:val="16"/>
                <w:szCs w:val="16"/>
              </w:rPr>
              <w:t>20</w:t>
            </w:r>
          </w:p>
        </w:tc>
        <w:tc>
          <w:tcPr>
            <w:tcW w:w="1418" w:type="dxa"/>
            <w:tcBorders>
              <w:top w:val="nil"/>
              <w:left w:val="nil"/>
              <w:bottom w:val="single" w:sz="4" w:space="0" w:color="auto"/>
              <w:right w:val="single" w:sz="4" w:space="0" w:color="auto"/>
            </w:tcBorders>
            <w:shd w:val="clear" w:color="auto" w:fill="auto"/>
            <w:vAlign w:val="center"/>
          </w:tcPr>
          <w:p w:rsidR="00E33F1F" w:rsidRDefault="00553ECB">
            <w:pPr>
              <w:widowControl/>
              <w:jc w:val="center"/>
              <w:rPr>
                <w:rFonts w:ascii="宋体" w:hAnsi="宋体" w:cs="宋体"/>
                <w:kern w:val="0"/>
                <w:sz w:val="16"/>
                <w:szCs w:val="16"/>
              </w:rPr>
            </w:pPr>
            <w:r>
              <w:rPr>
                <w:rFonts w:ascii="宋体" w:hAnsi="宋体" w:cs="宋体" w:hint="eastAsia"/>
                <w:kern w:val="0"/>
                <w:sz w:val="16"/>
                <w:szCs w:val="16"/>
              </w:rPr>
              <w:t>2021</w:t>
            </w:r>
            <w:r>
              <w:rPr>
                <w:rFonts w:ascii="宋体" w:hAnsi="宋体" w:cs="宋体" w:hint="eastAsia"/>
                <w:kern w:val="0"/>
                <w:sz w:val="16"/>
                <w:szCs w:val="16"/>
              </w:rPr>
              <w:t>年</w:t>
            </w:r>
            <w:r>
              <w:rPr>
                <w:rFonts w:ascii="宋体" w:hAnsi="宋体" w:cs="宋体" w:hint="eastAsia"/>
                <w:kern w:val="0"/>
                <w:sz w:val="16"/>
                <w:szCs w:val="16"/>
              </w:rPr>
              <w:t>3</w:t>
            </w:r>
            <w:r>
              <w:rPr>
                <w:rFonts w:ascii="宋体" w:hAnsi="宋体" w:cs="宋体" w:hint="eastAsia"/>
                <w:kern w:val="0"/>
                <w:sz w:val="16"/>
                <w:szCs w:val="16"/>
              </w:rPr>
              <w:t>月</w:t>
            </w:r>
            <w:r>
              <w:rPr>
                <w:rFonts w:ascii="宋体" w:hAnsi="宋体" w:cs="宋体" w:hint="eastAsia"/>
                <w:kern w:val="0"/>
                <w:sz w:val="16"/>
                <w:szCs w:val="16"/>
              </w:rPr>
              <w:t>30</w:t>
            </w:r>
            <w:r>
              <w:rPr>
                <w:rFonts w:ascii="宋体" w:hAnsi="宋体" w:cs="宋体" w:hint="eastAsia"/>
                <w:kern w:val="0"/>
                <w:sz w:val="16"/>
                <w:szCs w:val="16"/>
              </w:rPr>
              <w:t>日</w:t>
            </w:r>
          </w:p>
        </w:tc>
        <w:tc>
          <w:tcPr>
            <w:tcW w:w="1680" w:type="dxa"/>
            <w:tcBorders>
              <w:top w:val="nil"/>
              <w:left w:val="nil"/>
              <w:bottom w:val="single" w:sz="4" w:space="0" w:color="auto"/>
              <w:right w:val="single" w:sz="4" w:space="0" w:color="auto"/>
            </w:tcBorders>
            <w:shd w:val="clear" w:color="auto" w:fill="auto"/>
            <w:vAlign w:val="center"/>
          </w:tcPr>
          <w:p w:rsidR="00E33F1F" w:rsidRDefault="00553ECB">
            <w:pPr>
              <w:widowControl/>
              <w:jc w:val="center"/>
              <w:rPr>
                <w:rFonts w:ascii="宋体" w:hAnsi="宋体" w:cs="宋体"/>
                <w:kern w:val="0"/>
                <w:sz w:val="16"/>
                <w:szCs w:val="16"/>
              </w:rPr>
            </w:pPr>
            <w:r>
              <w:rPr>
                <w:rFonts w:ascii="宋体" w:hAnsi="宋体" w:cs="宋体" w:hint="eastAsia"/>
                <w:kern w:val="0"/>
                <w:sz w:val="16"/>
                <w:szCs w:val="16"/>
              </w:rPr>
              <w:t>护理学院</w:t>
            </w:r>
          </w:p>
        </w:tc>
        <w:tc>
          <w:tcPr>
            <w:tcW w:w="970" w:type="dxa"/>
            <w:tcBorders>
              <w:top w:val="nil"/>
              <w:left w:val="nil"/>
              <w:bottom w:val="single" w:sz="4" w:space="0" w:color="auto"/>
              <w:right w:val="single" w:sz="4" w:space="0" w:color="auto"/>
            </w:tcBorders>
            <w:shd w:val="clear" w:color="auto" w:fill="auto"/>
            <w:vAlign w:val="center"/>
          </w:tcPr>
          <w:p w:rsidR="00E33F1F" w:rsidRDefault="00553ECB">
            <w:pPr>
              <w:widowControl/>
              <w:jc w:val="center"/>
              <w:rPr>
                <w:rFonts w:ascii="宋体" w:hAnsi="宋体" w:cs="宋体"/>
                <w:kern w:val="0"/>
                <w:sz w:val="16"/>
                <w:szCs w:val="16"/>
              </w:rPr>
            </w:pPr>
            <w:r>
              <w:rPr>
                <w:rFonts w:ascii="宋体" w:hAnsi="宋体" w:cs="宋体" w:hint="eastAsia"/>
                <w:kern w:val="0"/>
                <w:sz w:val="16"/>
                <w:szCs w:val="16"/>
              </w:rPr>
              <w:t>李松</w:t>
            </w:r>
          </w:p>
        </w:tc>
        <w:tc>
          <w:tcPr>
            <w:tcW w:w="1167" w:type="dxa"/>
            <w:tcBorders>
              <w:top w:val="nil"/>
              <w:left w:val="nil"/>
              <w:bottom w:val="single" w:sz="4" w:space="0" w:color="auto"/>
              <w:right w:val="single" w:sz="4" w:space="0" w:color="auto"/>
            </w:tcBorders>
            <w:shd w:val="clear" w:color="auto" w:fill="auto"/>
            <w:vAlign w:val="center"/>
          </w:tcPr>
          <w:p w:rsidR="00E33F1F" w:rsidRDefault="00553ECB">
            <w:pPr>
              <w:widowControl/>
              <w:jc w:val="center"/>
              <w:rPr>
                <w:rFonts w:ascii="宋体" w:hAnsi="宋体" w:cs="宋体"/>
                <w:kern w:val="0"/>
                <w:sz w:val="16"/>
                <w:szCs w:val="16"/>
              </w:rPr>
            </w:pPr>
            <w:r>
              <w:rPr>
                <w:rFonts w:ascii="宋体" w:hAnsi="宋体" w:cs="宋体" w:hint="eastAsia"/>
                <w:kern w:val="0"/>
                <w:sz w:val="16"/>
                <w:szCs w:val="16"/>
              </w:rPr>
              <w:t>主管护师</w:t>
            </w:r>
          </w:p>
        </w:tc>
        <w:tc>
          <w:tcPr>
            <w:tcW w:w="2140" w:type="dxa"/>
            <w:tcBorders>
              <w:top w:val="nil"/>
              <w:left w:val="nil"/>
              <w:bottom w:val="single" w:sz="4" w:space="0" w:color="auto"/>
              <w:right w:val="single" w:sz="4" w:space="0" w:color="auto"/>
            </w:tcBorders>
            <w:shd w:val="clear" w:color="auto" w:fill="auto"/>
            <w:vAlign w:val="center"/>
          </w:tcPr>
          <w:p w:rsidR="00E33F1F" w:rsidRDefault="00553ECB">
            <w:pPr>
              <w:widowControl/>
              <w:jc w:val="center"/>
              <w:rPr>
                <w:rFonts w:ascii="宋体" w:hAnsi="宋体" w:cs="宋体"/>
                <w:kern w:val="0"/>
                <w:sz w:val="16"/>
                <w:szCs w:val="16"/>
              </w:rPr>
            </w:pPr>
            <w:r>
              <w:rPr>
                <w:rFonts w:ascii="宋体" w:hAnsi="宋体" w:cs="宋体" w:hint="eastAsia"/>
                <w:kern w:val="0"/>
                <w:sz w:val="16"/>
                <w:szCs w:val="16"/>
              </w:rPr>
              <w:t>传染病护理学</w:t>
            </w:r>
          </w:p>
        </w:tc>
        <w:tc>
          <w:tcPr>
            <w:tcW w:w="860" w:type="dxa"/>
            <w:tcBorders>
              <w:top w:val="nil"/>
              <w:left w:val="nil"/>
              <w:bottom w:val="single" w:sz="4" w:space="0" w:color="auto"/>
              <w:right w:val="single" w:sz="4" w:space="0" w:color="auto"/>
            </w:tcBorders>
            <w:shd w:val="clear" w:color="auto" w:fill="auto"/>
            <w:noWrap/>
            <w:vAlign w:val="center"/>
          </w:tcPr>
          <w:p w:rsidR="00E33F1F" w:rsidRDefault="00553ECB">
            <w:pPr>
              <w:widowControl/>
              <w:jc w:val="center"/>
              <w:rPr>
                <w:rFonts w:ascii="宋体" w:hAnsi="宋体" w:cs="宋体"/>
                <w:kern w:val="0"/>
                <w:sz w:val="16"/>
                <w:szCs w:val="16"/>
              </w:rPr>
            </w:pPr>
            <w:r>
              <w:rPr>
                <w:rFonts w:ascii="宋体" w:hAnsi="宋体" w:cs="宋体" w:hint="eastAsia"/>
                <w:kern w:val="0"/>
                <w:sz w:val="16"/>
                <w:szCs w:val="16"/>
              </w:rPr>
              <w:t xml:space="preserve">87.00 </w:t>
            </w:r>
          </w:p>
        </w:tc>
      </w:tr>
      <w:tr w:rsidR="00E33F1F">
        <w:trPr>
          <w:trHeight w:val="408"/>
          <w:jc w:val="center"/>
        </w:trPr>
        <w:tc>
          <w:tcPr>
            <w:tcW w:w="582" w:type="dxa"/>
            <w:tcBorders>
              <w:top w:val="nil"/>
              <w:left w:val="single" w:sz="4" w:space="0" w:color="auto"/>
              <w:bottom w:val="single" w:sz="4" w:space="0" w:color="auto"/>
              <w:right w:val="single" w:sz="4" w:space="0" w:color="auto"/>
            </w:tcBorders>
            <w:shd w:val="clear" w:color="auto" w:fill="auto"/>
            <w:noWrap/>
            <w:vAlign w:val="center"/>
          </w:tcPr>
          <w:p w:rsidR="00E33F1F" w:rsidRDefault="00553ECB">
            <w:pPr>
              <w:widowControl/>
              <w:jc w:val="center"/>
              <w:rPr>
                <w:rFonts w:ascii="宋体" w:hAnsi="宋体" w:cs="宋体"/>
                <w:kern w:val="0"/>
                <w:sz w:val="16"/>
                <w:szCs w:val="16"/>
              </w:rPr>
            </w:pPr>
            <w:r>
              <w:rPr>
                <w:rFonts w:ascii="宋体" w:hAnsi="宋体" w:cs="宋体" w:hint="eastAsia"/>
                <w:kern w:val="0"/>
                <w:sz w:val="16"/>
                <w:szCs w:val="16"/>
              </w:rPr>
              <w:t>21</w:t>
            </w:r>
          </w:p>
        </w:tc>
        <w:tc>
          <w:tcPr>
            <w:tcW w:w="1418" w:type="dxa"/>
            <w:tcBorders>
              <w:top w:val="nil"/>
              <w:left w:val="nil"/>
              <w:bottom w:val="single" w:sz="4" w:space="0" w:color="auto"/>
              <w:right w:val="single" w:sz="4" w:space="0" w:color="auto"/>
            </w:tcBorders>
            <w:shd w:val="clear" w:color="auto" w:fill="auto"/>
            <w:vAlign w:val="center"/>
          </w:tcPr>
          <w:p w:rsidR="00E33F1F" w:rsidRDefault="00553ECB">
            <w:pPr>
              <w:widowControl/>
              <w:jc w:val="center"/>
              <w:rPr>
                <w:rFonts w:ascii="宋体" w:hAnsi="宋体" w:cs="宋体"/>
                <w:kern w:val="0"/>
                <w:sz w:val="16"/>
                <w:szCs w:val="16"/>
              </w:rPr>
            </w:pPr>
            <w:r>
              <w:rPr>
                <w:rFonts w:ascii="宋体" w:hAnsi="宋体" w:cs="宋体" w:hint="eastAsia"/>
                <w:kern w:val="0"/>
                <w:sz w:val="16"/>
                <w:szCs w:val="16"/>
              </w:rPr>
              <w:t>2021</w:t>
            </w:r>
            <w:r>
              <w:rPr>
                <w:rFonts w:ascii="宋体" w:hAnsi="宋体" w:cs="宋体" w:hint="eastAsia"/>
                <w:kern w:val="0"/>
                <w:sz w:val="16"/>
                <w:szCs w:val="16"/>
              </w:rPr>
              <w:t>年</w:t>
            </w:r>
            <w:r>
              <w:rPr>
                <w:rFonts w:ascii="宋体" w:hAnsi="宋体" w:cs="宋体" w:hint="eastAsia"/>
                <w:kern w:val="0"/>
                <w:sz w:val="16"/>
                <w:szCs w:val="16"/>
              </w:rPr>
              <w:t>3</w:t>
            </w:r>
            <w:r>
              <w:rPr>
                <w:rFonts w:ascii="宋体" w:hAnsi="宋体" w:cs="宋体" w:hint="eastAsia"/>
                <w:kern w:val="0"/>
                <w:sz w:val="16"/>
                <w:szCs w:val="16"/>
              </w:rPr>
              <w:t>月</w:t>
            </w:r>
            <w:r>
              <w:rPr>
                <w:rFonts w:ascii="宋体" w:hAnsi="宋体" w:cs="宋体" w:hint="eastAsia"/>
                <w:kern w:val="0"/>
                <w:sz w:val="16"/>
                <w:szCs w:val="16"/>
              </w:rPr>
              <w:t>30</w:t>
            </w:r>
            <w:r>
              <w:rPr>
                <w:rFonts w:ascii="宋体" w:hAnsi="宋体" w:cs="宋体" w:hint="eastAsia"/>
                <w:kern w:val="0"/>
                <w:sz w:val="16"/>
                <w:szCs w:val="16"/>
              </w:rPr>
              <w:t>日</w:t>
            </w:r>
          </w:p>
        </w:tc>
        <w:tc>
          <w:tcPr>
            <w:tcW w:w="1680" w:type="dxa"/>
            <w:tcBorders>
              <w:top w:val="nil"/>
              <w:left w:val="nil"/>
              <w:bottom w:val="single" w:sz="4" w:space="0" w:color="auto"/>
              <w:right w:val="single" w:sz="4" w:space="0" w:color="auto"/>
            </w:tcBorders>
            <w:shd w:val="clear" w:color="auto" w:fill="auto"/>
            <w:vAlign w:val="center"/>
          </w:tcPr>
          <w:p w:rsidR="00E33F1F" w:rsidRDefault="00553ECB">
            <w:pPr>
              <w:widowControl/>
              <w:jc w:val="center"/>
              <w:rPr>
                <w:rFonts w:ascii="宋体" w:hAnsi="宋体" w:cs="宋体"/>
                <w:kern w:val="0"/>
                <w:sz w:val="16"/>
                <w:szCs w:val="16"/>
              </w:rPr>
            </w:pPr>
            <w:r>
              <w:rPr>
                <w:rFonts w:ascii="宋体" w:hAnsi="宋体" w:cs="宋体" w:hint="eastAsia"/>
                <w:kern w:val="0"/>
                <w:sz w:val="16"/>
                <w:szCs w:val="16"/>
              </w:rPr>
              <w:t>检验医学院</w:t>
            </w:r>
          </w:p>
        </w:tc>
        <w:tc>
          <w:tcPr>
            <w:tcW w:w="970" w:type="dxa"/>
            <w:tcBorders>
              <w:top w:val="nil"/>
              <w:left w:val="nil"/>
              <w:bottom w:val="single" w:sz="4" w:space="0" w:color="auto"/>
              <w:right w:val="single" w:sz="4" w:space="0" w:color="auto"/>
            </w:tcBorders>
            <w:shd w:val="clear" w:color="auto" w:fill="auto"/>
            <w:vAlign w:val="center"/>
          </w:tcPr>
          <w:p w:rsidR="00E33F1F" w:rsidRDefault="00553ECB">
            <w:pPr>
              <w:widowControl/>
              <w:jc w:val="center"/>
              <w:rPr>
                <w:rFonts w:ascii="宋体" w:hAnsi="宋体" w:cs="宋体"/>
                <w:kern w:val="0"/>
                <w:sz w:val="16"/>
                <w:szCs w:val="16"/>
              </w:rPr>
            </w:pPr>
            <w:r>
              <w:rPr>
                <w:rFonts w:ascii="宋体" w:hAnsi="宋体" w:cs="宋体" w:hint="eastAsia"/>
                <w:kern w:val="0"/>
                <w:sz w:val="16"/>
                <w:szCs w:val="16"/>
              </w:rPr>
              <w:t>陈祖翼</w:t>
            </w:r>
          </w:p>
        </w:tc>
        <w:tc>
          <w:tcPr>
            <w:tcW w:w="1167" w:type="dxa"/>
            <w:tcBorders>
              <w:top w:val="nil"/>
              <w:left w:val="nil"/>
              <w:bottom w:val="single" w:sz="4" w:space="0" w:color="auto"/>
              <w:right w:val="single" w:sz="4" w:space="0" w:color="auto"/>
            </w:tcBorders>
            <w:shd w:val="clear" w:color="auto" w:fill="auto"/>
            <w:vAlign w:val="center"/>
          </w:tcPr>
          <w:p w:rsidR="00E33F1F" w:rsidRDefault="00553ECB">
            <w:pPr>
              <w:widowControl/>
              <w:jc w:val="center"/>
              <w:rPr>
                <w:rFonts w:ascii="宋体" w:hAnsi="宋体" w:cs="宋体"/>
                <w:kern w:val="0"/>
                <w:sz w:val="16"/>
                <w:szCs w:val="16"/>
              </w:rPr>
            </w:pPr>
            <w:r>
              <w:rPr>
                <w:rFonts w:ascii="宋体" w:hAnsi="宋体" w:cs="宋体" w:hint="eastAsia"/>
                <w:kern w:val="0"/>
                <w:sz w:val="16"/>
                <w:szCs w:val="16"/>
              </w:rPr>
              <w:t>讲师</w:t>
            </w:r>
          </w:p>
        </w:tc>
        <w:tc>
          <w:tcPr>
            <w:tcW w:w="2140" w:type="dxa"/>
            <w:tcBorders>
              <w:top w:val="nil"/>
              <w:left w:val="nil"/>
              <w:bottom w:val="single" w:sz="4" w:space="0" w:color="auto"/>
              <w:right w:val="single" w:sz="4" w:space="0" w:color="auto"/>
            </w:tcBorders>
            <w:shd w:val="clear" w:color="auto" w:fill="auto"/>
            <w:vAlign w:val="center"/>
          </w:tcPr>
          <w:p w:rsidR="00E33F1F" w:rsidRDefault="00553ECB">
            <w:pPr>
              <w:widowControl/>
              <w:jc w:val="center"/>
              <w:rPr>
                <w:rFonts w:ascii="宋体" w:hAnsi="宋体" w:cs="宋体"/>
                <w:kern w:val="0"/>
                <w:sz w:val="16"/>
                <w:szCs w:val="16"/>
              </w:rPr>
            </w:pPr>
            <w:r>
              <w:rPr>
                <w:rFonts w:ascii="宋体" w:hAnsi="宋体" w:cs="宋体" w:hint="eastAsia"/>
                <w:kern w:val="0"/>
                <w:sz w:val="16"/>
                <w:szCs w:val="16"/>
              </w:rPr>
              <w:t>临床分子生物学检验技术</w:t>
            </w:r>
          </w:p>
        </w:tc>
        <w:tc>
          <w:tcPr>
            <w:tcW w:w="860" w:type="dxa"/>
            <w:tcBorders>
              <w:top w:val="nil"/>
              <w:left w:val="nil"/>
              <w:bottom w:val="single" w:sz="4" w:space="0" w:color="auto"/>
              <w:right w:val="single" w:sz="4" w:space="0" w:color="auto"/>
            </w:tcBorders>
            <w:shd w:val="clear" w:color="auto" w:fill="auto"/>
            <w:noWrap/>
            <w:vAlign w:val="center"/>
          </w:tcPr>
          <w:p w:rsidR="00E33F1F" w:rsidRDefault="00553ECB">
            <w:pPr>
              <w:widowControl/>
              <w:jc w:val="center"/>
              <w:rPr>
                <w:rFonts w:ascii="宋体" w:hAnsi="宋体" w:cs="宋体"/>
                <w:kern w:val="0"/>
                <w:sz w:val="16"/>
                <w:szCs w:val="16"/>
              </w:rPr>
            </w:pPr>
            <w:r>
              <w:rPr>
                <w:rFonts w:ascii="宋体" w:hAnsi="宋体" w:cs="宋体" w:hint="eastAsia"/>
                <w:kern w:val="0"/>
                <w:sz w:val="16"/>
                <w:szCs w:val="16"/>
              </w:rPr>
              <w:t xml:space="preserve">87.00 </w:t>
            </w:r>
          </w:p>
        </w:tc>
      </w:tr>
      <w:tr w:rsidR="00E33F1F">
        <w:trPr>
          <w:trHeight w:val="408"/>
          <w:jc w:val="center"/>
        </w:trPr>
        <w:tc>
          <w:tcPr>
            <w:tcW w:w="582" w:type="dxa"/>
            <w:tcBorders>
              <w:top w:val="nil"/>
              <w:left w:val="single" w:sz="4" w:space="0" w:color="auto"/>
              <w:bottom w:val="single" w:sz="4" w:space="0" w:color="auto"/>
              <w:right w:val="single" w:sz="4" w:space="0" w:color="auto"/>
            </w:tcBorders>
            <w:shd w:val="clear" w:color="auto" w:fill="auto"/>
            <w:noWrap/>
            <w:vAlign w:val="center"/>
          </w:tcPr>
          <w:p w:rsidR="00E33F1F" w:rsidRDefault="00553ECB">
            <w:pPr>
              <w:widowControl/>
              <w:jc w:val="center"/>
              <w:rPr>
                <w:rFonts w:ascii="宋体" w:hAnsi="宋体" w:cs="宋体"/>
                <w:kern w:val="0"/>
                <w:sz w:val="16"/>
                <w:szCs w:val="16"/>
              </w:rPr>
            </w:pPr>
            <w:r>
              <w:rPr>
                <w:rFonts w:ascii="宋体" w:hAnsi="宋体" w:cs="宋体" w:hint="eastAsia"/>
                <w:kern w:val="0"/>
                <w:sz w:val="16"/>
                <w:szCs w:val="16"/>
              </w:rPr>
              <w:t>22</w:t>
            </w:r>
          </w:p>
        </w:tc>
        <w:tc>
          <w:tcPr>
            <w:tcW w:w="1418" w:type="dxa"/>
            <w:tcBorders>
              <w:top w:val="nil"/>
              <w:left w:val="nil"/>
              <w:bottom w:val="single" w:sz="4" w:space="0" w:color="auto"/>
              <w:right w:val="single" w:sz="4" w:space="0" w:color="auto"/>
            </w:tcBorders>
            <w:shd w:val="clear" w:color="auto" w:fill="auto"/>
            <w:vAlign w:val="center"/>
          </w:tcPr>
          <w:p w:rsidR="00E33F1F" w:rsidRDefault="00553ECB">
            <w:pPr>
              <w:widowControl/>
              <w:jc w:val="center"/>
              <w:rPr>
                <w:rFonts w:ascii="宋体" w:hAnsi="宋体" w:cs="宋体"/>
                <w:kern w:val="0"/>
                <w:sz w:val="16"/>
                <w:szCs w:val="16"/>
              </w:rPr>
            </w:pPr>
            <w:r>
              <w:rPr>
                <w:rFonts w:ascii="宋体" w:hAnsi="宋体" w:cs="宋体" w:hint="eastAsia"/>
                <w:kern w:val="0"/>
                <w:sz w:val="16"/>
                <w:szCs w:val="16"/>
              </w:rPr>
              <w:t>2021</w:t>
            </w:r>
            <w:r>
              <w:rPr>
                <w:rFonts w:ascii="宋体" w:hAnsi="宋体" w:cs="宋体" w:hint="eastAsia"/>
                <w:kern w:val="0"/>
                <w:sz w:val="16"/>
                <w:szCs w:val="16"/>
              </w:rPr>
              <w:t>年</w:t>
            </w:r>
            <w:r>
              <w:rPr>
                <w:rFonts w:ascii="宋体" w:hAnsi="宋体" w:cs="宋体" w:hint="eastAsia"/>
                <w:kern w:val="0"/>
                <w:sz w:val="16"/>
                <w:szCs w:val="16"/>
              </w:rPr>
              <w:t>3</w:t>
            </w:r>
            <w:r>
              <w:rPr>
                <w:rFonts w:ascii="宋体" w:hAnsi="宋体" w:cs="宋体" w:hint="eastAsia"/>
                <w:kern w:val="0"/>
                <w:sz w:val="16"/>
                <w:szCs w:val="16"/>
              </w:rPr>
              <w:t>月</w:t>
            </w:r>
            <w:r>
              <w:rPr>
                <w:rFonts w:ascii="宋体" w:hAnsi="宋体" w:cs="宋体" w:hint="eastAsia"/>
                <w:kern w:val="0"/>
                <w:sz w:val="16"/>
                <w:szCs w:val="16"/>
              </w:rPr>
              <w:t>31</w:t>
            </w:r>
            <w:r>
              <w:rPr>
                <w:rFonts w:ascii="宋体" w:hAnsi="宋体" w:cs="宋体" w:hint="eastAsia"/>
                <w:kern w:val="0"/>
                <w:sz w:val="16"/>
                <w:szCs w:val="16"/>
              </w:rPr>
              <w:t>日</w:t>
            </w:r>
          </w:p>
        </w:tc>
        <w:tc>
          <w:tcPr>
            <w:tcW w:w="1680" w:type="dxa"/>
            <w:tcBorders>
              <w:top w:val="nil"/>
              <w:left w:val="nil"/>
              <w:bottom w:val="single" w:sz="4" w:space="0" w:color="auto"/>
              <w:right w:val="single" w:sz="4" w:space="0" w:color="auto"/>
            </w:tcBorders>
            <w:shd w:val="clear" w:color="auto" w:fill="auto"/>
            <w:vAlign w:val="center"/>
          </w:tcPr>
          <w:p w:rsidR="00E33F1F" w:rsidRDefault="00553ECB">
            <w:pPr>
              <w:widowControl/>
              <w:jc w:val="center"/>
              <w:rPr>
                <w:rFonts w:ascii="宋体" w:hAnsi="宋体" w:cs="宋体"/>
                <w:kern w:val="0"/>
                <w:sz w:val="16"/>
                <w:szCs w:val="16"/>
              </w:rPr>
            </w:pPr>
            <w:r>
              <w:rPr>
                <w:rFonts w:ascii="宋体" w:hAnsi="宋体" w:cs="宋体" w:hint="eastAsia"/>
                <w:kern w:val="0"/>
                <w:sz w:val="16"/>
                <w:szCs w:val="16"/>
              </w:rPr>
              <w:t>外国语学院</w:t>
            </w:r>
          </w:p>
        </w:tc>
        <w:tc>
          <w:tcPr>
            <w:tcW w:w="970" w:type="dxa"/>
            <w:tcBorders>
              <w:top w:val="nil"/>
              <w:left w:val="nil"/>
              <w:bottom w:val="single" w:sz="4" w:space="0" w:color="auto"/>
              <w:right w:val="single" w:sz="4" w:space="0" w:color="auto"/>
            </w:tcBorders>
            <w:shd w:val="clear" w:color="auto" w:fill="auto"/>
            <w:vAlign w:val="center"/>
          </w:tcPr>
          <w:p w:rsidR="00E33F1F" w:rsidRDefault="00553ECB">
            <w:pPr>
              <w:widowControl/>
              <w:jc w:val="center"/>
              <w:rPr>
                <w:rFonts w:ascii="宋体" w:hAnsi="宋体" w:cs="宋体"/>
                <w:kern w:val="0"/>
                <w:sz w:val="16"/>
                <w:szCs w:val="16"/>
              </w:rPr>
            </w:pPr>
            <w:r>
              <w:rPr>
                <w:rFonts w:ascii="宋体" w:hAnsi="宋体" w:cs="宋体" w:hint="eastAsia"/>
                <w:kern w:val="0"/>
                <w:sz w:val="16"/>
                <w:szCs w:val="16"/>
              </w:rPr>
              <w:t>郑晗玉</w:t>
            </w:r>
          </w:p>
        </w:tc>
        <w:tc>
          <w:tcPr>
            <w:tcW w:w="1167" w:type="dxa"/>
            <w:tcBorders>
              <w:top w:val="nil"/>
              <w:left w:val="nil"/>
              <w:bottom w:val="single" w:sz="4" w:space="0" w:color="auto"/>
              <w:right w:val="single" w:sz="4" w:space="0" w:color="auto"/>
            </w:tcBorders>
            <w:shd w:val="clear" w:color="auto" w:fill="auto"/>
            <w:vAlign w:val="center"/>
          </w:tcPr>
          <w:p w:rsidR="00E33F1F" w:rsidRDefault="00553ECB">
            <w:pPr>
              <w:widowControl/>
              <w:jc w:val="center"/>
              <w:rPr>
                <w:rFonts w:ascii="宋体" w:hAnsi="宋体" w:cs="宋体"/>
                <w:kern w:val="0"/>
                <w:sz w:val="16"/>
                <w:szCs w:val="16"/>
              </w:rPr>
            </w:pPr>
            <w:r>
              <w:rPr>
                <w:rFonts w:ascii="宋体" w:hAnsi="宋体" w:cs="宋体" w:hint="eastAsia"/>
                <w:kern w:val="0"/>
                <w:sz w:val="16"/>
                <w:szCs w:val="16"/>
              </w:rPr>
              <w:t>助教</w:t>
            </w:r>
          </w:p>
        </w:tc>
        <w:tc>
          <w:tcPr>
            <w:tcW w:w="2140" w:type="dxa"/>
            <w:tcBorders>
              <w:top w:val="nil"/>
              <w:left w:val="nil"/>
              <w:bottom w:val="single" w:sz="4" w:space="0" w:color="auto"/>
              <w:right w:val="single" w:sz="4" w:space="0" w:color="auto"/>
            </w:tcBorders>
            <w:shd w:val="clear" w:color="auto" w:fill="auto"/>
            <w:vAlign w:val="center"/>
          </w:tcPr>
          <w:p w:rsidR="00E33F1F" w:rsidRDefault="00553ECB">
            <w:pPr>
              <w:widowControl/>
              <w:jc w:val="center"/>
              <w:rPr>
                <w:rFonts w:ascii="宋体" w:hAnsi="宋体" w:cs="宋体"/>
                <w:kern w:val="0"/>
                <w:sz w:val="16"/>
                <w:szCs w:val="16"/>
              </w:rPr>
            </w:pPr>
            <w:r>
              <w:rPr>
                <w:rFonts w:ascii="宋体" w:hAnsi="宋体" w:cs="宋体" w:hint="eastAsia"/>
                <w:kern w:val="0"/>
                <w:sz w:val="16"/>
                <w:szCs w:val="16"/>
              </w:rPr>
              <w:t>大学英语</w:t>
            </w:r>
          </w:p>
        </w:tc>
        <w:tc>
          <w:tcPr>
            <w:tcW w:w="860" w:type="dxa"/>
            <w:tcBorders>
              <w:top w:val="nil"/>
              <w:left w:val="nil"/>
              <w:bottom w:val="single" w:sz="4" w:space="0" w:color="auto"/>
              <w:right w:val="single" w:sz="4" w:space="0" w:color="auto"/>
            </w:tcBorders>
            <w:shd w:val="clear" w:color="auto" w:fill="auto"/>
            <w:noWrap/>
            <w:vAlign w:val="center"/>
          </w:tcPr>
          <w:p w:rsidR="00E33F1F" w:rsidRDefault="00553ECB">
            <w:pPr>
              <w:widowControl/>
              <w:jc w:val="center"/>
              <w:rPr>
                <w:rFonts w:ascii="宋体" w:hAnsi="宋体" w:cs="宋体"/>
                <w:kern w:val="0"/>
                <w:sz w:val="16"/>
                <w:szCs w:val="16"/>
              </w:rPr>
            </w:pPr>
            <w:r>
              <w:rPr>
                <w:rFonts w:ascii="宋体" w:hAnsi="宋体" w:cs="宋体" w:hint="eastAsia"/>
                <w:kern w:val="0"/>
                <w:sz w:val="16"/>
                <w:szCs w:val="16"/>
              </w:rPr>
              <w:t xml:space="preserve">85.20 </w:t>
            </w:r>
          </w:p>
        </w:tc>
      </w:tr>
      <w:tr w:rsidR="00E33F1F">
        <w:trPr>
          <w:trHeight w:val="408"/>
          <w:jc w:val="center"/>
        </w:trPr>
        <w:tc>
          <w:tcPr>
            <w:tcW w:w="582" w:type="dxa"/>
            <w:tcBorders>
              <w:top w:val="nil"/>
              <w:left w:val="single" w:sz="4" w:space="0" w:color="auto"/>
              <w:bottom w:val="single" w:sz="4" w:space="0" w:color="auto"/>
              <w:right w:val="single" w:sz="4" w:space="0" w:color="auto"/>
            </w:tcBorders>
            <w:shd w:val="clear" w:color="auto" w:fill="auto"/>
            <w:noWrap/>
            <w:vAlign w:val="center"/>
          </w:tcPr>
          <w:p w:rsidR="00E33F1F" w:rsidRDefault="00553ECB">
            <w:pPr>
              <w:widowControl/>
              <w:jc w:val="center"/>
              <w:rPr>
                <w:rFonts w:ascii="宋体" w:hAnsi="宋体" w:cs="宋体"/>
                <w:kern w:val="0"/>
                <w:sz w:val="16"/>
                <w:szCs w:val="16"/>
              </w:rPr>
            </w:pPr>
            <w:r>
              <w:rPr>
                <w:rFonts w:ascii="宋体" w:hAnsi="宋体" w:cs="宋体" w:hint="eastAsia"/>
                <w:kern w:val="0"/>
                <w:sz w:val="16"/>
                <w:szCs w:val="16"/>
              </w:rPr>
              <w:t>23</w:t>
            </w:r>
          </w:p>
        </w:tc>
        <w:tc>
          <w:tcPr>
            <w:tcW w:w="1418" w:type="dxa"/>
            <w:tcBorders>
              <w:top w:val="nil"/>
              <w:left w:val="nil"/>
              <w:bottom w:val="single" w:sz="4" w:space="0" w:color="auto"/>
              <w:right w:val="single" w:sz="4" w:space="0" w:color="auto"/>
            </w:tcBorders>
            <w:shd w:val="clear" w:color="auto" w:fill="auto"/>
            <w:vAlign w:val="center"/>
          </w:tcPr>
          <w:p w:rsidR="00E33F1F" w:rsidRDefault="00553ECB">
            <w:pPr>
              <w:widowControl/>
              <w:jc w:val="center"/>
              <w:rPr>
                <w:rFonts w:ascii="宋体" w:hAnsi="宋体" w:cs="宋体"/>
                <w:kern w:val="0"/>
                <w:sz w:val="16"/>
                <w:szCs w:val="16"/>
              </w:rPr>
            </w:pPr>
            <w:r>
              <w:rPr>
                <w:rFonts w:ascii="宋体" w:hAnsi="宋体" w:cs="宋体" w:hint="eastAsia"/>
                <w:kern w:val="0"/>
                <w:sz w:val="16"/>
                <w:szCs w:val="16"/>
              </w:rPr>
              <w:t>2021</w:t>
            </w:r>
            <w:r>
              <w:rPr>
                <w:rFonts w:ascii="宋体" w:hAnsi="宋体" w:cs="宋体" w:hint="eastAsia"/>
                <w:kern w:val="0"/>
                <w:sz w:val="16"/>
                <w:szCs w:val="16"/>
              </w:rPr>
              <w:t>年</w:t>
            </w:r>
            <w:r>
              <w:rPr>
                <w:rFonts w:ascii="宋体" w:hAnsi="宋体" w:cs="宋体" w:hint="eastAsia"/>
                <w:kern w:val="0"/>
                <w:sz w:val="16"/>
                <w:szCs w:val="16"/>
              </w:rPr>
              <w:t>3</w:t>
            </w:r>
            <w:r>
              <w:rPr>
                <w:rFonts w:ascii="宋体" w:hAnsi="宋体" w:cs="宋体" w:hint="eastAsia"/>
                <w:kern w:val="0"/>
                <w:sz w:val="16"/>
                <w:szCs w:val="16"/>
              </w:rPr>
              <w:t>月</w:t>
            </w:r>
            <w:r>
              <w:rPr>
                <w:rFonts w:ascii="宋体" w:hAnsi="宋体" w:cs="宋体" w:hint="eastAsia"/>
                <w:kern w:val="0"/>
                <w:sz w:val="16"/>
                <w:szCs w:val="16"/>
              </w:rPr>
              <w:t>31</w:t>
            </w:r>
            <w:r>
              <w:rPr>
                <w:rFonts w:ascii="宋体" w:hAnsi="宋体" w:cs="宋体" w:hint="eastAsia"/>
                <w:kern w:val="0"/>
                <w:sz w:val="16"/>
                <w:szCs w:val="16"/>
              </w:rPr>
              <w:t>日</w:t>
            </w:r>
          </w:p>
        </w:tc>
        <w:tc>
          <w:tcPr>
            <w:tcW w:w="1680" w:type="dxa"/>
            <w:tcBorders>
              <w:top w:val="nil"/>
              <w:left w:val="nil"/>
              <w:bottom w:val="single" w:sz="4" w:space="0" w:color="auto"/>
              <w:right w:val="single" w:sz="4" w:space="0" w:color="auto"/>
            </w:tcBorders>
            <w:shd w:val="clear" w:color="auto" w:fill="auto"/>
            <w:vAlign w:val="center"/>
          </w:tcPr>
          <w:p w:rsidR="00E33F1F" w:rsidRDefault="00553ECB">
            <w:pPr>
              <w:widowControl/>
              <w:jc w:val="center"/>
              <w:rPr>
                <w:rFonts w:ascii="宋体" w:hAnsi="宋体" w:cs="宋体"/>
                <w:kern w:val="0"/>
                <w:sz w:val="16"/>
                <w:szCs w:val="16"/>
              </w:rPr>
            </w:pPr>
            <w:r>
              <w:rPr>
                <w:rFonts w:ascii="宋体" w:hAnsi="宋体" w:cs="宋体" w:hint="eastAsia"/>
                <w:kern w:val="0"/>
                <w:sz w:val="16"/>
                <w:szCs w:val="16"/>
              </w:rPr>
              <w:t>基础医学院</w:t>
            </w:r>
          </w:p>
        </w:tc>
        <w:tc>
          <w:tcPr>
            <w:tcW w:w="970" w:type="dxa"/>
            <w:tcBorders>
              <w:top w:val="nil"/>
              <w:left w:val="nil"/>
              <w:bottom w:val="single" w:sz="4" w:space="0" w:color="auto"/>
              <w:right w:val="single" w:sz="4" w:space="0" w:color="auto"/>
            </w:tcBorders>
            <w:shd w:val="clear" w:color="auto" w:fill="auto"/>
            <w:vAlign w:val="center"/>
          </w:tcPr>
          <w:p w:rsidR="00E33F1F" w:rsidRDefault="00553ECB">
            <w:pPr>
              <w:widowControl/>
              <w:jc w:val="center"/>
              <w:rPr>
                <w:rFonts w:ascii="宋体" w:hAnsi="宋体" w:cs="宋体"/>
                <w:kern w:val="0"/>
                <w:sz w:val="16"/>
                <w:szCs w:val="16"/>
              </w:rPr>
            </w:pPr>
            <w:r>
              <w:rPr>
                <w:rFonts w:ascii="宋体" w:hAnsi="宋体" w:cs="宋体" w:hint="eastAsia"/>
                <w:kern w:val="0"/>
                <w:sz w:val="16"/>
                <w:szCs w:val="16"/>
              </w:rPr>
              <w:t>申莲花</w:t>
            </w:r>
          </w:p>
        </w:tc>
        <w:tc>
          <w:tcPr>
            <w:tcW w:w="1167" w:type="dxa"/>
            <w:tcBorders>
              <w:top w:val="nil"/>
              <w:left w:val="nil"/>
              <w:bottom w:val="single" w:sz="4" w:space="0" w:color="auto"/>
              <w:right w:val="single" w:sz="4" w:space="0" w:color="auto"/>
            </w:tcBorders>
            <w:shd w:val="clear" w:color="auto" w:fill="auto"/>
            <w:vAlign w:val="center"/>
          </w:tcPr>
          <w:p w:rsidR="00E33F1F" w:rsidRDefault="00553ECB">
            <w:pPr>
              <w:widowControl/>
              <w:jc w:val="center"/>
              <w:rPr>
                <w:rFonts w:ascii="宋体" w:hAnsi="宋体" w:cs="宋体"/>
                <w:kern w:val="0"/>
                <w:sz w:val="16"/>
                <w:szCs w:val="16"/>
              </w:rPr>
            </w:pPr>
            <w:r>
              <w:rPr>
                <w:rFonts w:ascii="宋体" w:hAnsi="宋体" w:cs="宋体" w:hint="eastAsia"/>
                <w:kern w:val="0"/>
                <w:sz w:val="16"/>
                <w:szCs w:val="16"/>
              </w:rPr>
              <w:t>讲师</w:t>
            </w:r>
          </w:p>
        </w:tc>
        <w:tc>
          <w:tcPr>
            <w:tcW w:w="2140" w:type="dxa"/>
            <w:tcBorders>
              <w:top w:val="nil"/>
              <w:left w:val="nil"/>
              <w:bottom w:val="single" w:sz="4" w:space="0" w:color="auto"/>
              <w:right w:val="single" w:sz="4" w:space="0" w:color="auto"/>
            </w:tcBorders>
            <w:shd w:val="clear" w:color="auto" w:fill="auto"/>
            <w:vAlign w:val="center"/>
          </w:tcPr>
          <w:p w:rsidR="00E33F1F" w:rsidRDefault="00553ECB">
            <w:pPr>
              <w:widowControl/>
              <w:jc w:val="center"/>
              <w:rPr>
                <w:rFonts w:ascii="宋体" w:hAnsi="宋体" w:cs="宋体"/>
                <w:kern w:val="0"/>
                <w:sz w:val="16"/>
                <w:szCs w:val="16"/>
              </w:rPr>
            </w:pPr>
            <w:r>
              <w:rPr>
                <w:rFonts w:ascii="宋体" w:hAnsi="宋体" w:cs="宋体" w:hint="eastAsia"/>
                <w:kern w:val="0"/>
                <w:sz w:val="16"/>
                <w:szCs w:val="16"/>
              </w:rPr>
              <w:t>病理生理学</w:t>
            </w:r>
          </w:p>
        </w:tc>
        <w:tc>
          <w:tcPr>
            <w:tcW w:w="860" w:type="dxa"/>
            <w:tcBorders>
              <w:top w:val="nil"/>
              <w:left w:val="nil"/>
              <w:bottom w:val="single" w:sz="4" w:space="0" w:color="auto"/>
              <w:right w:val="single" w:sz="4" w:space="0" w:color="auto"/>
            </w:tcBorders>
            <w:shd w:val="clear" w:color="auto" w:fill="auto"/>
            <w:noWrap/>
            <w:vAlign w:val="center"/>
          </w:tcPr>
          <w:p w:rsidR="00E33F1F" w:rsidRDefault="00553ECB">
            <w:pPr>
              <w:widowControl/>
              <w:jc w:val="center"/>
              <w:rPr>
                <w:rFonts w:ascii="宋体" w:hAnsi="宋体" w:cs="宋体"/>
                <w:kern w:val="0"/>
                <w:sz w:val="16"/>
                <w:szCs w:val="16"/>
              </w:rPr>
            </w:pPr>
            <w:r>
              <w:rPr>
                <w:rFonts w:ascii="宋体" w:hAnsi="宋体" w:cs="宋体" w:hint="eastAsia"/>
                <w:kern w:val="0"/>
                <w:sz w:val="16"/>
                <w:szCs w:val="16"/>
              </w:rPr>
              <w:t xml:space="preserve">83.50 </w:t>
            </w:r>
          </w:p>
        </w:tc>
      </w:tr>
      <w:tr w:rsidR="00E33F1F">
        <w:trPr>
          <w:trHeight w:val="408"/>
          <w:jc w:val="center"/>
        </w:trPr>
        <w:tc>
          <w:tcPr>
            <w:tcW w:w="582" w:type="dxa"/>
            <w:tcBorders>
              <w:top w:val="nil"/>
              <w:left w:val="single" w:sz="4" w:space="0" w:color="auto"/>
              <w:bottom w:val="single" w:sz="4" w:space="0" w:color="auto"/>
              <w:right w:val="single" w:sz="4" w:space="0" w:color="auto"/>
            </w:tcBorders>
            <w:shd w:val="clear" w:color="auto" w:fill="auto"/>
            <w:noWrap/>
            <w:vAlign w:val="center"/>
          </w:tcPr>
          <w:p w:rsidR="00E33F1F" w:rsidRDefault="00553ECB">
            <w:pPr>
              <w:widowControl/>
              <w:jc w:val="center"/>
              <w:rPr>
                <w:rFonts w:ascii="宋体" w:hAnsi="宋体" w:cs="宋体"/>
                <w:kern w:val="0"/>
                <w:sz w:val="16"/>
                <w:szCs w:val="16"/>
              </w:rPr>
            </w:pPr>
            <w:r>
              <w:rPr>
                <w:rFonts w:ascii="宋体" w:hAnsi="宋体" w:cs="宋体" w:hint="eastAsia"/>
                <w:kern w:val="0"/>
                <w:sz w:val="16"/>
                <w:szCs w:val="16"/>
              </w:rPr>
              <w:t>24</w:t>
            </w:r>
          </w:p>
        </w:tc>
        <w:tc>
          <w:tcPr>
            <w:tcW w:w="1418" w:type="dxa"/>
            <w:tcBorders>
              <w:top w:val="nil"/>
              <w:left w:val="nil"/>
              <w:bottom w:val="single" w:sz="4" w:space="0" w:color="auto"/>
              <w:right w:val="single" w:sz="4" w:space="0" w:color="auto"/>
            </w:tcBorders>
            <w:shd w:val="clear" w:color="auto" w:fill="auto"/>
            <w:vAlign w:val="center"/>
          </w:tcPr>
          <w:p w:rsidR="00E33F1F" w:rsidRDefault="00553ECB">
            <w:pPr>
              <w:widowControl/>
              <w:jc w:val="center"/>
              <w:rPr>
                <w:rFonts w:ascii="宋体" w:hAnsi="宋体" w:cs="宋体"/>
                <w:kern w:val="0"/>
                <w:sz w:val="16"/>
                <w:szCs w:val="16"/>
              </w:rPr>
            </w:pPr>
            <w:r>
              <w:rPr>
                <w:rFonts w:ascii="宋体" w:hAnsi="宋体" w:cs="宋体" w:hint="eastAsia"/>
                <w:kern w:val="0"/>
                <w:sz w:val="16"/>
                <w:szCs w:val="16"/>
              </w:rPr>
              <w:t>2021</w:t>
            </w:r>
            <w:r>
              <w:rPr>
                <w:rFonts w:ascii="宋体" w:hAnsi="宋体" w:cs="宋体" w:hint="eastAsia"/>
                <w:kern w:val="0"/>
                <w:sz w:val="16"/>
                <w:szCs w:val="16"/>
              </w:rPr>
              <w:t>年</w:t>
            </w:r>
            <w:r>
              <w:rPr>
                <w:rFonts w:ascii="宋体" w:hAnsi="宋体" w:cs="宋体" w:hint="eastAsia"/>
                <w:kern w:val="0"/>
                <w:sz w:val="16"/>
                <w:szCs w:val="16"/>
              </w:rPr>
              <w:t>4</w:t>
            </w:r>
            <w:r>
              <w:rPr>
                <w:rFonts w:ascii="宋体" w:hAnsi="宋体" w:cs="宋体" w:hint="eastAsia"/>
                <w:kern w:val="0"/>
                <w:sz w:val="16"/>
                <w:szCs w:val="16"/>
              </w:rPr>
              <w:t>月</w:t>
            </w:r>
            <w:r>
              <w:rPr>
                <w:rFonts w:ascii="宋体" w:hAnsi="宋体" w:cs="宋体" w:hint="eastAsia"/>
                <w:kern w:val="0"/>
                <w:sz w:val="16"/>
                <w:szCs w:val="16"/>
              </w:rPr>
              <w:t>6</w:t>
            </w:r>
            <w:r>
              <w:rPr>
                <w:rFonts w:ascii="宋体" w:hAnsi="宋体" w:cs="宋体" w:hint="eastAsia"/>
                <w:kern w:val="0"/>
                <w:sz w:val="16"/>
                <w:szCs w:val="16"/>
              </w:rPr>
              <w:t>日</w:t>
            </w:r>
          </w:p>
        </w:tc>
        <w:tc>
          <w:tcPr>
            <w:tcW w:w="1680" w:type="dxa"/>
            <w:tcBorders>
              <w:top w:val="nil"/>
              <w:left w:val="nil"/>
              <w:bottom w:val="single" w:sz="4" w:space="0" w:color="auto"/>
              <w:right w:val="single" w:sz="4" w:space="0" w:color="auto"/>
            </w:tcBorders>
            <w:shd w:val="clear" w:color="auto" w:fill="auto"/>
            <w:vAlign w:val="center"/>
          </w:tcPr>
          <w:p w:rsidR="00E33F1F" w:rsidRDefault="00553ECB">
            <w:pPr>
              <w:widowControl/>
              <w:jc w:val="center"/>
              <w:rPr>
                <w:rFonts w:ascii="宋体" w:hAnsi="宋体" w:cs="宋体"/>
                <w:kern w:val="0"/>
                <w:sz w:val="16"/>
                <w:szCs w:val="16"/>
              </w:rPr>
            </w:pPr>
            <w:r>
              <w:rPr>
                <w:rFonts w:ascii="宋体" w:hAnsi="宋体" w:cs="宋体" w:hint="eastAsia"/>
                <w:kern w:val="0"/>
                <w:sz w:val="16"/>
                <w:szCs w:val="16"/>
              </w:rPr>
              <w:t>管理学院</w:t>
            </w:r>
          </w:p>
        </w:tc>
        <w:tc>
          <w:tcPr>
            <w:tcW w:w="970" w:type="dxa"/>
            <w:tcBorders>
              <w:top w:val="nil"/>
              <w:left w:val="nil"/>
              <w:bottom w:val="single" w:sz="4" w:space="0" w:color="auto"/>
              <w:right w:val="single" w:sz="4" w:space="0" w:color="auto"/>
            </w:tcBorders>
            <w:shd w:val="clear" w:color="auto" w:fill="auto"/>
            <w:vAlign w:val="center"/>
          </w:tcPr>
          <w:p w:rsidR="00E33F1F" w:rsidRDefault="00553ECB">
            <w:pPr>
              <w:widowControl/>
              <w:jc w:val="center"/>
              <w:rPr>
                <w:rFonts w:ascii="宋体" w:hAnsi="宋体" w:cs="宋体"/>
                <w:kern w:val="0"/>
                <w:sz w:val="16"/>
                <w:szCs w:val="16"/>
              </w:rPr>
            </w:pPr>
            <w:r>
              <w:rPr>
                <w:rFonts w:ascii="宋体" w:hAnsi="宋体" w:cs="宋体" w:hint="eastAsia"/>
                <w:kern w:val="0"/>
                <w:sz w:val="16"/>
                <w:szCs w:val="16"/>
              </w:rPr>
              <w:t>李妍君</w:t>
            </w:r>
          </w:p>
        </w:tc>
        <w:tc>
          <w:tcPr>
            <w:tcW w:w="1167" w:type="dxa"/>
            <w:tcBorders>
              <w:top w:val="nil"/>
              <w:left w:val="nil"/>
              <w:bottom w:val="single" w:sz="4" w:space="0" w:color="auto"/>
              <w:right w:val="single" w:sz="4" w:space="0" w:color="auto"/>
            </w:tcBorders>
            <w:shd w:val="clear" w:color="auto" w:fill="auto"/>
            <w:vAlign w:val="center"/>
          </w:tcPr>
          <w:p w:rsidR="00E33F1F" w:rsidRDefault="00553ECB">
            <w:pPr>
              <w:widowControl/>
              <w:jc w:val="center"/>
              <w:rPr>
                <w:rFonts w:ascii="宋体" w:hAnsi="宋体" w:cs="宋体"/>
                <w:kern w:val="0"/>
                <w:sz w:val="16"/>
                <w:szCs w:val="16"/>
              </w:rPr>
            </w:pPr>
            <w:r>
              <w:rPr>
                <w:rFonts w:ascii="宋体" w:hAnsi="宋体" w:cs="宋体" w:hint="eastAsia"/>
                <w:kern w:val="0"/>
                <w:sz w:val="16"/>
                <w:szCs w:val="16"/>
              </w:rPr>
              <w:t>讲师</w:t>
            </w:r>
          </w:p>
        </w:tc>
        <w:tc>
          <w:tcPr>
            <w:tcW w:w="2140" w:type="dxa"/>
            <w:tcBorders>
              <w:top w:val="nil"/>
              <w:left w:val="nil"/>
              <w:bottom w:val="single" w:sz="4" w:space="0" w:color="auto"/>
              <w:right w:val="single" w:sz="4" w:space="0" w:color="auto"/>
            </w:tcBorders>
            <w:shd w:val="clear" w:color="auto" w:fill="auto"/>
            <w:vAlign w:val="center"/>
          </w:tcPr>
          <w:p w:rsidR="00E33F1F" w:rsidRDefault="00553ECB">
            <w:pPr>
              <w:widowControl/>
              <w:jc w:val="center"/>
              <w:rPr>
                <w:rFonts w:ascii="宋体" w:hAnsi="宋体" w:cs="宋体"/>
                <w:kern w:val="0"/>
                <w:sz w:val="16"/>
                <w:szCs w:val="16"/>
              </w:rPr>
            </w:pPr>
            <w:r>
              <w:rPr>
                <w:rFonts w:ascii="宋体" w:hAnsi="宋体" w:cs="宋体" w:hint="eastAsia"/>
                <w:kern w:val="0"/>
                <w:sz w:val="16"/>
                <w:szCs w:val="16"/>
              </w:rPr>
              <w:t>体育经济学</w:t>
            </w:r>
          </w:p>
        </w:tc>
        <w:tc>
          <w:tcPr>
            <w:tcW w:w="860" w:type="dxa"/>
            <w:tcBorders>
              <w:top w:val="nil"/>
              <w:left w:val="nil"/>
              <w:bottom w:val="single" w:sz="4" w:space="0" w:color="auto"/>
              <w:right w:val="single" w:sz="4" w:space="0" w:color="auto"/>
            </w:tcBorders>
            <w:shd w:val="clear" w:color="auto" w:fill="auto"/>
            <w:noWrap/>
            <w:vAlign w:val="center"/>
          </w:tcPr>
          <w:p w:rsidR="00E33F1F" w:rsidRDefault="00553ECB">
            <w:pPr>
              <w:widowControl/>
              <w:jc w:val="center"/>
              <w:rPr>
                <w:rFonts w:ascii="宋体" w:hAnsi="宋体" w:cs="宋体"/>
                <w:kern w:val="0"/>
                <w:sz w:val="16"/>
                <w:szCs w:val="16"/>
              </w:rPr>
            </w:pPr>
            <w:r>
              <w:rPr>
                <w:rFonts w:ascii="宋体" w:hAnsi="宋体" w:cs="宋体" w:hint="eastAsia"/>
                <w:kern w:val="0"/>
                <w:sz w:val="16"/>
                <w:szCs w:val="16"/>
              </w:rPr>
              <w:t xml:space="preserve">83.00 </w:t>
            </w:r>
          </w:p>
        </w:tc>
      </w:tr>
      <w:tr w:rsidR="00E33F1F">
        <w:trPr>
          <w:trHeight w:val="408"/>
          <w:jc w:val="center"/>
        </w:trPr>
        <w:tc>
          <w:tcPr>
            <w:tcW w:w="582" w:type="dxa"/>
            <w:tcBorders>
              <w:top w:val="nil"/>
              <w:left w:val="single" w:sz="4" w:space="0" w:color="auto"/>
              <w:bottom w:val="single" w:sz="4" w:space="0" w:color="auto"/>
              <w:right w:val="single" w:sz="4" w:space="0" w:color="auto"/>
            </w:tcBorders>
            <w:shd w:val="clear" w:color="auto" w:fill="auto"/>
            <w:noWrap/>
            <w:vAlign w:val="center"/>
          </w:tcPr>
          <w:p w:rsidR="00E33F1F" w:rsidRDefault="00553ECB">
            <w:pPr>
              <w:widowControl/>
              <w:jc w:val="center"/>
              <w:rPr>
                <w:rFonts w:ascii="宋体" w:hAnsi="宋体" w:cs="宋体"/>
                <w:kern w:val="0"/>
                <w:sz w:val="16"/>
                <w:szCs w:val="16"/>
              </w:rPr>
            </w:pPr>
            <w:r>
              <w:rPr>
                <w:rFonts w:ascii="宋体" w:hAnsi="宋体" w:cs="宋体" w:hint="eastAsia"/>
                <w:kern w:val="0"/>
                <w:sz w:val="16"/>
                <w:szCs w:val="16"/>
              </w:rPr>
              <w:t>25</w:t>
            </w:r>
          </w:p>
        </w:tc>
        <w:tc>
          <w:tcPr>
            <w:tcW w:w="1418" w:type="dxa"/>
            <w:tcBorders>
              <w:top w:val="nil"/>
              <w:left w:val="nil"/>
              <w:bottom w:val="single" w:sz="4" w:space="0" w:color="auto"/>
              <w:right w:val="single" w:sz="4" w:space="0" w:color="auto"/>
            </w:tcBorders>
            <w:shd w:val="clear" w:color="auto" w:fill="auto"/>
            <w:vAlign w:val="center"/>
          </w:tcPr>
          <w:p w:rsidR="00E33F1F" w:rsidRDefault="00553ECB">
            <w:pPr>
              <w:widowControl/>
              <w:jc w:val="center"/>
              <w:rPr>
                <w:rFonts w:ascii="宋体" w:hAnsi="宋体" w:cs="宋体"/>
                <w:kern w:val="0"/>
                <w:sz w:val="16"/>
                <w:szCs w:val="16"/>
              </w:rPr>
            </w:pPr>
            <w:r>
              <w:rPr>
                <w:rFonts w:ascii="宋体" w:hAnsi="宋体" w:cs="宋体" w:hint="eastAsia"/>
                <w:kern w:val="0"/>
                <w:sz w:val="16"/>
                <w:szCs w:val="16"/>
              </w:rPr>
              <w:t>2021</w:t>
            </w:r>
            <w:r>
              <w:rPr>
                <w:rFonts w:ascii="宋体" w:hAnsi="宋体" w:cs="宋体" w:hint="eastAsia"/>
                <w:kern w:val="0"/>
                <w:sz w:val="16"/>
                <w:szCs w:val="16"/>
              </w:rPr>
              <w:t>年</w:t>
            </w:r>
            <w:r>
              <w:rPr>
                <w:rFonts w:ascii="宋体" w:hAnsi="宋体" w:cs="宋体" w:hint="eastAsia"/>
                <w:kern w:val="0"/>
                <w:sz w:val="16"/>
                <w:szCs w:val="16"/>
              </w:rPr>
              <w:t>4</w:t>
            </w:r>
            <w:r>
              <w:rPr>
                <w:rFonts w:ascii="宋体" w:hAnsi="宋体" w:cs="宋体" w:hint="eastAsia"/>
                <w:kern w:val="0"/>
                <w:sz w:val="16"/>
                <w:szCs w:val="16"/>
              </w:rPr>
              <w:t>月</w:t>
            </w:r>
            <w:r>
              <w:rPr>
                <w:rFonts w:ascii="宋体" w:hAnsi="宋体" w:cs="宋体" w:hint="eastAsia"/>
                <w:kern w:val="0"/>
                <w:sz w:val="16"/>
                <w:szCs w:val="16"/>
              </w:rPr>
              <w:t>6</w:t>
            </w:r>
            <w:r>
              <w:rPr>
                <w:rFonts w:ascii="宋体" w:hAnsi="宋体" w:cs="宋体" w:hint="eastAsia"/>
                <w:kern w:val="0"/>
                <w:sz w:val="16"/>
                <w:szCs w:val="16"/>
              </w:rPr>
              <w:t>日</w:t>
            </w:r>
          </w:p>
        </w:tc>
        <w:tc>
          <w:tcPr>
            <w:tcW w:w="1680" w:type="dxa"/>
            <w:tcBorders>
              <w:top w:val="nil"/>
              <w:left w:val="nil"/>
              <w:bottom w:val="single" w:sz="4" w:space="0" w:color="auto"/>
              <w:right w:val="single" w:sz="4" w:space="0" w:color="auto"/>
            </w:tcBorders>
            <w:shd w:val="clear" w:color="auto" w:fill="auto"/>
            <w:vAlign w:val="center"/>
          </w:tcPr>
          <w:p w:rsidR="00E33F1F" w:rsidRDefault="00553ECB">
            <w:pPr>
              <w:widowControl/>
              <w:jc w:val="center"/>
              <w:rPr>
                <w:rFonts w:ascii="宋体" w:hAnsi="宋体" w:cs="宋体"/>
                <w:kern w:val="0"/>
                <w:sz w:val="16"/>
                <w:szCs w:val="16"/>
              </w:rPr>
            </w:pPr>
            <w:r>
              <w:rPr>
                <w:rFonts w:ascii="宋体" w:hAnsi="宋体" w:cs="宋体" w:hint="eastAsia"/>
                <w:kern w:val="0"/>
                <w:sz w:val="16"/>
                <w:szCs w:val="16"/>
              </w:rPr>
              <w:t>基础医学院</w:t>
            </w:r>
          </w:p>
        </w:tc>
        <w:tc>
          <w:tcPr>
            <w:tcW w:w="970" w:type="dxa"/>
            <w:tcBorders>
              <w:top w:val="nil"/>
              <w:left w:val="nil"/>
              <w:bottom w:val="single" w:sz="4" w:space="0" w:color="auto"/>
              <w:right w:val="single" w:sz="4" w:space="0" w:color="auto"/>
            </w:tcBorders>
            <w:shd w:val="clear" w:color="auto" w:fill="auto"/>
            <w:vAlign w:val="center"/>
          </w:tcPr>
          <w:p w:rsidR="00E33F1F" w:rsidRDefault="00553ECB">
            <w:pPr>
              <w:widowControl/>
              <w:jc w:val="center"/>
              <w:rPr>
                <w:rFonts w:ascii="宋体" w:hAnsi="宋体" w:cs="宋体"/>
                <w:kern w:val="0"/>
                <w:sz w:val="16"/>
                <w:szCs w:val="16"/>
              </w:rPr>
            </w:pPr>
            <w:r>
              <w:rPr>
                <w:rFonts w:ascii="宋体" w:hAnsi="宋体" w:cs="宋体" w:hint="eastAsia"/>
                <w:kern w:val="0"/>
                <w:sz w:val="16"/>
                <w:szCs w:val="16"/>
              </w:rPr>
              <w:t>束波</w:t>
            </w:r>
          </w:p>
        </w:tc>
        <w:tc>
          <w:tcPr>
            <w:tcW w:w="1167" w:type="dxa"/>
            <w:tcBorders>
              <w:top w:val="nil"/>
              <w:left w:val="nil"/>
              <w:bottom w:val="single" w:sz="4" w:space="0" w:color="auto"/>
              <w:right w:val="single" w:sz="4" w:space="0" w:color="auto"/>
            </w:tcBorders>
            <w:shd w:val="clear" w:color="auto" w:fill="auto"/>
            <w:vAlign w:val="center"/>
          </w:tcPr>
          <w:p w:rsidR="00E33F1F" w:rsidRDefault="00553ECB">
            <w:pPr>
              <w:widowControl/>
              <w:jc w:val="center"/>
              <w:rPr>
                <w:rFonts w:ascii="宋体" w:hAnsi="宋体" w:cs="宋体"/>
                <w:kern w:val="0"/>
                <w:sz w:val="16"/>
                <w:szCs w:val="16"/>
              </w:rPr>
            </w:pPr>
            <w:r>
              <w:rPr>
                <w:rFonts w:ascii="宋体" w:hAnsi="宋体" w:cs="宋体" w:hint="eastAsia"/>
                <w:kern w:val="0"/>
                <w:sz w:val="16"/>
                <w:szCs w:val="16"/>
              </w:rPr>
              <w:t>副教授</w:t>
            </w:r>
          </w:p>
        </w:tc>
        <w:tc>
          <w:tcPr>
            <w:tcW w:w="2140" w:type="dxa"/>
            <w:tcBorders>
              <w:top w:val="nil"/>
              <w:left w:val="nil"/>
              <w:bottom w:val="single" w:sz="4" w:space="0" w:color="auto"/>
              <w:right w:val="single" w:sz="4" w:space="0" w:color="auto"/>
            </w:tcBorders>
            <w:shd w:val="clear" w:color="auto" w:fill="auto"/>
            <w:vAlign w:val="center"/>
          </w:tcPr>
          <w:p w:rsidR="00E33F1F" w:rsidRDefault="00553ECB">
            <w:pPr>
              <w:widowControl/>
              <w:jc w:val="center"/>
              <w:rPr>
                <w:rFonts w:ascii="宋体" w:hAnsi="宋体" w:cs="宋体"/>
                <w:kern w:val="0"/>
                <w:sz w:val="16"/>
                <w:szCs w:val="16"/>
              </w:rPr>
            </w:pPr>
            <w:r>
              <w:rPr>
                <w:rFonts w:ascii="宋体" w:hAnsi="宋体" w:cs="宋体" w:hint="eastAsia"/>
                <w:kern w:val="0"/>
                <w:sz w:val="16"/>
                <w:szCs w:val="16"/>
              </w:rPr>
              <w:t>细胞、分子与疾病</w:t>
            </w:r>
          </w:p>
        </w:tc>
        <w:tc>
          <w:tcPr>
            <w:tcW w:w="860" w:type="dxa"/>
            <w:tcBorders>
              <w:top w:val="nil"/>
              <w:left w:val="nil"/>
              <w:bottom w:val="single" w:sz="4" w:space="0" w:color="auto"/>
              <w:right w:val="single" w:sz="4" w:space="0" w:color="auto"/>
            </w:tcBorders>
            <w:shd w:val="clear" w:color="auto" w:fill="auto"/>
            <w:noWrap/>
            <w:vAlign w:val="center"/>
          </w:tcPr>
          <w:p w:rsidR="00E33F1F" w:rsidRDefault="00553ECB">
            <w:pPr>
              <w:widowControl/>
              <w:jc w:val="center"/>
              <w:rPr>
                <w:rFonts w:ascii="宋体" w:hAnsi="宋体" w:cs="宋体"/>
                <w:kern w:val="0"/>
                <w:sz w:val="16"/>
                <w:szCs w:val="16"/>
              </w:rPr>
            </w:pPr>
            <w:r>
              <w:rPr>
                <w:rFonts w:ascii="宋体" w:hAnsi="宋体" w:cs="宋体" w:hint="eastAsia"/>
                <w:kern w:val="0"/>
                <w:sz w:val="16"/>
                <w:szCs w:val="16"/>
              </w:rPr>
              <w:t xml:space="preserve">90.67 </w:t>
            </w:r>
          </w:p>
        </w:tc>
      </w:tr>
      <w:tr w:rsidR="00E33F1F">
        <w:trPr>
          <w:trHeight w:val="408"/>
          <w:jc w:val="center"/>
        </w:trPr>
        <w:tc>
          <w:tcPr>
            <w:tcW w:w="582" w:type="dxa"/>
            <w:tcBorders>
              <w:top w:val="nil"/>
              <w:left w:val="single" w:sz="4" w:space="0" w:color="auto"/>
              <w:bottom w:val="single" w:sz="4" w:space="0" w:color="auto"/>
              <w:right w:val="single" w:sz="4" w:space="0" w:color="auto"/>
            </w:tcBorders>
            <w:shd w:val="clear" w:color="auto" w:fill="auto"/>
            <w:noWrap/>
            <w:vAlign w:val="center"/>
          </w:tcPr>
          <w:p w:rsidR="00E33F1F" w:rsidRDefault="00553ECB">
            <w:pPr>
              <w:widowControl/>
              <w:jc w:val="center"/>
              <w:rPr>
                <w:rFonts w:ascii="宋体" w:hAnsi="宋体" w:cs="宋体"/>
                <w:kern w:val="0"/>
                <w:sz w:val="16"/>
                <w:szCs w:val="16"/>
              </w:rPr>
            </w:pPr>
            <w:r>
              <w:rPr>
                <w:rFonts w:ascii="宋体" w:hAnsi="宋体" w:cs="宋体" w:hint="eastAsia"/>
                <w:kern w:val="0"/>
                <w:sz w:val="16"/>
                <w:szCs w:val="16"/>
              </w:rPr>
              <w:t>26</w:t>
            </w:r>
          </w:p>
        </w:tc>
        <w:tc>
          <w:tcPr>
            <w:tcW w:w="1418" w:type="dxa"/>
            <w:tcBorders>
              <w:top w:val="nil"/>
              <w:left w:val="nil"/>
              <w:bottom w:val="single" w:sz="4" w:space="0" w:color="auto"/>
              <w:right w:val="single" w:sz="4" w:space="0" w:color="auto"/>
            </w:tcBorders>
            <w:shd w:val="clear" w:color="auto" w:fill="auto"/>
            <w:vAlign w:val="center"/>
          </w:tcPr>
          <w:p w:rsidR="00E33F1F" w:rsidRDefault="00553ECB">
            <w:pPr>
              <w:widowControl/>
              <w:jc w:val="center"/>
              <w:rPr>
                <w:rFonts w:ascii="宋体" w:hAnsi="宋体" w:cs="宋体"/>
                <w:kern w:val="0"/>
                <w:sz w:val="16"/>
                <w:szCs w:val="16"/>
              </w:rPr>
            </w:pPr>
            <w:r>
              <w:rPr>
                <w:rFonts w:ascii="宋体" w:hAnsi="宋体" w:cs="宋体" w:hint="eastAsia"/>
                <w:kern w:val="0"/>
                <w:sz w:val="16"/>
                <w:szCs w:val="16"/>
              </w:rPr>
              <w:t>2021</w:t>
            </w:r>
            <w:r>
              <w:rPr>
                <w:rFonts w:ascii="宋体" w:hAnsi="宋体" w:cs="宋体" w:hint="eastAsia"/>
                <w:kern w:val="0"/>
                <w:sz w:val="16"/>
                <w:szCs w:val="16"/>
              </w:rPr>
              <w:t>年</w:t>
            </w:r>
            <w:r>
              <w:rPr>
                <w:rFonts w:ascii="宋体" w:hAnsi="宋体" w:cs="宋体" w:hint="eastAsia"/>
                <w:kern w:val="0"/>
                <w:sz w:val="16"/>
                <w:szCs w:val="16"/>
              </w:rPr>
              <w:t>4</w:t>
            </w:r>
            <w:r>
              <w:rPr>
                <w:rFonts w:ascii="宋体" w:hAnsi="宋体" w:cs="宋体" w:hint="eastAsia"/>
                <w:kern w:val="0"/>
                <w:sz w:val="16"/>
                <w:szCs w:val="16"/>
              </w:rPr>
              <w:t>月</w:t>
            </w:r>
            <w:r>
              <w:rPr>
                <w:rFonts w:ascii="宋体" w:hAnsi="宋体" w:cs="宋体" w:hint="eastAsia"/>
                <w:kern w:val="0"/>
                <w:sz w:val="16"/>
                <w:szCs w:val="16"/>
              </w:rPr>
              <w:t>8</w:t>
            </w:r>
            <w:r>
              <w:rPr>
                <w:rFonts w:ascii="宋体" w:hAnsi="宋体" w:cs="宋体" w:hint="eastAsia"/>
                <w:kern w:val="0"/>
                <w:sz w:val="16"/>
                <w:szCs w:val="16"/>
              </w:rPr>
              <w:t>日</w:t>
            </w:r>
          </w:p>
        </w:tc>
        <w:tc>
          <w:tcPr>
            <w:tcW w:w="1680" w:type="dxa"/>
            <w:tcBorders>
              <w:top w:val="nil"/>
              <w:left w:val="nil"/>
              <w:bottom w:val="single" w:sz="4" w:space="0" w:color="auto"/>
              <w:right w:val="single" w:sz="4" w:space="0" w:color="auto"/>
            </w:tcBorders>
            <w:shd w:val="clear" w:color="auto" w:fill="auto"/>
            <w:vAlign w:val="center"/>
          </w:tcPr>
          <w:p w:rsidR="00E33F1F" w:rsidRDefault="00553ECB">
            <w:pPr>
              <w:widowControl/>
              <w:jc w:val="center"/>
              <w:rPr>
                <w:rFonts w:ascii="宋体" w:hAnsi="宋体" w:cs="宋体"/>
                <w:kern w:val="0"/>
                <w:sz w:val="16"/>
                <w:szCs w:val="16"/>
              </w:rPr>
            </w:pPr>
            <w:r>
              <w:rPr>
                <w:rFonts w:ascii="宋体" w:hAnsi="宋体" w:cs="宋体" w:hint="eastAsia"/>
                <w:kern w:val="0"/>
                <w:sz w:val="16"/>
                <w:szCs w:val="16"/>
              </w:rPr>
              <w:t>药学院</w:t>
            </w:r>
          </w:p>
        </w:tc>
        <w:tc>
          <w:tcPr>
            <w:tcW w:w="970" w:type="dxa"/>
            <w:tcBorders>
              <w:top w:val="nil"/>
              <w:left w:val="nil"/>
              <w:bottom w:val="single" w:sz="4" w:space="0" w:color="auto"/>
              <w:right w:val="single" w:sz="4" w:space="0" w:color="auto"/>
            </w:tcBorders>
            <w:shd w:val="clear" w:color="auto" w:fill="auto"/>
            <w:vAlign w:val="center"/>
          </w:tcPr>
          <w:p w:rsidR="00E33F1F" w:rsidRDefault="00553ECB">
            <w:pPr>
              <w:widowControl/>
              <w:jc w:val="center"/>
              <w:rPr>
                <w:rFonts w:ascii="宋体" w:hAnsi="宋体" w:cs="宋体"/>
                <w:kern w:val="0"/>
                <w:sz w:val="16"/>
                <w:szCs w:val="16"/>
              </w:rPr>
            </w:pPr>
            <w:r>
              <w:rPr>
                <w:rFonts w:ascii="宋体" w:hAnsi="宋体" w:cs="宋体" w:hint="eastAsia"/>
                <w:kern w:val="0"/>
                <w:sz w:val="16"/>
                <w:szCs w:val="16"/>
              </w:rPr>
              <w:t>刘培均</w:t>
            </w:r>
          </w:p>
        </w:tc>
        <w:tc>
          <w:tcPr>
            <w:tcW w:w="1167" w:type="dxa"/>
            <w:tcBorders>
              <w:top w:val="nil"/>
              <w:left w:val="nil"/>
              <w:bottom w:val="single" w:sz="4" w:space="0" w:color="auto"/>
              <w:right w:val="single" w:sz="4" w:space="0" w:color="auto"/>
            </w:tcBorders>
            <w:shd w:val="clear" w:color="auto" w:fill="auto"/>
            <w:vAlign w:val="center"/>
          </w:tcPr>
          <w:p w:rsidR="00E33F1F" w:rsidRDefault="00553ECB">
            <w:pPr>
              <w:widowControl/>
              <w:jc w:val="center"/>
              <w:rPr>
                <w:rFonts w:ascii="宋体" w:hAnsi="宋体" w:cs="宋体"/>
                <w:kern w:val="0"/>
                <w:sz w:val="16"/>
                <w:szCs w:val="16"/>
              </w:rPr>
            </w:pPr>
            <w:r>
              <w:rPr>
                <w:rFonts w:ascii="宋体" w:hAnsi="宋体" w:cs="宋体" w:hint="eastAsia"/>
                <w:kern w:val="0"/>
                <w:sz w:val="16"/>
                <w:szCs w:val="16"/>
              </w:rPr>
              <w:t>副教授</w:t>
            </w:r>
          </w:p>
        </w:tc>
        <w:tc>
          <w:tcPr>
            <w:tcW w:w="2140" w:type="dxa"/>
            <w:tcBorders>
              <w:top w:val="nil"/>
              <w:left w:val="nil"/>
              <w:bottom w:val="single" w:sz="4" w:space="0" w:color="auto"/>
              <w:right w:val="single" w:sz="4" w:space="0" w:color="auto"/>
            </w:tcBorders>
            <w:shd w:val="clear" w:color="auto" w:fill="auto"/>
            <w:vAlign w:val="center"/>
          </w:tcPr>
          <w:p w:rsidR="00E33F1F" w:rsidRDefault="00553ECB">
            <w:pPr>
              <w:widowControl/>
              <w:jc w:val="center"/>
              <w:rPr>
                <w:rFonts w:ascii="宋体" w:hAnsi="宋体" w:cs="宋体"/>
                <w:kern w:val="0"/>
                <w:sz w:val="16"/>
                <w:szCs w:val="16"/>
              </w:rPr>
            </w:pPr>
            <w:r>
              <w:rPr>
                <w:rFonts w:ascii="宋体" w:hAnsi="宋体" w:cs="宋体" w:hint="eastAsia"/>
                <w:kern w:val="0"/>
                <w:sz w:val="16"/>
                <w:szCs w:val="16"/>
              </w:rPr>
              <w:t>有机化学</w:t>
            </w:r>
          </w:p>
        </w:tc>
        <w:tc>
          <w:tcPr>
            <w:tcW w:w="860" w:type="dxa"/>
            <w:tcBorders>
              <w:top w:val="nil"/>
              <w:left w:val="nil"/>
              <w:bottom w:val="single" w:sz="4" w:space="0" w:color="auto"/>
              <w:right w:val="single" w:sz="4" w:space="0" w:color="auto"/>
            </w:tcBorders>
            <w:shd w:val="clear" w:color="auto" w:fill="auto"/>
            <w:noWrap/>
            <w:vAlign w:val="center"/>
          </w:tcPr>
          <w:p w:rsidR="00E33F1F" w:rsidRDefault="00553ECB">
            <w:pPr>
              <w:widowControl/>
              <w:jc w:val="center"/>
              <w:rPr>
                <w:rFonts w:ascii="宋体" w:hAnsi="宋体" w:cs="宋体"/>
                <w:kern w:val="0"/>
                <w:sz w:val="16"/>
                <w:szCs w:val="16"/>
              </w:rPr>
            </w:pPr>
            <w:r>
              <w:rPr>
                <w:rFonts w:ascii="宋体" w:hAnsi="宋体" w:cs="宋体" w:hint="eastAsia"/>
                <w:kern w:val="0"/>
                <w:sz w:val="16"/>
                <w:szCs w:val="16"/>
              </w:rPr>
              <w:t xml:space="preserve">86.40 </w:t>
            </w:r>
          </w:p>
        </w:tc>
      </w:tr>
      <w:tr w:rsidR="00E33F1F">
        <w:trPr>
          <w:trHeight w:val="408"/>
          <w:jc w:val="center"/>
        </w:trPr>
        <w:tc>
          <w:tcPr>
            <w:tcW w:w="582" w:type="dxa"/>
            <w:tcBorders>
              <w:top w:val="nil"/>
              <w:left w:val="single" w:sz="4" w:space="0" w:color="auto"/>
              <w:bottom w:val="single" w:sz="4" w:space="0" w:color="auto"/>
              <w:right w:val="single" w:sz="4" w:space="0" w:color="auto"/>
            </w:tcBorders>
            <w:shd w:val="clear" w:color="auto" w:fill="auto"/>
            <w:noWrap/>
            <w:vAlign w:val="center"/>
          </w:tcPr>
          <w:p w:rsidR="00E33F1F" w:rsidRDefault="00553ECB">
            <w:pPr>
              <w:widowControl/>
              <w:jc w:val="center"/>
              <w:rPr>
                <w:rFonts w:ascii="宋体" w:hAnsi="宋体" w:cs="宋体"/>
                <w:kern w:val="0"/>
                <w:sz w:val="16"/>
                <w:szCs w:val="16"/>
              </w:rPr>
            </w:pPr>
            <w:r>
              <w:rPr>
                <w:rFonts w:ascii="宋体" w:hAnsi="宋体" w:cs="宋体" w:hint="eastAsia"/>
                <w:kern w:val="0"/>
                <w:sz w:val="16"/>
                <w:szCs w:val="16"/>
              </w:rPr>
              <w:t>27</w:t>
            </w:r>
          </w:p>
        </w:tc>
        <w:tc>
          <w:tcPr>
            <w:tcW w:w="1418" w:type="dxa"/>
            <w:tcBorders>
              <w:top w:val="nil"/>
              <w:left w:val="nil"/>
              <w:bottom w:val="single" w:sz="4" w:space="0" w:color="auto"/>
              <w:right w:val="single" w:sz="4" w:space="0" w:color="auto"/>
            </w:tcBorders>
            <w:shd w:val="clear" w:color="auto" w:fill="auto"/>
            <w:vAlign w:val="center"/>
          </w:tcPr>
          <w:p w:rsidR="00E33F1F" w:rsidRDefault="00553ECB">
            <w:pPr>
              <w:widowControl/>
              <w:jc w:val="center"/>
              <w:rPr>
                <w:rFonts w:ascii="宋体" w:hAnsi="宋体" w:cs="宋体"/>
                <w:kern w:val="0"/>
                <w:sz w:val="16"/>
                <w:szCs w:val="16"/>
              </w:rPr>
            </w:pPr>
            <w:r>
              <w:rPr>
                <w:rFonts w:ascii="宋体" w:hAnsi="宋体" w:cs="宋体" w:hint="eastAsia"/>
                <w:kern w:val="0"/>
                <w:sz w:val="16"/>
                <w:szCs w:val="16"/>
              </w:rPr>
              <w:t>2021</w:t>
            </w:r>
            <w:r>
              <w:rPr>
                <w:rFonts w:ascii="宋体" w:hAnsi="宋体" w:cs="宋体" w:hint="eastAsia"/>
                <w:kern w:val="0"/>
                <w:sz w:val="16"/>
                <w:szCs w:val="16"/>
              </w:rPr>
              <w:t>年</w:t>
            </w:r>
            <w:r>
              <w:rPr>
                <w:rFonts w:ascii="宋体" w:hAnsi="宋体" w:cs="宋体" w:hint="eastAsia"/>
                <w:kern w:val="0"/>
                <w:sz w:val="16"/>
                <w:szCs w:val="16"/>
              </w:rPr>
              <w:t>4</w:t>
            </w:r>
            <w:r>
              <w:rPr>
                <w:rFonts w:ascii="宋体" w:hAnsi="宋体" w:cs="宋体" w:hint="eastAsia"/>
                <w:kern w:val="0"/>
                <w:sz w:val="16"/>
                <w:szCs w:val="16"/>
              </w:rPr>
              <w:t>月</w:t>
            </w:r>
            <w:r>
              <w:rPr>
                <w:rFonts w:ascii="宋体" w:hAnsi="宋体" w:cs="宋体" w:hint="eastAsia"/>
                <w:kern w:val="0"/>
                <w:sz w:val="16"/>
                <w:szCs w:val="16"/>
              </w:rPr>
              <w:t>8</w:t>
            </w:r>
            <w:r>
              <w:rPr>
                <w:rFonts w:ascii="宋体" w:hAnsi="宋体" w:cs="宋体" w:hint="eastAsia"/>
                <w:kern w:val="0"/>
                <w:sz w:val="16"/>
                <w:szCs w:val="16"/>
              </w:rPr>
              <w:t>日</w:t>
            </w:r>
          </w:p>
        </w:tc>
        <w:tc>
          <w:tcPr>
            <w:tcW w:w="1680" w:type="dxa"/>
            <w:tcBorders>
              <w:top w:val="nil"/>
              <w:left w:val="nil"/>
              <w:bottom w:val="single" w:sz="4" w:space="0" w:color="auto"/>
              <w:right w:val="single" w:sz="4" w:space="0" w:color="auto"/>
            </w:tcBorders>
            <w:shd w:val="clear" w:color="auto" w:fill="auto"/>
            <w:vAlign w:val="center"/>
          </w:tcPr>
          <w:p w:rsidR="00E33F1F" w:rsidRDefault="00553ECB">
            <w:pPr>
              <w:widowControl/>
              <w:jc w:val="center"/>
              <w:rPr>
                <w:rFonts w:ascii="宋体" w:hAnsi="宋体" w:cs="宋体"/>
                <w:kern w:val="0"/>
                <w:sz w:val="16"/>
                <w:szCs w:val="16"/>
              </w:rPr>
            </w:pPr>
            <w:r>
              <w:rPr>
                <w:rFonts w:ascii="宋体" w:hAnsi="宋体" w:cs="宋体" w:hint="eastAsia"/>
                <w:kern w:val="0"/>
                <w:sz w:val="16"/>
                <w:szCs w:val="16"/>
              </w:rPr>
              <w:t>基础医学院</w:t>
            </w:r>
          </w:p>
        </w:tc>
        <w:tc>
          <w:tcPr>
            <w:tcW w:w="970" w:type="dxa"/>
            <w:tcBorders>
              <w:top w:val="nil"/>
              <w:left w:val="nil"/>
              <w:bottom w:val="single" w:sz="4" w:space="0" w:color="auto"/>
              <w:right w:val="single" w:sz="4" w:space="0" w:color="auto"/>
            </w:tcBorders>
            <w:shd w:val="clear" w:color="auto" w:fill="auto"/>
            <w:vAlign w:val="center"/>
          </w:tcPr>
          <w:p w:rsidR="00E33F1F" w:rsidRDefault="00553ECB">
            <w:pPr>
              <w:widowControl/>
              <w:jc w:val="center"/>
              <w:rPr>
                <w:rFonts w:ascii="宋体" w:hAnsi="宋体" w:cs="宋体"/>
                <w:kern w:val="0"/>
                <w:sz w:val="16"/>
                <w:szCs w:val="16"/>
              </w:rPr>
            </w:pPr>
            <w:r>
              <w:rPr>
                <w:rFonts w:ascii="宋体" w:hAnsi="宋体" w:cs="宋体" w:hint="eastAsia"/>
                <w:kern w:val="0"/>
                <w:sz w:val="16"/>
                <w:szCs w:val="16"/>
              </w:rPr>
              <w:t>于红松</w:t>
            </w:r>
          </w:p>
        </w:tc>
        <w:tc>
          <w:tcPr>
            <w:tcW w:w="1167" w:type="dxa"/>
            <w:tcBorders>
              <w:top w:val="nil"/>
              <w:left w:val="nil"/>
              <w:bottom w:val="single" w:sz="4" w:space="0" w:color="auto"/>
              <w:right w:val="single" w:sz="4" w:space="0" w:color="auto"/>
            </w:tcBorders>
            <w:shd w:val="clear" w:color="auto" w:fill="auto"/>
            <w:vAlign w:val="center"/>
          </w:tcPr>
          <w:p w:rsidR="00E33F1F" w:rsidRDefault="00553ECB">
            <w:pPr>
              <w:widowControl/>
              <w:jc w:val="center"/>
              <w:rPr>
                <w:rFonts w:ascii="宋体" w:hAnsi="宋体" w:cs="宋体"/>
                <w:kern w:val="0"/>
                <w:sz w:val="16"/>
                <w:szCs w:val="16"/>
              </w:rPr>
            </w:pPr>
            <w:r>
              <w:rPr>
                <w:rFonts w:ascii="宋体" w:hAnsi="宋体" w:cs="宋体" w:hint="eastAsia"/>
                <w:kern w:val="0"/>
                <w:sz w:val="16"/>
                <w:szCs w:val="16"/>
              </w:rPr>
              <w:t>副教授</w:t>
            </w:r>
          </w:p>
        </w:tc>
        <w:tc>
          <w:tcPr>
            <w:tcW w:w="2140" w:type="dxa"/>
            <w:tcBorders>
              <w:top w:val="nil"/>
              <w:left w:val="nil"/>
              <w:bottom w:val="single" w:sz="4" w:space="0" w:color="auto"/>
              <w:right w:val="single" w:sz="4" w:space="0" w:color="auto"/>
            </w:tcBorders>
            <w:shd w:val="clear" w:color="auto" w:fill="auto"/>
            <w:vAlign w:val="center"/>
          </w:tcPr>
          <w:p w:rsidR="00E33F1F" w:rsidRDefault="00553ECB">
            <w:pPr>
              <w:widowControl/>
              <w:jc w:val="center"/>
              <w:rPr>
                <w:rFonts w:ascii="宋体" w:hAnsi="宋体" w:cs="宋体"/>
                <w:kern w:val="0"/>
                <w:sz w:val="16"/>
                <w:szCs w:val="16"/>
              </w:rPr>
            </w:pPr>
            <w:r>
              <w:rPr>
                <w:rFonts w:ascii="宋体" w:hAnsi="宋体" w:cs="宋体" w:hint="eastAsia"/>
                <w:kern w:val="0"/>
                <w:sz w:val="16"/>
                <w:szCs w:val="16"/>
              </w:rPr>
              <w:t>医学免疫学</w:t>
            </w:r>
          </w:p>
        </w:tc>
        <w:tc>
          <w:tcPr>
            <w:tcW w:w="860" w:type="dxa"/>
            <w:tcBorders>
              <w:top w:val="nil"/>
              <w:left w:val="nil"/>
              <w:bottom w:val="single" w:sz="4" w:space="0" w:color="auto"/>
              <w:right w:val="single" w:sz="4" w:space="0" w:color="auto"/>
            </w:tcBorders>
            <w:shd w:val="clear" w:color="auto" w:fill="auto"/>
            <w:noWrap/>
            <w:vAlign w:val="center"/>
          </w:tcPr>
          <w:p w:rsidR="00E33F1F" w:rsidRDefault="00553ECB">
            <w:pPr>
              <w:widowControl/>
              <w:jc w:val="center"/>
              <w:rPr>
                <w:rFonts w:ascii="宋体" w:hAnsi="宋体" w:cs="宋体"/>
                <w:kern w:val="0"/>
                <w:sz w:val="16"/>
                <w:szCs w:val="16"/>
              </w:rPr>
            </w:pPr>
            <w:r>
              <w:rPr>
                <w:rFonts w:ascii="宋体" w:hAnsi="宋体" w:cs="宋体" w:hint="eastAsia"/>
                <w:kern w:val="0"/>
                <w:sz w:val="16"/>
                <w:szCs w:val="16"/>
              </w:rPr>
              <w:t xml:space="preserve">90.60 </w:t>
            </w:r>
          </w:p>
        </w:tc>
      </w:tr>
      <w:tr w:rsidR="00E33F1F">
        <w:trPr>
          <w:trHeight w:val="408"/>
          <w:jc w:val="center"/>
        </w:trPr>
        <w:tc>
          <w:tcPr>
            <w:tcW w:w="582" w:type="dxa"/>
            <w:tcBorders>
              <w:top w:val="nil"/>
              <w:left w:val="single" w:sz="4" w:space="0" w:color="auto"/>
              <w:bottom w:val="single" w:sz="4" w:space="0" w:color="auto"/>
              <w:right w:val="single" w:sz="4" w:space="0" w:color="auto"/>
            </w:tcBorders>
            <w:shd w:val="clear" w:color="auto" w:fill="auto"/>
            <w:noWrap/>
            <w:vAlign w:val="center"/>
          </w:tcPr>
          <w:p w:rsidR="00E33F1F" w:rsidRDefault="00553ECB">
            <w:pPr>
              <w:widowControl/>
              <w:jc w:val="center"/>
              <w:rPr>
                <w:rFonts w:ascii="宋体" w:hAnsi="宋体" w:cs="宋体"/>
                <w:kern w:val="0"/>
                <w:sz w:val="16"/>
                <w:szCs w:val="16"/>
              </w:rPr>
            </w:pPr>
            <w:r>
              <w:rPr>
                <w:rFonts w:ascii="宋体" w:hAnsi="宋体" w:cs="宋体" w:hint="eastAsia"/>
                <w:kern w:val="0"/>
                <w:sz w:val="16"/>
                <w:szCs w:val="16"/>
              </w:rPr>
              <w:t>28</w:t>
            </w:r>
          </w:p>
        </w:tc>
        <w:tc>
          <w:tcPr>
            <w:tcW w:w="1418" w:type="dxa"/>
            <w:tcBorders>
              <w:top w:val="nil"/>
              <w:left w:val="nil"/>
              <w:bottom w:val="single" w:sz="4" w:space="0" w:color="auto"/>
              <w:right w:val="single" w:sz="4" w:space="0" w:color="auto"/>
            </w:tcBorders>
            <w:shd w:val="clear" w:color="auto" w:fill="auto"/>
            <w:vAlign w:val="center"/>
          </w:tcPr>
          <w:p w:rsidR="00E33F1F" w:rsidRDefault="00553ECB">
            <w:pPr>
              <w:widowControl/>
              <w:jc w:val="center"/>
              <w:rPr>
                <w:rFonts w:ascii="宋体" w:hAnsi="宋体" w:cs="宋体"/>
                <w:kern w:val="0"/>
                <w:sz w:val="16"/>
                <w:szCs w:val="16"/>
              </w:rPr>
            </w:pPr>
            <w:r>
              <w:rPr>
                <w:rFonts w:ascii="宋体" w:hAnsi="宋体" w:cs="宋体" w:hint="eastAsia"/>
                <w:kern w:val="0"/>
                <w:sz w:val="16"/>
                <w:szCs w:val="16"/>
              </w:rPr>
              <w:t>2021</w:t>
            </w:r>
            <w:r>
              <w:rPr>
                <w:rFonts w:ascii="宋体" w:hAnsi="宋体" w:cs="宋体" w:hint="eastAsia"/>
                <w:kern w:val="0"/>
                <w:sz w:val="16"/>
                <w:szCs w:val="16"/>
              </w:rPr>
              <w:t>年</w:t>
            </w:r>
            <w:r>
              <w:rPr>
                <w:rFonts w:ascii="宋体" w:hAnsi="宋体" w:cs="宋体" w:hint="eastAsia"/>
                <w:kern w:val="0"/>
                <w:sz w:val="16"/>
                <w:szCs w:val="16"/>
              </w:rPr>
              <w:t>4</w:t>
            </w:r>
            <w:r>
              <w:rPr>
                <w:rFonts w:ascii="宋体" w:hAnsi="宋体" w:cs="宋体" w:hint="eastAsia"/>
                <w:kern w:val="0"/>
                <w:sz w:val="16"/>
                <w:szCs w:val="16"/>
              </w:rPr>
              <w:t>月</w:t>
            </w:r>
            <w:r>
              <w:rPr>
                <w:rFonts w:ascii="宋体" w:hAnsi="宋体" w:cs="宋体" w:hint="eastAsia"/>
                <w:kern w:val="0"/>
                <w:sz w:val="16"/>
                <w:szCs w:val="16"/>
              </w:rPr>
              <w:t>12</w:t>
            </w:r>
            <w:r>
              <w:rPr>
                <w:rFonts w:ascii="宋体" w:hAnsi="宋体" w:cs="宋体" w:hint="eastAsia"/>
                <w:kern w:val="0"/>
                <w:sz w:val="16"/>
                <w:szCs w:val="16"/>
              </w:rPr>
              <w:t>日</w:t>
            </w:r>
          </w:p>
        </w:tc>
        <w:tc>
          <w:tcPr>
            <w:tcW w:w="1680" w:type="dxa"/>
            <w:tcBorders>
              <w:top w:val="nil"/>
              <w:left w:val="nil"/>
              <w:bottom w:val="single" w:sz="4" w:space="0" w:color="auto"/>
              <w:right w:val="single" w:sz="4" w:space="0" w:color="auto"/>
            </w:tcBorders>
            <w:shd w:val="clear" w:color="auto" w:fill="auto"/>
            <w:vAlign w:val="center"/>
          </w:tcPr>
          <w:p w:rsidR="00E33F1F" w:rsidRDefault="00553ECB">
            <w:pPr>
              <w:widowControl/>
              <w:jc w:val="center"/>
              <w:rPr>
                <w:rFonts w:ascii="宋体" w:hAnsi="宋体" w:cs="宋体"/>
                <w:kern w:val="0"/>
                <w:sz w:val="16"/>
                <w:szCs w:val="16"/>
              </w:rPr>
            </w:pPr>
            <w:r>
              <w:rPr>
                <w:rFonts w:ascii="宋体" w:hAnsi="宋体" w:cs="宋体" w:hint="eastAsia"/>
                <w:kern w:val="0"/>
                <w:sz w:val="16"/>
                <w:szCs w:val="16"/>
              </w:rPr>
              <w:t>药学院</w:t>
            </w:r>
          </w:p>
        </w:tc>
        <w:tc>
          <w:tcPr>
            <w:tcW w:w="970" w:type="dxa"/>
            <w:tcBorders>
              <w:top w:val="nil"/>
              <w:left w:val="nil"/>
              <w:bottom w:val="single" w:sz="4" w:space="0" w:color="auto"/>
              <w:right w:val="single" w:sz="4" w:space="0" w:color="auto"/>
            </w:tcBorders>
            <w:shd w:val="clear" w:color="auto" w:fill="auto"/>
            <w:vAlign w:val="center"/>
          </w:tcPr>
          <w:p w:rsidR="00E33F1F" w:rsidRDefault="00553ECB">
            <w:pPr>
              <w:widowControl/>
              <w:jc w:val="center"/>
              <w:rPr>
                <w:rFonts w:ascii="宋体" w:hAnsi="宋体" w:cs="宋体"/>
                <w:kern w:val="0"/>
                <w:sz w:val="16"/>
                <w:szCs w:val="16"/>
              </w:rPr>
            </w:pPr>
            <w:r>
              <w:rPr>
                <w:rFonts w:ascii="宋体" w:hAnsi="宋体" w:cs="宋体" w:hint="eastAsia"/>
                <w:kern w:val="0"/>
                <w:sz w:val="16"/>
                <w:szCs w:val="16"/>
              </w:rPr>
              <w:t>姜建芳</w:t>
            </w:r>
          </w:p>
        </w:tc>
        <w:tc>
          <w:tcPr>
            <w:tcW w:w="1167" w:type="dxa"/>
            <w:tcBorders>
              <w:top w:val="nil"/>
              <w:left w:val="nil"/>
              <w:bottom w:val="single" w:sz="4" w:space="0" w:color="auto"/>
              <w:right w:val="single" w:sz="4" w:space="0" w:color="auto"/>
            </w:tcBorders>
            <w:shd w:val="clear" w:color="auto" w:fill="auto"/>
            <w:vAlign w:val="center"/>
          </w:tcPr>
          <w:p w:rsidR="00E33F1F" w:rsidRDefault="00553ECB">
            <w:pPr>
              <w:widowControl/>
              <w:jc w:val="center"/>
              <w:rPr>
                <w:rFonts w:ascii="宋体" w:hAnsi="宋体" w:cs="宋体"/>
                <w:kern w:val="0"/>
                <w:sz w:val="16"/>
                <w:szCs w:val="16"/>
              </w:rPr>
            </w:pPr>
            <w:r>
              <w:rPr>
                <w:rFonts w:ascii="宋体" w:hAnsi="宋体" w:cs="宋体" w:hint="eastAsia"/>
                <w:kern w:val="0"/>
                <w:sz w:val="16"/>
                <w:szCs w:val="16"/>
              </w:rPr>
              <w:t>副教授</w:t>
            </w:r>
          </w:p>
        </w:tc>
        <w:tc>
          <w:tcPr>
            <w:tcW w:w="2140" w:type="dxa"/>
            <w:tcBorders>
              <w:top w:val="nil"/>
              <w:left w:val="nil"/>
              <w:bottom w:val="single" w:sz="4" w:space="0" w:color="auto"/>
              <w:right w:val="single" w:sz="4" w:space="0" w:color="auto"/>
            </w:tcBorders>
            <w:shd w:val="clear" w:color="auto" w:fill="auto"/>
            <w:vAlign w:val="center"/>
          </w:tcPr>
          <w:p w:rsidR="00E33F1F" w:rsidRDefault="00553ECB">
            <w:pPr>
              <w:widowControl/>
              <w:jc w:val="center"/>
              <w:rPr>
                <w:rFonts w:ascii="宋体" w:hAnsi="宋体" w:cs="宋体"/>
                <w:kern w:val="0"/>
                <w:sz w:val="16"/>
                <w:szCs w:val="16"/>
              </w:rPr>
            </w:pPr>
            <w:r>
              <w:rPr>
                <w:rFonts w:ascii="宋体" w:hAnsi="宋体" w:cs="宋体" w:hint="eastAsia"/>
                <w:kern w:val="0"/>
                <w:sz w:val="16"/>
                <w:szCs w:val="16"/>
              </w:rPr>
              <w:t>制药工程学</w:t>
            </w:r>
          </w:p>
        </w:tc>
        <w:tc>
          <w:tcPr>
            <w:tcW w:w="860" w:type="dxa"/>
            <w:tcBorders>
              <w:top w:val="nil"/>
              <w:left w:val="nil"/>
              <w:bottom w:val="single" w:sz="4" w:space="0" w:color="auto"/>
              <w:right w:val="single" w:sz="4" w:space="0" w:color="auto"/>
            </w:tcBorders>
            <w:shd w:val="clear" w:color="auto" w:fill="auto"/>
            <w:noWrap/>
            <w:vAlign w:val="center"/>
          </w:tcPr>
          <w:p w:rsidR="00E33F1F" w:rsidRDefault="00553ECB">
            <w:pPr>
              <w:widowControl/>
              <w:jc w:val="center"/>
              <w:rPr>
                <w:rFonts w:ascii="宋体" w:hAnsi="宋体" w:cs="宋体"/>
                <w:kern w:val="0"/>
                <w:sz w:val="16"/>
                <w:szCs w:val="16"/>
              </w:rPr>
            </w:pPr>
            <w:r>
              <w:rPr>
                <w:rFonts w:ascii="宋体" w:hAnsi="宋体" w:cs="宋体" w:hint="eastAsia"/>
                <w:kern w:val="0"/>
                <w:sz w:val="16"/>
                <w:szCs w:val="16"/>
              </w:rPr>
              <w:t xml:space="preserve">87.00 </w:t>
            </w:r>
          </w:p>
        </w:tc>
      </w:tr>
      <w:tr w:rsidR="00E33F1F">
        <w:trPr>
          <w:trHeight w:val="408"/>
          <w:jc w:val="center"/>
        </w:trPr>
        <w:tc>
          <w:tcPr>
            <w:tcW w:w="582" w:type="dxa"/>
            <w:tcBorders>
              <w:top w:val="nil"/>
              <w:left w:val="single" w:sz="4" w:space="0" w:color="auto"/>
              <w:bottom w:val="single" w:sz="4" w:space="0" w:color="auto"/>
              <w:right w:val="single" w:sz="4" w:space="0" w:color="auto"/>
            </w:tcBorders>
            <w:shd w:val="clear" w:color="auto" w:fill="auto"/>
            <w:noWrap/>
            <w:vAlign w:val="center"/>
          </w:tcPr>
          <w:p w:rsidR="00E33F1F" w:rsidRDefault="00553ECB">
            <w:pPr>
              <w:widowControl/>
              <w:jc w:val="center"/>
              <w:rPr>
                <w:rFonts w:ascii="宋体" w:hAnsi="宋体" w:cs="宋体"/>
                <w:kern w:val="0"/>
                <w:sz w:val="16"/>
                <w:szCs w:val="16"/>
              </w:rPr>
            </w:pPr>
            <w:r>
              <w:rPr>
                <w:rFonts w:ascii="宋体" w:hAnsi="宋体" w:cs="宋体" w:hint="eastAsia"/>
                <w:kern w:val="0"/>
                <w:sz w:val="16"/>
                <w:szCs w:val="16"/>
              </w:rPr>
              <w:t>29</w:t>
            </w:r>
          </w:p>
        </w:tc>
        <w:tc>
          <w:tcPr>
            <w:tcW w:w="1418" w:type="dxa"/>
            <w:tcBorders>
              <w:top w:val="nil"/>
              <w:left w:val="nil"/>
              <w:bottom w:val="single" w:sz="4" w:space="0" w:color="auto"/>
              <w:right w:val="single" w:sz="4" w:space="0" w:color="auto"/>
            </w:tcBorders>
            <w:shd w:val="clear" w:color="auto" w:fill="auto"/>
            <w:vAlign w:val="center"/>
          </w:tcPr>
          <w:p w:rsidR="00E33F1F" w:rsidRDefault="00553ECB">
            <w:pPr>
              <w:widowControl/>
              <w:jc w:val="center"/>
              <w:rPr>
                <w:rFonts w:ascii="宋体" w:hAnsi="宋体" w:cs="宋体"/>
                <w:kern w:val="0"/>
                <w:sz w:val="16"/>
                <w:szCs w:val="16"/>
              </w:rPr>
            </w:pPr>
            <w:r>
              <w:rPr>
                <w:rFonts w:ascii="宋体" w:hAnsi="宋体" w:cs="宋体" w:hint="eastAsia"/>
                <w:kern w:val="0"/>
                <w:sz w:val="16"/>
                <w:szCs w:val="16"/>
              </w:rPr>
              <w:t>2021</w:t>
            </w:r>
            <w:r>
              <w:rPr>
                <w:rFonts w:ascii="宋体" w:hAnsi="宋体" w:cs="宋体" w:hint="eastAsia"/>
                <w:kern w:val="0"/>
                <w:sz w:val="16"/>
                <w:szCs w:val="16"/>
              </w:rPr>
              <w:t>年</w:t>
            </w:r>
            <w:r>
              <w:rPr>
                <w:rFonts w:ascii="宋体" w:hAnsi="宋体" w:cs="宋体" w:hint="eastAsia"/>
                <w:kern w:val="0"/>
                <w:sz w:val="16"/>
                <w:szCs w:val="16"/>
              </w:rPr>
              <w:t>4</w:t>
            </w:r>
            <w:r>
              <w:rPr>
                <w:rFonts w:ascii="宋体" w:hAnsi="宋体" w:cs="宋体" w:hint="eastAsia"/>
                <w:kern w:val="0"/>
                <w:sz w:val="16"/>
                <w:szCs w:val="16"/>
              </w:rPr>
              <w:t>月</w:t>
            </w:r>
            <w:r>
              <w:rPr>
                <w:rFonts w:ascii="宋体" w:hAnsi="宋体" w:cs="宋体" w:hint="eastAsia"/>
                <w:kern w:val="0"/>
                <w:sz w:val="16"/>
                <w:szCs w:val="16"/>
              </w:rPr>
              <w:t>12</w:t>
            </w:r>
            <w:r>
              <w:rPr>
                <w:rFonts w:ascii="宋体" w:hAnsi="宋体" w:cs="宋体" w:hint="eastAsia"/>
                <w:kern w:val="0"/>
                <w:sz w:val="16"/>
                <w:szCs w:val="16"/>
              </w:rPr>
              <w:t>日</w:t>
            </w:r>
          </w:p>
        </w:tc>
        <w:tc>
          <w:tcPr>
            <w:tcW w:w="1680" w:type="dxa"/>
            <w:tcBorders>
              <w:top w:val="nil"/>
              <w:left w:val="nil"/>
              <w:bottom w:val="single" w:sz="4" w:space="0" w:color="auto"/>
              <w:right w:val="single" w:sz="4" w:space="0" w:color="auto"/>
            </w:tcBorders>
            <w:shd w:val="clear" w:color="auto" w:fill="auto"/>
            <w:vAlign w:val="center"/>
          </w:tcPr>
          <w:p w:rsidR="00E33F1F" w:rsidRDefault="00553ECB">
            <w:pPr>
              <w:widowControl/>
              <w:jc w:val="center"/>
              <w:rPr>
                <w:rFonts w:ascii="宋体" w:hAnsi="宋体" w:cs="宋体"/>
                <w:kern w:val="0"/>
                <w:sz w:val="16"/>
                <w:szCs w:val="16"/>
              </w:rPr>
            </w:pPr>
            <w:r>
              <w:rPr>
                <w:rFonts w:ascii="宋体" w:hAnsi="宋体" w:cs="宋体" w:hint="eastAsia"/>
                <w:kern w:val="0"/>
                <w:sz w:val="16"/>
                <w:szCs w:val="16"/>
              </w:rPr>
              <w:t>麻醉医学院</w:t>
            </w:r>
          </w:p>
        </w:tc>
        <w:tc>
          <w:tcPr>
            <w:tcW w:w="970" w:type="dxa"/>
            <w:tcBorders>
              <w:top w:val="nil"/>
              <w:left w:val="nil"/>
              <w:bottom w:val="single" w:sz="4" w:space="0" w:color="auto"/>
              <w:right w:val="single" w:sz="4" w:space="0" w:color="auto"/>
            </w:tcBorders>
            <w:shd w:val="clear" w:color="auto" w:fill="auto"/>
            <w:vAlign w:val="center"/>
          </w:tcPr>
          <w:p w:rsidR="00E33F1F" w:rsidRDefault="00553ECB">
            <w:pPr>
              <w:widowControl/>
              <w:jc w:val="center"/>
              <w:rPr>
                <w:rFonts w:ascii="宋体" w:hAnsi="宋体" w:cs="宋体"/>
                <w:kern w:val="0"/>
                <w:sz w:val="16"/>
                <w:szCs w:val="16"/>
              </w:rPr>
            </w:pPr>
            <w:r>
              <w:rPr>
                <w:rFonts w:ascii="宋体" w:hAnsi="宋体" w:cs="宋体" w:hint="eastAsia"/>
                <w:kern w:val="0"/>
                <w:sz w:val="16"/>
                <w:szCs w:val="16"/>
              </w:rPr>
              <w:t>熊柳林</w:t>
            </w:r>
          </w:p>
        </w:tc>
        <w:tc>
          <w:tcPr>
            <w:tcW w:w="1167" w:type="dxa"/>
            <w:tcBorders>
              <w:top w:val="nil"/>
              <w:left w:val="nil"/>
              <w:bottom w:val="single" w:sz="4" w:space="0" w:color="auto"/>
              <w:right w:val="single" w:sz="4" w:space="0" w:color="auto"/>
            </w:tcBorders>
            <w:shd w:val="clear" w:color="auto" w:fill="auto"/>
            <w:vAlign w:val="center"/>
          </w:tcPr>
          <w:p w:rsidR="00E33F1F" w:rsidRDefault="00553ECB">
            <w:pPr>
              <w:widowControl/>
              <w:jc w:val="center"/>
              <w:rPr>
                <w:rFonts w:ascii="宋体" w:hAnsi="宋体" w:cs="宋体"/>
                <w:kern w:val="0"/>
                <w:sz w:val="16"/>
                <w:szCs w:val="16"/>
              </w:rPr>
            </w:pPr>
            <w:r>
              <w:rPr>
                <w:rFonts w:ascii="宋体" w:hAnsi="宋体" w:cs="宋体" w:hint="eastAsia"/>
                <w:kern w:val="0"/>
                <w:sz w:val="16"/>
                <w:szCs w:val="16"/>
              </w:rPr>
              <w:t>副主任医师</w:t>
            </w:r>
          </w:p>
        </w:tc>
        <w:tc>
          <w:tcPr>
            <w:tcW w:w="2140" w:type="dxa"/>
            <w:tcBorders>
              <w:top w:val="nil"/>
              <w:left w:val="nil"/>
              <w:bottom w:val="single" w:sz="4" w:space="0" w:color="auto"/>
              <w:right w:val="single" w:sz="4" w:space="0" w:color="auto"/>
            </w:tcBorders>
            <w:shd w:val="clear" w:color="auto" w:fill="auto"/>
            <w:vAlign w:val="center"/>
          </w:tcPr>
          <w:p w:rsidR="00E33F1F" w:rsidRDefault="00553ECB">
            <w:pPr>
              <w:widowControl/>
              <w:jc w:val="center"/>
              <w:rPr>
                <w:rFonts w:ascii="宋体" w:hAnsi="宋体" w:cs="宋体"/>
                <w:kern w:val="0"/>
                <w:sz w:val="16"/>
                <w:szCs w:val="16"/>
              </w:rPr>
            </w:pPr>
            <w:r>
              <w:rPr>
                <w:rFonts w:ascii="宋体" w:hAnsi="宋体" w:cs="宋体" w:hint="eastAsia"/>
                <w:kern w:val="0"/>
                <w:sz w:val="16"/>
                <w:szCs w:val="16"/>
              </w:rPr>
              <w:t>麻醉药理学</w:t>
            </w:r>
          </w:p>
        </w:tc>
        <w:tc>
          <w:tcPr>
            <w:tcW w:w="860" w:type="dxa"/>
            <w:tcBorders>
              <w:top w:val="nil"/>
              <w:left w:val="nil"/>
              <w:bottom w:val="single" w:sz="4" w:space="0" w:color="auto"/>
              <w:right w:val="single" w:sz="4" w:space="0" w:color="auto"/>
            </w:tcBorders>
            <w:shd w:val="clear" w:color="auto" w:fill="auto"/>
            <w:noWrap/>
            <w:vAlign w:val="center"/>
          </w:tcPr>
          <w:p w:rsidR="00E33F1F" w:rsidRDefault="00553ECB">
            <w:pPr>
              <w:widowControl/>
              <w:jc w:val="center"/>
              <w:rPr>
                <w:rFonts w:ascii="宋体" w:hAnsi="宋体" w:cs="宋体"/>
                <w:kern w:val="0"/>
                <w:sz w:val="16"/>
                <w:szCs w:val="16"/>
              </w:rPr>
            </w:pPr>
            <w:r>
              <w:rPr>
                <w:rFonts w:ascii="宋体" w:hAnsi="宋体" w:cs="宋体" w:hint="eastAsia"/>
                <w:kern w:val="0"/>
                <w:sz w:val="16"/>
                <w:szCs w:val="16"/>
              </w:rPr>
              <w:t xml:space="preserve">88.40 </w:t>
            </w:r>
          </w:p>
        </w:tc>
      </w:tr>
      <w:tr w:rsidR="00E33F1F">
        <w:trPr>
          <w:trHeight w:val="408"/>
          <w:jc w:val="center"/>
        </w:trPr>
        <w:tc>
          <w:tcPr>
            <w:tcW w:w="582" w:type="dxa"/>
            <w:tcBorders>
              <w:top w:val="nil"/>
              <w:left w:val="single" w:sz="4" w:space="0" w:color="auto"/>
              <w:bottom w:val="single" w:sz="4" w:space="0" w:color="auto"/>
              <w:right w:val="single" w:sz="4" w:space="0" w:color="auto"/>
            </w:tcBorders>
            <w:shd w:val="clear" w:color="auto" w:fill="auto"/>
            <w:noWrap/>
            <w:vAlign w:val="center"/>
          </w:tcPr>
          <w:p w:rsidR="00E33F1F" w:rsidRDefault="00553ECB">
            <w:pPr>
              <w:widowControl/>
              <w:jc w:val="center"/>
              <w:rPr>
                <w:rFonts w:ascii="宋体" w:hAnsi="宋体" w:cs="宋体"/>
                <w:kern w:val="0"/>
                <w:sz w:val="16"/>
                <w:szCs w:val="16"/>
              </w:rPr>
            </w:pPr>
            <w:r>
              <w:rPr>
                <w:rFonts w:ascii="宋体" w:hAnsi="宋体" w:cs="宋体" w:hint="eastAsia"/>
                <w:kern w:val="0"/>
                <w:sz w:val="16"/>
                <w:szCs w:val="16"/>
              </w:rPr>
              <w:t>30</w:t>
            </w:r>
          </w:p>
        </w:tc>
        <w:tc>
          <w:tcPr>
            <w:tcW w:w="1418" w:type="dxa"/>
            <w:tcBorders>
              <w:top w:val="nil"/>
              <w:left w:val="nil"/>
              <w:bottom w:val="single" w:sz="4" w:space="0" w:color="auto"/>
              <w:right w:val="single" w:sz="4" w:space="0" w:color="auto"/>
            </w:tcBorders>
            <w:shd w:val="clear" w:color="auto" w:fill="auto"/>
            <w:vAlign w:val="center"/>
          </w:tcPr>
          <w:p w:rsidR="00E33F1F" w:rsidRDefault="00553ECB">
            <w:pPr>
              <w:widowControl/>
              <w:jc w:val="center"/>
              <w:rPr>
                <w:rFonts w:ascii="宋体" w:hAnsi="宋体" w:cs="宋体"/>
                <w:kern w:val="0"/>
                <w:sz w:val="16"/>
                <w:szCs w:val="16"/>
              </w:rPr>
            </w:pPr>
            <w:r>
              <w:rPr>
                <w:rFonts w:ascii="宋体" w:hAnsi="宋体" w:cs="宋体" w:hint="eastAsia"/>
                <w:kern w:val="0"/>
                <w:sz w:val="16"/>
                <w:szCs w:val="16"/>
              </w:rPr>
              <w:t>2021</w:t>
            </w:r>
            <w:r>
              <w:rPr>
                <w:rFonts w:ascii="宋体" w:hAnsi="宋体" w:cs="宋体" w:hint="eastAsia"/>
                <w:kern w:val="0"/>
                <w:sz w:val="16"/>
                <w:szCs w:val="16"/>
              </w:rPr>
              <w:t>年</w:t>
            </w:r>
            <w:r>
              <w:rPr>
                <w:rFonts w:ascii="宋体" w:hAnsi="宋体" w:cs="宋体" w:hint="eastAsia"/>
                <w:kern w:val="0"/>
                <w:sz w:val="16"/>
                <w:szCs w:val="16"/>
              </w:rPr>
              <w:t>4</w:t>
            </w:r>
            <w:r>
              <w:rPr>
                <w:rFonts w:ascii="宋体" w:hAnsi="宋体" w:cs="宋体" w:hint="eastAsia"/>
                <w:kern w:val="0"/>
                <w:sz w:val="16"/>
                <w:szCs w:val="16"/>
              </w:rPr>
              <w:t>月</w:t>
            </w:r>
            <w:r>
              <w:rPr>
                <w:rFonts w:ascii="宋体" w:hAnsi="宋体" w:cs="宋体" w:hint="eastAsia"/>
                <w:kern w:val="0"/>
                <w:sz w:val="16"/>
                <w:szCs w:val="16"/>
              </w:rPr>
              <w:t>14</w:t>
            </w:r>
            <w:r>
              <w:rPr>
                <w:rFonts w:ascii="宋体" w:hAnsi="宋体" w:cs="宋体" w:hint="eastAsia"/>
                <w:kern w:val="0"/>
                <w:sz w:val="16"/>
                <w:szCs w:val="16"/>
              </w:rPr>
              <w:t>日</w:t>
            </w:r>
          </w:p>
        </w:tc>
        <w:tc>
          <w:tcPr>
            <w:tcW w:w="1680" w:type="dxa"/>
            <w:tcBorders>
              <w:top w:val="nil"/>
              <w:left w:val="nil"/>
              <w:bottom w:val="single" w:sz="4" w:space="0" w:color="auto"/>
              <w:right w:val="single" w:sz="4" w:space="0" w:color="auto"/>
            </w:tcBorders>
            <w:shd w:val="clear" w:color="auto" w:fill="auto"/>
            <w:vAlign w:val="center"/>
          </w:tcPr>
          <w:p w:rsidR="00E33F1F" w:rsidRDefault="00553ECB">
            <w:pPr>
              <w:widowControl/>
              <w:jc w:val="center"/>
              <w:rPr>
                <w:rFonts w:ascii="宋体" w:hAnsi="宋体" w:cs="宋体"/>
                <w:kern w:val="0"/>
                <w:sz w:val="16"/>
                <w:szCs w:val="16"/>
              </w:rPr>
            </w:pPr>
            <w:r>
              <w:rPr>
                <w:rFonts w:ascii="宋体" w:hAnsi="宋体" w:cs="宋体" w:hint="eastAsia"/>
                <w:kern w:val="0"/>
                <w:sz w:val="16"/>
                <w:szCs w:val="16"/>
              </w:rPr>
              <w:t>基础医学院</w:t>
            </w:r>
          </w:p>
        </w:tc>
        <w:tc>
          <w:tcPr>
            <w:tcW w:w="970" w:type="dxa"/>
            <w:tcBorders>
              <w:top w:val="nil"/>
              <w:left w:val="nil"/>
              <w:bottom w:val="single" w:sz="4" w:space="0" w:color="auto"/>
              <w:right w:val="single" w:sz="4" w:space="0" w:color="auto"/>
            </w:tcBorders>
            <w:shd w:val="clear" w:color="auto" w:fill="auto"/>
            <w:vAlign w:val="center"/>
          </w:tcPr>
          <w:p w:rsidR="00E33F1F" w:rsidRDefault="00553ECB">
            <w:pPr>
              <w:widowControl/>
              <w:jc w:val="center"/>
              <w:rPr>
                <w:rFonts w:ascii="宋体" w:hAnsi="宋体" w:cs="宋体"/>
                <w:kern w:val="0"/>
                <w:sz w:val="16"/>
                <w:szCs w:val="16"/>
              </w:rPr>
            </w:pPr>
            <w:r>
              <w:rPr>
                <w:rFonts w:ascii="宋体" w:hAnsi="宋体" w:cs="宋体" w:hint="eastAsia"/>
                <w:kern w:val="0"/>
                <w:sz w:val="16"/>
                <w:szCs w:val="16"/>
              </w:rPr>
              <w:t>赵海龙</w:t>
            </w:r>
          </w:p>
        </w:tc>
        <w:tc>
          <w:tcPr>
            <w:tcW w:w="1167" w:type="dxa"/>
            <w:tcBorders>
              <w:top w:val="nil"/>
              <w:left w:val="nil"/>
              <w:bottom w:val="single" w:sz="4" w:space="0" w:color="auto"/>
              <w:right w:val="single" w:sz="4" w:space="0" w:color="auto"/>
            </w:tcBorders>
            <w:shd w:val="clear" w:color="auto" w:fill="auto"/>
            <w:vAlign w:val="center"/>
          </w:tcPr>
          <w:p w:rsidR="00E33F1F" w:rsidRDefault="00553ECB">
            <w:pPr>
              <w:widowControl/>
              <w:jc w:val="center"/>
              <w:rPr>
                <w:rFonts w:ascii="宋体" w:hAnsi="宋体" w:cs="宋体"/>
                <w:kern w:val="0"/>
                <w:sz w:val="16"/>
                <w:szCs w:val="16"/>
              </w:rPr>
            </w:pPr>
            <w:r>
              <w:rPr>
                <w:rFonts w:ascii="宋体" w:hAnsi="宋体" w:cs="宋体" w:hint="eastAsia"/>
                <w:kern w:val="0"/>
                <w:sz w:val="16"/>
                <w:szCs w:val="16"/>
              </w:rPr>
              <w:t>副教授</w:t>
            </w:r>
          </w:p>
        </w:tc>
        <w:tc>
          <w:tcPr>
            <w:tcW w:w="2140" w:type="dxa"/>
            <w:tcBorders>
              <w:top w:val="nil"/>
              <w:left w:val="nil"/>
              <w:bottom w:val="single" w:sz="4" w:space="0" w:color="auto"/>
              <w:right w:val="single" w:sz="4" w:space="0" w:color="auto"/>
            </w:tcBorders>
            <w:shd w:val="clear" w:color="auto" w:fill="auto"/>
            <w:vAlign w:val="center"/>
          </w:tcPr>
          <w:p w:rsidR="00E33F1F" w:rsidRDefault="00553ECB">
            <w:pPr>
              <w:widowControl/>
              <w:jc w:val="center"/>
              <w:rPr>
                <w:rFonts w:ascii="宋体" w:hAnsi="宋体" w:cs="宋体"/>
                <w:kern w:val="0"/>
                <w:sz w:val="16"/>
                <w:szCs w:val="16"/>
              </w:rPr>
            </w:pPr>
            <w:r>
              <w:rPr>
                <w:rFonts w:ascii="宋体" w:hAnsi="宋体" w:cs="宋体" w:hint="eastAsia"/>
                <w:kern w:val="0"/>
                <w:sz w:val="16"/>
                <w:szCs w:val="16"/>
              </w:rPr>
              <w:t>病理生理学</w:t>
            </w:r>
          </w:p>
        </w:tc>
        <w:tc>
          <w:tcPr>
            <w:tcW w:w="860" w:type="dxa"/>
            <w:tcBorders>
              <w:top w:val="nil"/>
              <w:left w:val="nil"/>
              <w:bottom w:val="single" w:sz="4" w:space="0" w:color="auto"/>
              <w:right w:val="single" w:sz="4" w:space="0" w:color="auto"/>
            </w:tcBorders>
            <w:shd w:val="clear" w:color="auto" w:fill="auto"/>
            <w:noWrap/>
            <w:vAlign w:val="center"/>
          </w:tcPr>
          <w:p w:rsidR="00E33F1F" w:rsidRDefault="00553ECB">
            <w:pPr>
              <w:widowControl/>
              <w:jc w:val="center"/>
              <w:rPr>
                <w:rFonts w:ascii="宋体" w:hAnsi="宋体" w:cs="宋体"/>
                <w:kern w:val="0"/>
                <w:sz w:val="16"/>
                <w:szCs w:val="16"/>
              </w:rPr>
            </w:pPr>
            <w:r>
              <w:rPr>
                <w:rFonts w:ascii="宋体" w:hAnsi="宋体" w:cs="宋体" w:hint="eastAsia"/>
                <w:kern w:val="0"/>
                <w:sz w:val="16"/>
                <w:szCs w:val="16"/>
              </w:rPr>
              <w:t xml:space="preserve">88.00 </w:t>
            </w:r>
          </w:p>
        </w:tc>
      </w:tr>
      <w:tr w:rsidR="00E33F1F">
        <w:trPr>
          <w:trHeight w:val="408"/>
          <w:jc w:val="center"/>
        </w:trPr>
        <w:tc>
          <w:tcPr>
            <w:tcW w:w="582" w:type="dxa"/>
            <w:tcBorders>
              <w:top w:val="single" w:sz="4" w:space="0" w:color="auto"/>
              <w:left w:val="single" w:sz="4" w:space="0" w:color="auto"/>
              <w:bottom w:val="single" w:sz="4" w:space="0" w:color="auto"/>
              <w:right w:val="single" w:sz="4" w:space="0" w:color="auto"/>
            </w:tcBorders>
            <w:shd w:val="clear" w:color="auto" w:fill="auto"/>
            <w:noWrap/>
            <w:vAlign w:val="center"/>
          </w:tcPr>
          <w:p w:rsidR="00E33F1F" w:rsidRDefault="00553ECB">
            <w:pPr>
              <w:widowControl/>
              <w:jc w:val="center"/>
              <w:rPr>
                <w:rFonts w:ascii="宋体" w:hAnsi="宋体" w:cs="宋体"/>
                <w:b/>
                <w:bCs/>
                <w:kern w:val="0"/>
                <w:sz w:val="16"/>
                <w:szCs w:val="16"/>
              </w:rPr>
            </w:pPr>
            <w:r>
              <w:rPr>
                <w:rFonts w:ascii="宋体" w:hAnsi="宋体" w:cs="宋体" w:hint="eastAsia"/>
                <w:b/>
                <w:bCs/>
                <w:kern w:val="0"/>
                <w:sz w:val="16"/>
                <w:szCs w:val="16"/>
              </w:rPr>
              <w:lastRenderedPageBreak/>
              <w:t>序号</w:t>
            </w:r>
          </w:p>
        </w:tc>
        <w:tc>
          <w:tcPr>
            <w:tcW w:w="1418" w:type="dxa"/>
            <w:tcBorders>
              <w:top w:val="single" w:sz="4" w:space="0" w:color="auto"/>
              <w:left w:val="nil"/>
              <w:bottom w:val="single" w:sz="4" w:space="0" w:color="auto"/>
              <w:right w:val="single" w:sz="4" w:space="0" w:color="auto"/>
            </w:tcBorders>
            <w:shd w:val="clear" w:color="auto" w:fill="auto"/>
            <w:vAlign w:val="center"/>
          </w:tcPr>
          <w:p w:rsidR="00E33F1F" w:rsidRDefault="00553ECB">
            <w:pPr>
              <w:widowControl/>
              <w:jc w:val="center"/>
              <w:rPr>
                <w:rFonts w:ascii="宋体" w:hAnsi="宋体" w:cs="宋体"/>
                <w:b/>
                <w:bCs/>
                <w:kern w:val="0"/>
                <w:sz w:val="16"/>
                <w:szCs w:val="16"/>
              </w:rPr>
            </w:pPr>
            <w:r>
              <w:rPr>
                <w:rFonts w:ascii="宋体" w:hAnsi="宋体" w:cs="宋体" w:hint="eastAsia"/>
                <w:b/>
                <w:bCs/>
                <w:kern w:val="0"/>
                <w:sz w:val="16"/>
                <w:szCs w:val="16"/>
              </w:rPr>
              <w:t>日期</w:t>
            </w:r>
          </w:p>
        </w:tc>
        <w:tc>
          <w:tcPr>
            <w:tcW w:w="1680" w:type="dxa"/>
            <w:tcBorders>
              <w:top w:val="single" w:sz="4" w:space="0" w:color="auto"/>
              <w:left w:val="nil"/>
              <w:bottom w:val="single" w:sz="4" w:space="0" w:color="auto"/>
              <w:right w:val="single" w:sz="4" w:space="0" w:color="auto"/>
            </w:tcBorders>
            <w:shd w:val="clear" w:color="auto" w:fill="auto"/>
            <w:vAlign w:val="center"/>
          </w:tcPr>
          <w:p w:rsidR="00E33F1F" w:rsidRDefault="00553ECB">
            <w:pPr>
              <w:widowControl/>
              <w:jc w:val="center"/>
              <w:rPr>
                <w:rFonts w:ascii="宋体" w:hAnsi="宋体" w:cs="宋体"/>
                <w:b/>
                <w:bCs/>
                <w:kern w:val="0"/>
                <w:sz w:val="16"/>
                <w:szCs w:val="16"/>
              </w:rPr>
            </w:pPr>
            <w:r>
              <w:rPr>
                <w:rFonts w:ascii="宋体" w:hAnsi="宋体" w:cs="宋体" w:hint="eastAsia"/>
                <w:b/>
                <w:bCs/>
                <w:kern w:val="0"/>
                <w:sz w:val="16"/>
                <w:szCs w:val="16"/>
              </w:rPr>
              <w:t>院系</w:t>
            </w:r>
          </w:p>
        </w:tc>
        <w:tc>
          <w:tcPr>
            <w:tcW w:w="970" w:type="dxa"/>
            <w:tcBorders>
              <w:top w:val="single" w:sz="4" w:space="0" w:color="auto"/>
              <w:left w:val="nil"/>
              <w:bottom w:val="single" w:sz="4" w:space="0" w:color="auto"/>
              <w:right w:val="single" w:sz="4" w:space="0" w:color="auto"/>
            </w:tcBorders>
            <w:shd w:val="clear" w:color="auto" w:fill="auto"/>
            <w:vAlign w:val="center"/>
          </w:tcPr>
          <w:p w:rsidR="00E33F1F" w:rsidRDefault="00553ECB">
            <w:pPr>
              <w:widowControl/>
              <w:jc w:val="center"/>
              <w:rPr>
                <w:rFonts w:ascii="宋体" w:hAnsi="宋体" w:cs="宋体"/>
                <w:b/>
                <w:bCs/>
                <w:kern w:val="0"/>
                <w:sz w:val="16"/>
                <w:szCs w:val="16"/>
              </w:rPr>
            </w:pPr>
            <w:r>
              <w:rPr>
                <w:rFonts w:ascii="宋体" w:hAnsi="宋体" w:cs="宋体" w:hint="eastAsia"/>
                <w:b/>
                <w:bCs/>
                <w:kern w:val="0"/>
                <w:sz w:val="16"/>
                <w:szCs w:val="16"/>
              </w:rPr>
              <w:t>授课教师</w:t>
            </w:r>
          </w:p>
        </w:tc>
        <w:tc>
          <w:tcPr>
            <w:tcW w:w="1167" w:type="dxa"/>
            <w:tcBorders>
              <w:top w:val="single" w:sz="4" w:space="0" w:color="auto"/>
              <w:left w:val="nil"/>
              <w:bottom w:val="single" w:sz="4" w:space="0" w:color="auto"/>
              <w:right w:val="single" w:sz="4" w:space="0" w:color="auto"/>
            </w:tcBorders>
            <w:shd w:val="clear" w:color="auto" w:fill="auto"/>
            <w:vAlign w:val="center"/>
          </w:tcPr>
          <w:p w:rsidR="00E33F1F" w:rsidRDefault="00553ECB">
            <w:pPr>
              <w:widowControl/>
              <w:jc w:val="center"/>
              <w:rPr>
                <w:rFonts w:ascii="宋体" w:hAnsi="宋体" w:cs="宋体"/>
                <w:b/>
                <w:bCs/>
                <w:kern w:val="0"/>
                <w:sz w:val="16"/>
                <w:szCs w:val="16"/>
              </w:rPr>
            </w:pPr>
            <w:r>
              <w:rPr>
                <w:rFonts w:ascii="宋体" w:hAnsi="宋体" w:cs="宋体" w:hint="eastAsia"/>
                <w:b/>
                <w:bCs/>
                <w:kern w:val="0"/>
                <w:sz w:val="16"/>
                <w:szCs w:val="16"/>
              </w:rPr>
              <w:t>职称</w:t>
            </w:r>
          </w:p>
        </w:tc>
        <w:tc>
          <w:tcPr>
            <w:tcW w:w="2140" w:type="dxa"/>
            <w:tcBorders>
              <w:top w:val="single" w:sz="4" w:space="0" w:color="auto"/>
              <w:left w:val="nil"/>
              <w:bottom w:val="single" w:sz="4" w:space="0" w:color="auto"/>
              <w:right w:val="single" w:sz="4" w:space="0" w:color="auto"/>
            </w:tcBorders>
            <w:shd w:val="clear" w:color="auto" w:fill="auto"/>
            <w:vAlign w:val="center"/>
          </w:tcPr>
          <w:p w:rsidR="00E33F1F" w:rsidRDefault="00553ECB">
            <w:pPr>
              <w:widowControl/>
              <w:jc w:val="center"/>
              <w:rPr>
                <w:rFonts w:ascii="宋体" w:hAnsi="宋体" w:cs="宋体"/>
                <w:b/>
                <w:bCs/>
                <w:kern w:val="0"/>
                <w:sz w:val="16"/>
                <w:szCs w:val="16"/>
              </w:rPr>
            </w:pPr>
            <w:r>
              <w:rPr>
                <w:rFonts w:ascii="宋体" w:hAnsi="宋体" w:cs="宋体" w:hint="eastAsia"/>
                <w:b/>
                <w:bCs/>
                <w:kern w:val="0"/>
                <w:sz w:val="16"/>
                <w:szCs w:val="16"/>
              </w:rPr>
              <w:t>课程名称</w:t>
            </w:r>
          </w:p>
        </w:tc>
        <w:tc>
          <w:tcPr>
            <w:tcW w:w="860" w:type="dxa"/>
            <w:tcBorders>
              <w:top w:val="single" w:sz="4" w:space="0" w:color="auto"/>
              <w:left w:val="nil"/>
              <w:bottom w:val="single" w:sz="4" w:space="0" w:color="auto"/>
              <w:right w:val="single" w:sz="4" w:space="0" w:color="auto"/>
            </w:tcBorders>
            <w:shd w:val="clear" w:color="auto" w:fill="auto"/>
            <w:noWrap/>
            <w:vAlign w:val="center"/>
          </w:tcPr>
          <w:p w:rsidR="00E33F1F" w:rsidRDefault="00553ECB">
            <w:pPr>
              <w:widowControl/>
              <w:jc w:val="center"/>
              <w:rPr>
                <w:rFonts w:ascii="宋体" w:hAnsi="宋体" w:cs="宋体"/>
                <w:b/>
                <w:bCs/>
                <w:kern w:val="0"/>
                <w:sz w:val="16"/>
                <w:szCs w:val="16"/>
              </w:rPr>
            </w:pPr>
            <w:r>
              <w:rPr>
                <w:rFonts w:ascii="宋体" w:hAnsi="宋体" w:cs="宋体" w:hint="eastAsia"/>
                <w:b/>
                <w:bCs/>
                <w:kern w:val="0"/>
                <w:sz w:val="16"/>
                <w:szCs w:val="16"/>
              </w:rPr>
              <w:t>校级督导评分</w:t>
            </w:r>
          </w:p>
        </w:tc>
      </w:tr>
      <w:tr w:rsidR="00E33F1F">
        <w:trPr>
          <w:trHeight w:val="408"/>
          <w:jc w:val="center"/>
        </w:trPr>
        <w:tc>
          <w:tcPr>
            <w:tcW w:w="582" w:type="dxa"/>
            <w:tcBorders>
              <w:top w:val="nil"/>
              <w:left w:val="single" w:sz="4" w:space="0" w:color="auto"/>
              <w:bottom w:val="single" w:sz="4" w:space="0" w:color="auto"/>
              <w:right w:val="single" w:sz="4" w:space="0" w:color="auto"/>
            </w:tcBorders>
            <w:shd w:val="clear" w:color="auto" w:fill="auto"/>
            <w:noWrap/>
            <w:vAlign w:val="center"/>
          </w:tcPr>
          <w:p w:rsidR="00E33F1F" w:rsidRDefault="00553ECB">
            <w:pPr>
              <w:widowControl/>
              <w:jc w:val="center"/>
              <w:rPr>
                <w:rFonts w:ascii="宋体" w:hAnsi="宋体" w:cs="宋体"/>
                <w:kern w:val="0"/>
                <w:sz w:val="16"/>
                <w:szCs w:val="16"/>
              </w:rPr>
            </w:pPr>
            <w:r>
              <w:rPr>
                <w:rFonts w:ascii="宋体" w:hAnsi="宋体" w:cs="宋体" w:hint="eastAsia"/>
                <w:kern w:val="0"/>
                <w:sz w:val="16"/>
                <w:szCs w:val="16"/>
              </w:rPr>
              <w:t>31</w:t>
            </w:r>
          </w:p>
        </w:tc>
        <w:tc>
          <w:tcPr>
            <w:tcW w:w="1418" w:type="dxa"/>
            <w:tcBorders>
              <w:top w:val="nil"/>
              <w:left w:val="nil"/>
              <w:bottom w:val="single" w:sz="4" w:space="0" w:color="auto"/>
              <w:right w:val="single" w:sz="4" w:space="0" w:color="auto"/>
            </w:tcBorders>
            <w:shd w:val="clear" w:color="auto" w:fill="auto"/>
            <w:vAlign w:val="center"/>
          </w:tcPr>
          <w:p w:rsidR="00E33F1F" w:rsidRDefault="00553ECB">
            <w:pPr>
              <w:widowControl/>
              <w:jc w:val="center"/>
              <w:rPr>
                <w:rFonts w:ascii="宋体" w:hAnsi="宋体" w:cs="宋体"/>
                <w:kern w:val="0"/>
                <w:sz w:val="16"/>
                <w:szCs w:val="16"/>
              </w:rPr>
            </w:pPr>
            <w:r>
              <w:rPr>
                <w:rFonts w:ascii="宋体" w:hAnsi="宋体" w:cs="宋体" w:hint="eastAsia"/>
                <w:kern w:val="0"/>
                <w:sz w:val="16"/>
                <w:szCs w:val="16"/>
              </w:rPr>
              <w:t>2021</w:t>
            </w:r>
            <w:r>
              <w:rPr>
                <w:rFonts w:ascii="宋体" w:hAnsi="宋体" w:cs="宋体" w:hint="eastAsia"/>
                <w:kern w:val="0"/>
                <w:sz w:val="16"/>
                <w:szCs w:val="16"/>
              </w:rPr>
              <w:t>年</w:t>
            </w:r>
            <w:r>
              <w:rPr>
                <w:rFonts w:ascii="宋体" w:hAnsi="宋体" w:cs="宋体" w:hint="eastAsia"/>
                <w:kern w:val="0"/>
                <w:sz w:val="16"/>
                <w:szCs w:val="16"/>
              </w:rPr>
              <w:t>4</w:t>
            </w:r>
            <w:r>
              <w:rPr>
                <w:rFonts w:ascii="宋体" w:hAnsi="宋体" w:cs="宋体" w:hint="eastAsia"/>
                <w:kern w:val="0"/>
                <w:sz w:val="16"/>
                <w:szCs w:val="16"/>
              </w:rPr>
              <w:t>月</w:t>
            </w:r>
            <w:r>
              <w:rPr>
                <w:rFonts w:ascii="宋体" w:hAnsi="宋体" w:cs="宋体" w:hint="eastAsia"/>
                <w:kern w:val="0"/>
                <w:sz w:val="16"/>
                <w:szCs w:val="16"/>
              </w:rPr>
              <w:t>14</w:t>
            </w:r>
            <w:r>
              <w:rPr>
                <w:rFonts w:ascii="宋体" w:hAnsi="宋体" w:cs="宋体" w:hint="eastAsia"/>
                <w:kern w:val="0"/>
                <w:sz w:val="16"/>
                <w:szCs w:val="16"/>
              </w:rPr>
              <w:t>日</w:t>
            </w:r>
          </w:p>
        </w:tc>
        <w:tc>
          <w:tcPr>
            <w:tcW w:w="1680" w:type="dxa"/>
            <w:tcBorders>
              <w:top w:val="nil"/>
              <w:left w:val="nil"/>
              <w:bottom w:val="single" w:sz="4" w:space="0" w:color="auto"/>
              <w:right w:val="single" w:sz="4" w:space="0" w:color="auto"/>
            </w:tcBorders>
            <w:shd w:val="clear" w:color="auto" w:fill="auto"/>
            <w:vAlign w:val="center"/>
          </w:tcPr>
          <w:p w:rsidR="00E33F1F" w:rsidRDefault="00553ECB">
            <w:pPr>
              <w:widowControl/>
              <w:jc w:val="center"/>
              <w:rPr>
                <w:rFonts w:ascii="宋体" w:hAnsi="宋体" w:cs="宋体"/>
                <w:kern w:val="0"/>
                <w:sz w:val="16"/>
                <w:szCs w:val="16"/>
              </w:rPr>
            </w:pPr>
            <w:r>
              <w:rPr>
                <w:rFonts w:ascii="宋体" w:hAnsi="宋体" w:cs="宋体" w:hint="eastAsia"/>
                <w:kern w:val="0"/>
                <w:sz w:val="16"/>
                <w:szCs w:val="16"/>
              </w:rPr>
              <w:t>基础医学院</w:t>
            </w:r>
          </w:p>
        </w:tc>
        <w:tc>
          <w:tcPr>
            <w:tcW w:w="970" w:type="dxa"/>
            <w:tcBorders>
              <w:top w:val="nil"/>
              <w:left w:val="nil"/>
              <w:bottom w:val="single" w:sz="4" w:space="0" w:color="auto"/>
              <w:right w:val="single" w:sz="4" w:space="0" w:color="auto"/>
            </w:tcBorders>
            <w:shd w:val="clear" w:color="auto" w:fill="auto"/>
            <w:vAlign w:val="center"/>
          </w:tcPr>
          <w:p w:rsidR="00E33F1F" w:rsidRDefault="00553ECB">
            <w:pPr>
              <w:widowControl/>
              <w:jc w:val="center"/>
              <w:rPr>
                <w:rFonts w:ascii="宋体" w:hAnsi="宋体" w:cs="宋体"/>
                <w:kern w:val="0"/>
                <w:sz w:val="16"/>
                <w:szCs w:val="16"/>
              </w:rPr>
            </w:pPr>
            <w:r>
              <w:rPr>
                <w:rFonts w:ascii="宋体" w:hAnsi="宋体" w:cs="宋体" w:hint="eastAsia"/>
                <w:kern w:val="0"/>
                <w:sz w:val="16"/>
                <w:szCs w:val="16"/>
              </w:rPr>
              <w:t>刘芳</w:t>
            </w:r>
          </w:p>
        </w:tc>
        <w:tc>
          <w:tcPr>
            <w:tcW w:w="1167" w:type="dxa"/>
            <w:tcBorders>
              <w:top w:val="nil"/>
              <w:left w:val="nil"/>
              <w:bottom w:val="single" w:sz="4" w:space="0" w:color="auto"/>
              <w:right w:val="single" w:sz="4" w:space="0" w:color="auto"/>
            </w:tcBorders>
            <w:shd w:val="clear" w:color="auto" w:fill="auto"/>
            <w:vAlign w:val="center"/>
          </w:tcPr>
          <w:p w:rsidR="00E33F1F" w:rsidRDefault="00553ECB">
            <w:pPr>
              <w:widowControl/>
              <w:jc w:val="center"/>
              <w:rPr>
                <w:rFonts w:ascii="宋体" w:hAnsi="宋体" w:cs="宋体"/>
                <w:kern w:val="0"/>
                <w:sz w:val="16"/>
                <w:szCs w:val="16"/>
              </w:rPr>
            </w:pPr>
            <w:r>
              <w:rPr>
                <w:rFonts w:ascii="宋体" w:hAnsi="宋体" w:cs="宋体" w:hint="eastAsia"/>
                <w:kern w:val="0"/>
                <w:sz w:val="16"/>
                <w:szCs w:val="16"/>
              </w:rPr>
              <w:t>讲师</w:t>
            </w:r>
          </w:p>
        </w:tc>
        <w:tc>
          <w:tcPr>
            <w:tcW w:w="2140" w:type="dxa"/>
            <w:tcBorders>
              <w:top w:val="nil"/>
              <w:left w:val="nil"/>
              <w:bottom w:val="single" w:sz="4" w:space="0" w:color="auto"/>
              <w:right w:val="single" w:sz="4" w:space="0" w:color="auto"/>
            </w:tcBorders>
            <w:shd w:val="clear" w:color="auto" w:fill="auto"/>
            <w:vAlign w:val="center"/>
          </w:tcPr>
          <w:p w:rsidR="00E33F1F" w:rsidRDefault="00553ECB">
            <w:pPr>
              <w:widowControl/>
              <w:jc w:val="center"/>
              <w:rPr>
                <w:rFonts w:ascii="宋体" w:hAnsi="宋体" w:cs="宋体"/>
                <w:kern w:val="0"/>
                <w:sz w:val="16"/>
                <w:szCs w:val="16"/>
              </w:rPr>
            </w:pPr>
            <w:r>
              <w:rPr>
                <w:rFonts w:ascii="宋体" w:hAnsi="宋体" w:cs="宋体" w:hint="eastAsia"/>
                <w:kern w:val="0"/>
                <w:sz w:val="16"/>
                <w:szCs w:val="16"/>
              </w:rPr>
              <w:t>医学微生物学与寄生虫学</w:t>
            </w:r>
          </w:p>
        </w:tc>
        <w:tc>
          <w:tcPr>
            <w:tcW w:w="860" w:type="dxa"/>
            <w:tcBorders>
              <w:top w:val="nil"/>
              <w:left w:val="nil"/>
              <w:bottom w:val="single" w:sz="4" w:space="0" w:color="auto"/>
              <w:right w:val="single" w:sz="4" w:space="0" w:color="auto"/>
            </w:tcBorders>
            <w:shd w:val="clear" w:color="auto" w:fill="auto"/>
            <w:noWrap/>
            <w:vAlign w:val="center"/>
          </w:tcPr>
          <w:p w:rsidR="00E33F1F" w:rsidRDefault="00553ECB">
            <w:pPr>
              <w:widowControl/>
              <w:jc w:val="center"/>
              <w:rPr>
                <w:rFonts w:ascii="宋体" w:hAnsi="宋体" w:cs="宋体"/>
                <w:kern w:val="0"/>
                <w:sz w:val="16"/>
                <w:szCs w:val="16"/>
              </w:rPr>
            </w:pPr>
            <w:r>
              <w:rPr>
                <w:rFonts w:ascii="宋体" w:hAnsi="宋体" w:cs="宋体" w:hint="eastAsia"/>
                <w:kern w:val="0"/>
                <w:sz w:val="16"/>
                <w:szCs w:val="16"/>
              </w:rPr>
              <w:t xml:space="preserve">86.67 </w:t>
            </w:r>
          </w:p>
        </w:tc>
      </w:tr>
      <w:tr w:rsidR="00E33F1F">
        <w:trPr>
          <w:trHeight w:val="408"/>
          <w:jc w:val="center"/>
        </w:trPr>
        <w:tc>
          <w:tcPr>
            <w:tcW w:w="582" w:type="dxa"/>
            <w:tcBorders>
              <w:top w:val="nil"/>
              <w:left w:val="single" w:sz="4" w:space="0" w:color="auto"/>
              <w:bottom w:val="single" w:sz="4" w:space="0" w:color="auto"/>
              <w:right w:val="single" w:sz="4" w:space="0" w:color="auto"/>
            </w:tcBorders>
            <w:shd w:val="clear" w:color="auto" w:fill="auto"/>
            <w:noWrap/>
            <w:vAlign w:val="center"/>
          </w:tcPr>
          <w:p w:rsidR="00E33F1F" w:rsidRDefault="00553ECB">
            <w:pPr>
              <w:widowControl/>
              <w:jc w:val="center"/>
              <w:rPr>
                <w:rFonts w:ascii="宋体" w:hAnsi="宋体" w:cs="宋体"/>
                <w:kern w:val="0"/>
                <w:sz w:val="16"/>
                <w:szCs w:val="16"/>
              </w:rPr>
            </w:pPr>
            <w:r>
              <w:rPr>
                <w:rFonts w:ascii="宋体" w:hAnsi="宋体" w:cs="宋体" w:hint="eastAsia"/>
                <w:kern w:val="0"/>
                <w:sz w:val="16"/>
                <w:szCs w:val="16"/>
              </w:rPr>
              <w:t>32</w:t>
            </w:r>
          </w:p>
        </w:tc>
        <w:tc>
          <w:tcPr>
            <w:tcW w:w="1418" w:type="dxa"/>
            <w:tcBorders>
              <w:top w:val="nil"/>
              <w:left w:val="nil"/>
              <w:bottom w:val="single" w:sz="4" w:space="0" w:color="auto"/>
              <w:right w:val="single" w:sz="4" w:space="0" w:color="auto"/>
            </w:tcBorders>
            <w:shd w:val="clear" w:color="auto" w:fill="auto"/>
            <w:vAlign w:val="center"/>
          </w:tcPr>
          <w:p w:rsidR="00E33F1F" w:rsidRDefault="00553ECB">
            <w:pPr>
              <w:widowControl/>
              <w:jc w:val="center"/>
              <w:rPr>
                <w:rFonts w:ascii="宋体" w:hAnsi="宋体" w:cs="宋体"/>
                <w:kern w:val="0"/>
                <w:sz w:val="16"/>
                <w:szCs w:val="16"/>
              </w:rPr>
            </w:pPr>
            <w:r>
              <w:rPr>
                <w:rFonts w:ascii="宋体" w:hAnsi="宋体" w:cs="宋体" w:hint="eastAsia"/>
                <w:kern w:val="0"/>
                <w:sz w:val="16"/>
                <w:szCs w:val="16"/>
              </w:rPr>
              <w:t>2021</w:t>
            </w:r>
            <w:r>
              <w:rPr>
                <w:rFonts w:ascii="宋体" w:hAnsi="宋体" w:cs="宋体" w:hint="eastAsia"/>
                <w:kern w:val="0"/>
                <w:sz w:val="16"/>
                <w:szCs w:val="16"/>
              </w:rPr>
              <w:t>年</w:t>
            </w:r>
            <w:r>
              <w:rPr>
                <w:rFonts w:ascii="宋体" w:hAnsi="宋体" w:cs="宋体" w:hint="eastAsia"/>
                <w:kern w:val="0"/>
                <w:sz w:val="16"/>
                <w:szCs w:val="16"/>
              </w:rPr>
              <w:t>4</w:t>
            </w:r>
            <w:r>
              <w:rPr>
                <w:rFonts w:ascii="宋体" w:hAnsi="宋体" w:cs="宋体" w:hint="eastAsia"/>
                <w:kern w:val="0"/>
                <w:sz w:val="16"/>
                <w:szCs w:val="16"/>
              </w:rPr>
              <w:t>月</w:t>
            </w:r>
            <w:r>
              <w:rPr>
                <w:rFonts w:ascii="宋体" w:hAnsi="宋体" w:cs="宋体" w:hint="eastAsia"/>
                <w:kern w:val="0"/>
                <w:sz w:val="16"/>
                <w:szCs w:val="16"/>
              </w:rPr>
              <w:t>15</w:t>
            </w:r>
            <w:r>
              <w:rPr>
                <w:rFonts w:ascii="宋体" w:hAnsi="宋体" w:cs="宋体" w:hint="eastAsia"/>
                <w:kern w:val="0"/>
                <w:sz w:val="16"/>
                <w:szCs w:val="16"/>
              </w:rPr>
              <w:t>日</w:t>
            </w:r>
          </w:p>
        </w:tc>
        <w:tc>
          <w:tcPr>
            <w:tcW w:w="1680" w:type="dxa"/>
            <w:tcBorders>
              <w:top w:val="nil"/>
              <w:left w:val="nil"/>
              <w:bottom w:val="single" w:sz="4" w:space="0" w:color="auto"/>
              <w:right w:val="single" w:sz="4" w:space="0" w:color="auto"/>
            </w:tcBorders>
            <w:shd w:val="clear" w:color="auto" w:fill="auto"/>
            <w:vAlign w:val="center"/>
          </w:tcPr>
          <w:p w:rsidR="00E33F1F" w:rsidRDefault="00553ECB">
            <w:pPr>
              <w:widowControl/>
              <w:jc w:val="center"/>
              <w:rPr>
                <w:rFonts w:ascii="宋体" w:hAnsi="宋体" w:cs="宋体"/>
                <w:kern w:val="0"/>
                <w:sz w:val="16"/>
                <w:szCs w:val="16"/>
              </w:rPr>
            </w:pPr>
            <w:r>
              <w:rPr>
                <w:rFonts w:ascii="宋体" w:hAnsi="宋体" w:cs="宋体" w:hint="eastAsia"/>
                <w:kern w:val="0"/>
                <w:sz w:val="16"/>
                <w:szCs w:val="16"/>
              </w:rPr>
              <w:t>外国语学院</w:t>
            </w:r>
          </w:p>
        </w:tc>
        <w:tc>
          <w:tcPr>
            <w:tcW w:w="970" w:type="dxa"/>
            <w:tcBorders>
              <w:top w:val="nil"/>
              <w:left w:val="nil"/>
              <w:bottom w:val="single" w:sz="4" w:space="0" w:color="auto"/>
              <w:right w:val="single" w:sz="4" w:space="0" w:color="auto"/>
            </w:tcBorders>
            <w:shd w:val="clear" w:color="auto" w:fill="auto"/>
            <w:vAlign w:val="center"/>
          </w:tcPr>
          <w:p w:rsidR="00E33F1F" w:rsidRDefault="00553ECB">
            <w:pPr>
              <w:widowControl/>
              <w:jc w:val="center"/>
              <w:rPr>
                <w:rFonts w:ascii="宋体" w:hAnsi="宋体" w:cs="宋体"/>
                <w:kern w:val="0"/>
                <w:sz w:val="16"/>
                <w:szCs w:val="16"/>
              </w:rPr>
            </w:pPr>
            <w:r>
              <w:rPr>
                <w:rFonts w:ascii="宋体" w:hAnsi="宋体" w:cs="宋体" w:hint="eastAsia"/>
                <w:kern w:val="0"/>
                <w:sz w:val="16"/>
                <w:szCs w:val="16"/>
              </w:rPr>
              <w:t>李紫娟</w:t>
            </w:r>
          </w:p>
        </w:tc>
        <w:tc>
          <w:tcPr>
            <w:tcW w:w="1167" w:type="dxa"/>
            <w:tcBorders>
              <w:top w:val="nil"/>
              <w:left w:val="nil"/>
              <w:bottom w:val="single" w:sz="4" w:space="0" w:color="auto"/>
              <w:right w:val="single" w:sz="4" w:space="0" w:color="auto"/>
            </w:tcBorders>
            <w:shd w:val="clear" w:color="auto" w:fill="auto"/>
            <w:vAlign w:val="center"/>
          </w:tcPr>
          <w:p w:rsidR="00E33F1F" w:rsidRDefault="00553ECB">
            <w:pPr>
              <w:widowControl/>
              <w:jc w:val="center"/>
              <w:rPr>
                <w:rFonts w:ascii="宋体" w:hAnsi="宋体" w:cs="宋体"/>
                <w:kern w:val="0"/>
                <w:sz w:val="16"/>
                <w:szCs w:val="16"/>
              </w:rPr>
            </w:pPr>
            <w:r>
              <w:rPr>
                <w:rFonts w:ascii="宋体" w:hAnsi="宋体" w:cs="宋体" w:hint="eastAsia"/>
                <w:kern w:val="0"/>
                <w:sz w:val="16"/>
                <w:szCs w:val="16"/>
              </w:rPr>
              <w:t>讲师</w:t>
            </w:r>
          </w:p>
        </w:tc>
        <w:tc>
          <w:tcPr>
            <w:tcW w:w="2140" w:type="dxa"/>
            <w:tcBorders>
              <w:top w:val="nil"/>
              <w:left w:val="nil"/>
              <w:bottom w:val="single" w:sz="4" w:space="0" w:color="auto"/>
              <w:right w:val="single" w:sz="4" w:space="0" w:color="auto"/>
            </w:tcBorders>
            <w:shd w:val="clear" w:color="auto" w:fill="auto"/>
            <w:vAlign w:val="center"/>
          </w:tcPr>
          <w:p w:rsidR="00E33F1F" w:rsidRDefault="00553ECB">
            <w:pPr>
              <w:widowControl/>
              <w:jc w:val="center"/>
              <w:rPr>
                <w:rFonts w:ascii="宋体" w:hAnsi="宋体" w:cs="宋体"/>
                <w:kern w:val="0"/>
                <w:sz w:val="16"/>
                <w:szCs w:val="16"/>
              </w:rPr>
            </w:pPr>
            <w:r>
              <w:rPr>
                <w:rFonts w:ascii="宋体" w:hAnsi="宋体" w:cs="宋体" w:hint="eastAsia"/>
                <w:kern w:val="0"/>
                <w:sz w:val="16"/>
                <w:szCs w:val="16"/>
              </w:rPr>
              <w:t>日语</w:t>
            </w:r>
            <w:r>
              <w:rPr>
                <w:rFonts w:ascii="宋体" w:hAnsi="宋体" w:cs="宋体" w:hint="eastAsia"/>
                <w:kern w:val="0"/>
                <w:sz w:val="16"/>
                <w:szCs w:val="16"/>
              </w:rPr>
              <w:t>2</w:t>
            </w:r>
          </w:p>
        </w:tc>
        <w:tc>
          <w:tcPr>
            <w:tcW w:w="860" w:type="dxa"/>
            <w:tcBorders>
              <w:top w:val="nil"/>
              <w:left w:val="nil"/>
              <w:bottom w:val="single" w:sz="4" w:space="0" w:color="auto"/>
              <w:right w:val="single" w:sz="4" w:space="0" w:color="auto"/>
            </w:tcBorders>
            <w:shd w:val="clear" w:color="auto" w:fill="auto"/>
            <w:noWrap/>
            <w:vAlign w:val="center"/>
          </w:tcPr>
          <w:p w:rsidR="00E33F1F" w:rsidRDefault="00553ECB">
            <w:pPr>
              <w:widowControl/>
              <w:jc w:val="center"/>
              <w:rPr>
                <w:rFonts w:ascii="宋体" w:hAnsi="宋体" w:cs="宋体"/>
                <w:kern w:val="0"/>
                <w:sz w:val="16"/>
                <w:szCs w:val="16"/>
              </w:rPr>
            </w:pPr>
            <w:r>
              <w:rPr>
                <w:rFonts w:ascii="宋体" w:hAnsi="宋体" w:cs="宋体" w:hint="eastAsia"/>
                <w:kern w:val="0"/>
                <w:sz w:val="16"/>
                <w:szCs w:val="16"/>
              </w:rPr>
              <w:t xml:space="preserve">88.40 </w:t>
            </w:r>
          </w:p>
        </w:tc>
      </w:tr>
      <w:tr w:rsidR="00E33F1F">
        <w:trPr>
          <w:trHeight w:val="408"/>
          <w:jc w:val="center"/>
        </w:trPr>
        <w:tc>
          <w:tcPr>
            <w:tcW w:w="582" w:type="dxa"/>
            <w:tcBorders>
              <w:top w:val="nil"/>
              <w:left w:val="single" w:sz="4" w:space="0" w:color="auto"/>
              <w:bottom w:val="single" w:sz="4" w:space="0" w:color="auto"/>
              <w:right w:val="single" w:sz="4" w:space="0" w:color="auto"/>
            </w:tcBorders>
            <w:shd w:val="clear" w:color="auto" w:fill="auto"/>
            <w:noWrap/>
            <w:vAlign w:val="center"/>
          </w:tcPr>
          <w:p w:rsidR="00E33F1F" w:rsidRDefault="00553ECB">
            <w:pPr>
              <w:widowControl/>
              <w:jc w:val="center"/>
              <w:rPr>
                <w:rFonts w:ascii="宋体" w:hAnsi="宋体" w:cs="宋体"/>
                <w:kern w:val="0"/>
                <w:sz w:val="16"/>
                <w:szCs w:val="16"/>
              </w:rPr>
            </w:pPr>
            <w:r>
              <w:rPr>
                <w:rFonts w:ascii="宋体" w:hAnsi="宋体" w:cs="宋体" w:hint="eastAsia"/>
                <w:kern w:val="0"/>
                <w:sz w:val="16"/>
                <w:szCs w:val="16"/>
              </w:rPr>
              <w:t>33</w:t>
            </w:r>
          </w:p>
        </w:tc>
        <w:tc>
          <w:tcPr>
            <w:tcW w:w="1418" w:type="dxa"/>
            <w:tcBorders>
              <w:top w:val="nil"/>
              <w:left w:val="nil"/>
              <w:bottom w:val="single" w:sz="4" w:space="0" w:color="auto"/>
              <w:right w:val="single" w:sz="4" w:space="0" w:color="auto"/>
            </w:tcBorders>
            <w:shd w:val="clear" w:color="auto" w:fill="auto"/>
            <w:vAlign w:val="center"/>
          </w:tcPr>
          <w:p w:rsidR="00E33F1F" w:rsidRDefault="00553ECB">
            <w:pPr>
              <w:widowControl/>
              <w:jc w:val="center"/>
              <w:rPr>
                <w:rFonts w:ascii="宋体" w:hAnsi="宋体" w:cs="宋体"/>
                <w:kern w:val="0"/>
                <w:sz w:val="16"/>
                <w:szCs w:val="16"/>
              </w:rPr>
            </w:pPr>
            <w:r>
              <w:rPr>
                <w:rFonts w:ascii="宋体" w:hAnsi="宋体" w:cs="宋体" w:hint="eastAsia"/>
                <w:kern w:val="0"/>
                <w:sz w:val="16"/>
                <w:szCs w:val="16"/>
              </w:rPr>
              <w:t>2021</w:t>
            </w:r>
            <w:r>
              <w:rPr>
                <w:rFonts w:ascii="宋体" w:hAnsi="宋体" w:cs="宋体" w:hint="eastAsia"/>
                <w:kern w:val="0"/>
                <w:sz w:val="16"/>
                <w:szCs w:val="16"/>
              </w:rPr>
              <w:t>年</w:t>
            </w:r>
            <w:r>
              <w:rPr>
                <w:rFonts w:ascii="宋体" w:hAnsi="宋体" w:cs="宋体" w:hint="eastAsia"/>
                <w:kern w:val="0"/>
                <w:sz w:val="16"/>
                <w:szCs w:val="16"/>
              </w:rPr>
              <w:t>4</w:t>
            </w:r>
            <w:r>
              <w:rPr>
                <w:rFonts w:ascii="宋体" w:hAnsi="宋体" w:cs="宋体" w:hint="eastAsia"/>
                <w:kern w:val="0"/>
                <w:sz w:val="16"/>
                <w:szCs w:val="16"/>
              </w:rPr>
              <w:t>月</w:t>
            </w:r>
            <w:r>
              <w:rPr>
                <w:rFonts w:ascii="宋体" w:hAnsi="宋体" w:cs="宋体" w:hint="eastAsia"/>
                <w:kern w:val="0"/>
                <w:sz w:val="16"/>
                <w:szCs w:val="16"/>
              </w:rPr>
              <w:t>15</w:t>
            </w:r>
            <w:r>
              <w:rPr>
                <w:rFonts w:ascii="宋体" w:hAnsi="宋体" w:cs="宋体" w:hint="eastAsia"/>
                <w:kern w:val="0"/>
                <w:sz w:val="16"/>
                <w:szCs w:val="16"/>
              </w:rPr>
              <w:t>日</w:t>
            </w:r>
          </w:p>
        </w:tc>
        <w:tc>
          <w:tcPr>
            <w:tcW w:w="1680" w:type="dxa"/>
            <w:tcBorders>
              <w:top w:val="nil"/>
              <w:left w:val="nil"/>
              <w:bottom w:val="single" w:sz="4" w:space="0" w:color="auto"/>
              <w:right w:val="single" w:sz="4" w:space="0" w:color="auto"/>
            </w:tcBorders>
            <w:shd w:val="clear" w:color="auto" w:fill="auto"/>
            <w:vAlign w:val="center"/>
          </w:tcPr>
          <w:p w:rsidR="00E33F1F" w:rsidRDefault="00553ECB">
            <w:pPr>
              <w:widowControl/>
              <w:jc w:val="center"/>
              <w:rPr>
                <w:rFonts w:ascii="宋体" w:hAnsi="宋体" w:cs="宋体"/>
                <w:kern w:val="0"/>
                <w:sz w:val="16"/>
                <w:szCs w:val="16"/>
              </w:rPr>
            </w:pPr>
            <w:r>
              <w:rPr>
                <w:rFonts w:ascii="宋体" w:hAnsi="宋体" w:cs="宋体" w:hint="eastAsia"/>
                <w:kern w:val="0"/>
                <w:sz w:val="16"/>
                <w:szCs w:val="16"/>
              </w:rPr>
              <w:t>医学影像学院</w:t>
            </w:r>
          </w:p>
        </w:tc>
        <w:tc>
          <w:tcPr>
            <w:tcW w:w="970" w:type="dxa"/>
            <w:tcBorders>
              <w:top w:val="nil"/>
              <w:left w:val="nil"/>
              <w:bottom w:val="single" w:sz="4" w:space="0" w:color="auto"/>
              <w:right w:val="single" w:sz="4" w:space="0" w:color="auto"/>
            </w:tcBorders>
            <w:shd w:val="clear" w:color="auto" w:fill="auto"/>
            <w:vAlign w:val="center"/>
          </w:tcPr>
          <w:p w:rsidR="00E33F1F" w:rsidRDefault="00553ECB">
            <w:pPr>
              <w:widowControl/>
              <w:jc w:val="center"/>
              <w:rPr>
                <w:rFonts w:ascii="宋体" w:hAnsi="宋体" w:cs="宋体"/>
                <w:kern w:val="0"/>
                <w:sz w:val="16"/>
                <w:szCs w:val="16"/>
              </w:rPr>
            </w:pPr>
            <w:r>
              <w:rPr>
                <w:rFonts w:ascii="宋体" w:hAnsi="宋体" w:cs="宋体" w:hint="eastAsia"/>
                <w:kern w:val="0"/>
                <w:sz w:val="16"/>
                <w:szCs w:val="16"/>
              </w:rPr>
              <w:t>梁洪</w:t>
            </w:r>
          </w:p>
        </w:tc>
        <w:tc>
          <w:tcPr>
            <w:tcW w:w="1167" w:type="dxa"/>
            <w:tcBorders>
              <w:top w:val="nil"/>
              <w:left w:val="nil"/>
              <w:bottom w:val="single" w:sz="4" w:space="0" w:color="auto"/>
              <w:right w:val="single" w:sz="4" w:space="0" w:color="auto"/>
            </w:tcBorders>
            <w:shd w:val="clear" w:color="auto" w:fill="auto"/>
            <w:vAlign w:val="center"/>
          </w:tcPr>
          <w:p w:rsidR="00E33F1F" w:rsidRDefault="00553ECB">
            <w:pPr>
              <w:widowControl/>
              <w:jc w:val="center"/>
              <w:rPr>
                <w:rFonts w:ascii="宋体" w:hAnsi="宋体" w:cs="宋体"/>
                <w:kern w:val="0"/>
                <w:sz w:val="16"/>
                <w:szCs w:val="16"/>
              </w:rPr>
            </w:pPr>
            <w:r>
              <w:rPr>
                <w:rFonts w:ascii="宋体" w:hAnsi="宋体" w:cs="宋体" w:hint="eastAsia"/>
                <w:kern w:val="0"/>
                <w:sz w:val="16"/>
                <w:szCs w:val="16"/>
              </w:rPr>
              <w:t>助理工程师</w:t>
            </w:r>
          </w:p>
        </w:tc>
        <w:tc>
          <w:tcPr>
            <w:tcW w:w="2140" w:type="dxa"/>
            <w:tcBorders>
              <w:top w:val="nil"/>
              <w:left w:val="nil"/>
              <w:bottom w:val="single" w:sz="4" w:space="0" w:color="auto"/>
              <w:right w:val="single" w:sz="4" w:space="0" w:color="auto"/>
            </w:tcBorders>
            <w:shd w:val="clear" w:color="auto" w:fill="auto"/>
            <w:vAlign w:val="center"/>
          </w:tcPr>
          <w:p w:rsidR="00E33F1F" w:rsidRDefault="00553ECB">
            <w:pPr>
              <w:widowControl/>
              <w:jc w:val="center"/>
              <w:rPr>
                <w:rFonts w:ascii="宋体" w:hAnsi="宋体" w:cs="宋体"/>
                <w:kern w:val="0"/>
                <w:sz w:val="16"/>
                <w:szCs w:val="16"/>
              </w:rPr>
            </w:pPr>
            <w:r>
              <w:rPr>
                <w:rFonts w:ascii="宋体" w:hAnsi="宋体" w:cs="宋体" w:hint="eastAsia"/>
                <w:kern w:val="0"/>
                <w:sz w:val="16"/>
                <w:szCs w:val="16"/>
              </w:rPr>
              <w:t>介入放射学</w:t>
            </w:r>
          </w:p>
        </w:tc>
        <w:tc>
          <w:tcPr>
            <w:tcW w:w="860" w:type="dxa"/>
            <w:tcBorders>
              <w:top w:val="nil"/>
              <w:left w:val="nil"/>
              <w:bottom w:val="single" w:sz="4" w:space="0" w:color="auto"/>
              <w:right w:val="single" w:sz="4" w:space="0" w:color="auto"/>
            </w:tcBorders>
            <w:shd w:val="clear" w:color="auto" w:fill="auto"/>
            <w:noWrap/>
            <w:vAlign w:val="center"/>
          </w:tcPr>
          <w:p w:rsidR="00E33F1F" w:rsidRDefault="00553ECB">
            <w:pPr>
              <w:widowControl/>
              <w:jc w:val="center"/>
              <w:rPr>
                <w:rFonts w:ascii="宋体" w:hAnsi="宋体" w:cs="宋体"/>
                <w:kern w:val="0"/>
                <w:sz w:val="16"/>
                <w:szCs w:val="16"/>
              </w:rPr>
            </w:pPr>
            <w:r>
              <w:rPr>
                <w:rFonts w:ascii="宋体" w:hAnsi="宋体" w:cs="宋体" w:hint="eastAsia"/>
                <w:kern w:val="0"/>
                <w:sz w:val="16"/>
                <w:szCs w:val="16"/>
              </w:rPr>
              <w:t xml:space="preserve">76.33 </w:t>
            </w:r>
          </w:p>
        </w:tc>
      </w:tr>
      <w:tr w:rsidR="00E33F1F">
        <w:trPr>
          <w:trHeight w:val="408"/>
          <w:jc w:val="center"/>
        </w:trPr>
        <w:tc>
          <w:tcPr>
            <w:tcW w:w="582" w:type="dxa"/>
            <w:tcBorders>
              <w:top w:val="nil"/>
              <w:left w:val="single" w:sz="4" w:space="0" w:color="auto"/>
              <w:bottom w:val="single" w:sz="4" w:space="0" w:color="auto"/>
              <w:right w:val="single" w:sz="4" w:space="0" w:color="auto"/>
            </w:tcBorders>
            <w:shd w:val="clear" w:color="auto" w:fill="auto"/>
            <w:noWrap/>
            <w:vAlign w:val="center"/>
          </w:tcPr>
          <w:p w:rsidR="00E33F1F" w:rsidRDefault="00553ECB">
            <w:pPr>
              <w:widowControl/>
              <w:jc w:val="center"/>
              <w:rPr>
                <w:rFonts w:ascii="宋体" w:hAnsi="宋体" w:cs="宋体"/>
                <w:kern w:val="0"/>
                <w:sz w:val="16"/>
                <w:szCs w:val="16"/>
              </w:rPr>
            </w:pPr>
            <w:r>
              <w:rPr>
                <w:rFonts w:ascii="宋体" w:hAnsi="宋体" w:cs="宋体" w:hint="eastAsia"/>
                <w:kern w:val="0"/>
                <w:sz w:val="16"/>
                <w:szCs w:val="16"/>
              </w:rPr>
              <w:t>34</w:t>
            </w:r>
          </w:p>
        </w:tc>
        <w:tc>
          <w:tcPr>
            <w:tcW w:w="1418" w:type="dxa"/>
            <w:tcBorders>
              <w:top w:val="nil"/>
              <w:left w:val="nil"/>
              <w:bottom w:val="single" w:sz="4" w:space="0" w:color="auto"/>
              <w:right w:val="single" w:sz="4" w:space="0" w:color="auto"/>
            </w:tcBorders>
            <w:shd w:val="clear" w:color="auto" w:fill="auto"/>
            <w:vAlign w:val="center"/>
          </w:tcPr>
          <w:p w:rsidR="00E33F1F" w:rsidRDefault="00553ECB">
            <w:pPr>
              <w:widowControl/>
              <w:jc w:val="center"/>
              <w:rPr>
                <w:rFonts w:ascii="宋体" w:hAnsi="宋体" w:cs="宋体"/>
                <w:kern w:val="0"/>
                <w:sz w:val="16"/>
                <w:szCs w:val="16"/>
              </w:rPr>
            </w:pPr>
            <w:r>
              <w:rPr>
                <w:rFonts w:ascii="宋体" w:hAnsi="宋体" w:cs="宋体" w:hint="eastAsia"/>
                <w:kern w:val="0"/>
                <w:sz w:val="16"/>
                <w:szCs w:val="16"/>
              </w:rPr>
              <w:t>2021</w:t>
            </w:r>
            <w:r>
              <w:rPr>
                <w:rFonts w:ascii="宋体" w:hAnsi="宋体" w:cs="宋体" w:hint="eastAsia"/>
                <w:kern w:val="0"/>
                <w:sz w:val="16"/>
                <w:szCs w:val="16"/>
              </w:rPr>
              <w:t>年</w:t>
            </w:r>
            <w:r>
              <w:rPr>
                <w:rFonts w:ascii="宋体" w:hAnsi="宋体" w:cs="宋体" w:hint="eastAsia"/>
                <w:kern w:val="0"/>
                <w:sz w:val="16"/>
                <w:szCs w:val="16"/>
              </w:rPr>
              <w:t>4</w:t>
            </w:r>
            <w:r>
              <w:rPr>
                <w:rFonts w:ascii="宋体" w:hAnsi="宋体" w:cs="宋体" w:hint="eastAsia"/>
                <w:kern w:val="0"/>
                <w:sz w:val="16"/>
                <w:szCs w:val="16"/>
              </w:rPr>
              <w:t>月</w:t>
            </w:r>
            <w:r>
              <w:rPr>
                <w:rFonts w:ascii="宋体" w:hAnsi="宋体" w:cs="宋体" w:hint="eastAsia"/>
                <w:kern w:val="0"/>
                <w:sz w:val="16"/>
                <w:szCs w:val="16"/>
              </w:rPr>
              <w:t>19</w:t>
            </w:r>
            <w:r>
              <w:rPr>
                <w:rFonts w:ascii="宋体" w:hAnsi="宋体" w:cs="宋体" w:hint="eastAsia"/>
                <w:kern w:val="0"/>
                <w:sz w:val="16"/>
                <w:szCs w:val="16"/>
              </w:rPr>
              <w:t>日</w:t>
            </w:r>
          </w:p>
        </w:tc>
        <w:tc>
          <w:tcPr>
            <w:tcW w:w="1680" w:type="dxa"/>
            <w:tcBorders>
              <w:top w:val="nil"/>
              <w:left w:val="nil"/>
              <w:bottom w:val="single" w:sz="4" w:space="0" w:color="auto"/>
              <w:right w:val="single" w:sz="4" w:space="0" w:color="auto"/>
            </w:tcBorders>
            <w:shd w:val="clear" w:color="auto" w:fill="auto"/>
            <w:vAlign w:val="center"/>
          </w:tcPr>
          <w:p w:rsidR="00E33F1F" w:rsidRDefault="00553ECB">
            <w:pPr>
              <w:widowControl/>
              <w:jc w:val="center"/>
              <w:rPr>
                <w:rFonts w:ascii="宋体" w:hAnsi="宋体" w:cs="宋体"/>
                <w:kern w:val="0"/>
                <w:sz w:val="16"/>
                <w:szCs w:val="16"/>
              </w:rPr>
            </w:pPr>
            <w:r>
              <w:rPr>
                <w:rFonts w:ascii="宋体" w:hAnsi="宋体" w:cs="宋体" w:hint="eastAsia"/>
                <w:kern w:val="0"/>
                <w:sz w:val="16"/>
                <w:szCs w:val="16"/>
              </w:rPr>
              <w:t>管理学院</w:t>
            </w:r>
          </w:p>
        </w:tc>
        <w:tc>
          <w:tcPr>
            <w:tcW w:w="970" w:type="dxa"/>
            <w:tcBorders>
              <w:top w:val="nil"/>
              <w:left w:val="nil"/>
              <w:bottom w:val="single" w:sz="4" w:space="0" w:color="auto"/>
              <w:right w:val="single" w:sz="4" w:space="0" w:color="auto"/>
            </w:tcBorders>
            <w:shd w:val="clear" w:color="auto" w:fill="auto"/>
            <w:vAlign w:val="center"/>
          </w:tcPr>
          <w:p w:rsidR="00E33F1F" w:rsidRDefault="00553ECB">
            <w:pPr>
              <w:widowControl/>
              <w:jc w:val="center"/>
              <w:rPr>
                <w:rFonts w:ascii="宋体" w:hAnsi="宋体" w:cs="宋体"/>
                <w:kern w:val="0"/>
                <w:sz w:val="16"/>
                <w:szCs w:val="16"/>
              </w:rPr>
            </w:pPr>
            <w:r>
              <w:rPr>
                <w:rFonts w:ascii="宋体" w:hAnsi="宋体" w:cs="宋体" w:hint="eastAsia"/>
                <w:kern w:val="0"/>
                <w:sz w:val="16"/>
                <w:szCs w:val="16"/>
              </w:rPr>
              <w:t>毕秀芹</w:t>
            </w:r>
          </w:p>
        </w:tc>
        <w:tc>
          <w:tcPr>
            <w:tcW w:w="1167" w:type="dxa"/>
            <w:tcBorders>
              <w:top w:val="nil"/>
              <w:left w:val="nil"/>
              <w:bottom w:val="single" w:sz="4" w:space="0" w:color="auto"/>
              <w:right w:val="single" w:sz="4" w:space="0" w:color="auto"/>
            </w:tcBorders>
            <w:shd w:val="clear" w:color="auto" w:fill="auto"/>
            <w:vAlign w:val="center"/>
          </w:tcPr>
          <w:p w:rsidR="00E33F1F" w:rsidRDefault="00553ECB">
            <w:pPr>
              <w:widowControl/>
              <w:jc w:val="center"/>
              <w:rPr>
                <w:rFonts w:ascii="宋体" w:hAnsi="宋体" w:cs="宋体"/>
                <w:kern w:val="0"/>
                <w:sz w:val="16"/>
                <w:szCs w:val="16"/>
              </w:rPr>
            </w:pPr>
            <w:r>
              <w:rPr>
                <w:rFonts w:ascii="宋体" w:hAnsi="宋体" w:cs="宋体" w:hint="eastAsia"/>
                <w:kern w:val="0"/>
                <w:sz w:val="16"/>
                <w:szCs w:val="16"/>
              </w:rPr>
              <w:t>讲师</w:t>
            </w:r>
          </w:p>
        </w:tc>
        <w:tc>
          <w:tcPr>
            <w:tcW w:w="2140" w:type="dxa"/>
            <w:tcBorders>
              <w:top w:val="nil"/>
              <w:left w:val="nil"/>
              <w:bottom w:val="single" w:sz="4" w:space="0" w:color="auto"/>
              <w:right w:val="single" w:sz="4" w:space="0" w:color="auto"/>
            </w:tcBorders>
            <w:shd w:val="clear" w:color="auto" w:fill="auto"/>
            <w:vAlign w:val="center"/>
          </w:tcPr>
          <w:p w:rsidR="00E33F1F" w:rsidRDefault="00553ECB">
            <w:pPr>
              <w:widowControl/>
              <w:jc w:val="center"/>
              <w:rPr>
                <w:rFonts w:ascii="宋体" w:hAnsi="宋体" w:cs="宋体"/>
                <w:kern w:val="0"/>
                <w:sz w:val="16"/>
                <w:szCs w:val="16"/>
              </w:rPr>
            </w:pPr>
            <w:r>
              <w:rPr>
                <w:rFonts w:ascii="宋体" w:hAnsi="宋体" w:cs="宋体" w:hint="eastAsia"/>
                <w:kern w:val="0"/>
                <w:sz w:val="16"/>
                <w:szCs w:val="16"/>
              </w:rPr>
              <w:t>教育心理学</w:t>
            </w:r>
          </w:p>
        </w:tc>
        <w:tc>
          <w:tcPr>
            <w:tcW w:w="860" w:type="dxa"/>
            <w:tcBorders>
              <w:top w:val="nil"/>
              <w:left w:val="nil"/>
              <w:bottom w:val="single" w:sz="4" w:space="0" w:color="auto"/>
              <w:right w:val="single" w:sz="4" w:space="0" w:color="auto"/>
            </w:tcBorders>
            <w:shd w:val="clear" w:color="auto" w:fill="auto"/>
            <w:noWrap/>
            <w:vAlign w:val="center"/>
          </w:tcPr>
          <w:p w:rsidR="00E33F1F" w:rsidRDefault="00553ECB">
            <w:pPr>
              <w:widowControl/>
              <w:jc w:val="center"/>
              <w:rPr>
                <w:rFonts w:ascii="宋体" w:hAnsi="宋体" w:cs="宋体"/>
                <w:kern w:val="0"/>
                <w:sz w:val="16"/>
                <w:szCs w:val="16"/>
              </w:rPr>
            </w:pPr>
            <w:r>
              <w:rPr>
                <w:rFonts w:ascii="宋体" w:hAnsi="宋体" w:cs="宋体" w:hint="eastAsia"/>
                <w:kern w:val="0"/>
                <w:sz w:val="16"/>
                <w:szCs w:val="16"/>
              </w:rPr>
              <w:t xml:space="preserve">77.25 </w:t>
            </w:r>
          </w:p>
        </w:tc>
      </w:tr>
      <w:tr w:rsidR="00E33F1F">
        <w:trPr>
          <w:trHeight w:val="408"/>
          <w:jc w:val="center"/>
        </w:trPr>
        <w:tc>
          <w:tcPr>
            <w:tcW w:w="582" w:type="dxa"/>
            <w:tcBorders>
              <w:top w:val="nil"/>
              <w:left w:val="single" w:sz="4" w:space="0" w:color="auto"/>
              <w:bottom w:val="single" w:sz="4" w:space="0" w:color="auto"/>
              <w:right w:val="single" w:sz="4" w:space="0" w:color="auto"/>
            </w:tcBorders>
            <w:shd w:val="clear" w:color="auto" w:fill="auto"/>
            <w:noWrap/>
            <w:vAlign w:val="center"/>
          </w:tcPr>
          <w:p w:rsidR="00E33F1F" w:rsidRDefault="00553ECB">
            <w:pPr>
              <w:widowControl/>
              <w:jc w:val="center"/>
              <w:rPr>
                <w:rFonts w:ascii="宋体" w:hAnsi="宋体" w:cs="宋体"/>
                <w:kern w:val="0"/>
                <w:sz w:val="16"/>
                <w:szCs w:val="16"/>
              </w:rPr>
            </w:pPr>
            <w:r>
              <w:rPr>
                <w:rFonts w:ascii="宋体" w:hAnsi="宋体" w:cs="宋体" w:hint="eastAsia"/>
                <w:kern w:val="0"/>
                <w:sz w:val="16"/>
                <w:szCs w:val="16"/>
              </w:rPr>
              <w:t>35</w:t>
            </w:r>
          </w:p>
        </w:tc>
        <w:tc>
          <w:tcPr>
            <w:tcW w:w="1418" w:type="dxa"/>
            <w:tcBorders>
              <w:top w:val="nil"/>
              <w:left w:val="nil"/>
              <w:bottom w:val="single" w:sz="4" w:space="0" w:color="auto"/>
              <w:right w:val="single" w:sz="4" w:space="0" w:color="auto"/>
            </w:tcBorders>
            <w:shd w:val="clear" w:color="auto" w:fill="auto"/>
            <w:vAlign w:val="center"/>
          </w:tcPr>
          <w:p w:rsidR="00E33F1F" w:rsidRDefault="00553ECB">
            <w:pPr>
              <w:widowControl/>
              <w:jc w:val="center"/>
              <w:rPr>
                <w:rFonts w:ascii="宋体" w:hAnsi="宋体" w:cs="宋体"/>
                <w:kern w:val="0"/>
                <w:sz w:val="16"/>
                <w:szCs w:val="16"/>
              </w:rPr>
            </w:pPr>
            <w:r>
              <w:rPr>
                <w:rFonts w:ascii="宋体" w:hAnsi="宋体" w:cs="宋体" w:hint="eastAsia"/>
                <w:kern w:val="0"/>
                <w:sz w:val="16"/>
                <w:szCs w:val="16"/>
              </w:rPr>
              <w:t>2021</w:t>
            </w:r>
            <w:r>
              <w:rPr>
                <w:rFonts w:ascii="宋体" w:hAnsi="宋体" w:cs="宋体" w:hint="eastAsia"/>
                <w:kern w:val="0"/>
                <w:sz w:val="16"/>
                <w:szCs w:val="16"/>
              </w:rPr>
              <w:t>年</w:t>
            </w:r>
            <w:r>
              <w:rPr>
                <w:rFonts w:ascii="宋体" w:hAnsi="宋体" w:cs="宋体" w:hint="eastAsia"/>
                <w:kern w:val="0"/>
                <w:sz w:val="16"/>
                <w:szCs w:val="16"/>
              </w:rPr>
              <w:t>4</w:t>
            </w:r>
            <w:r>
              <w:rPr>
                <w:rFonts w:ascii="宋体" w:hAnsi="宋体" w:cs="宋体" w:hint="eastAsia"/>
                <w:kern w:val="0"/>
                <w:sz w:val="16"/>
                <w:szCs w:val="16"/>
              </w:rPr>
              <w:t>月</w:t>
            </w:r>
            <w:r>
              <w:rPr>
                <w:rFonts w:ascii="宋体" w:hAnsi="宋体" w:cs="宋体" w:hint="eastAsia"/>
                <w:kern w:val="0"/>
                <w:sz w:val="16"/>
                <w:szCs w:val="16"/>
              </w:rPr>
              <w:t>19</w:t>
            </w:r>
            <w:r>
              <w:rPr>
                <w:rFonts w:ascii="宋体" w:hAnsi="宋体" w:cs="宋体" w:hint="eastAsia"/>
                <w:kern w:val="0"/>
                <w:sz w:val="16"/>
                <w:szCs w:val="16"/>
              </w:rPr>
              <w:t>日</w:t>
            </w:r>
          </w:p>
        </w:tc>
        <w:tc>
          <w:tcPr>
            <w:tcW w:w="1680" w:type="dxa"/>
            <w:tcBorders>
              <w:top w:val="nil"/>
              <w:left w:val="nil"/>
              <w:bottom w:val="single" w:sz="4" w:space="0" w:color="auto"/>
              <w:right w:val="single" w:sz="4" w:space="0" w:color="auto"/>
            </w:tcBorders>
            <w:shd w:val="clear" w:color="auto" w:fill="auto"/>
            <w:vAlign w:val="center"/>
          </w:tcPr>
          <w:p w:rsidR="00E33F1F" w:rsidRDefault="00553ECB">
            <w:pPr>
              <w:widowControl/>
              <w:jc w:val="center"/>
              <w:rPr>
                <w:rFonts w:ascii="宋体" w:hAnsi="宋体" w:cs="宋体"/>
                <w:kern w:val="0"/>
                <w:sz w:val="16"/>
                <w:szCs w:val="16"/>
              </w:rPr>
            </w:pPr>
            <w:r>
              <w:rPr>
                <w:rFonts w:ascii="宋体" w:hAnsi="宋体" w:cs="宋体" w:hint="eastAsia"/>
                <w:kern w:val="0"/>
                <w:sz w:val="16"/>
                <w:szCs w:val="16"/>
              </w:rPr>
              <w:t>药学院</w:t>
            </w:r>
          </w:p>
        </w:tc>
        <w:tc>
          <w:tcPr>
            <w:tcW w:w="970" w:type="dxa"/>
            <w:tcBorders>
              <w:top w:val="nil"/>
              <w:left w:val="nil"/>
              <w:bottom w:val="nil"/>
              <w:right w:val="nil"/>
            </w:tcBorders>
            <w:shd w:val="clear" w:color="auto" w:fill="auto"/>
            <w:vAlign w:val="center"/>
          </w:tcPr>
          <w:p w:rsidR="00E33F1F" w:rsidRDefault="00553ECB">
            <w:pPr>
              <w:widowControl/>
              <w:jc w:val="center"/>
              <w:rPr>
                <w:rFonts w:ascii="宋体" w:hAnsi="宋体" w:cs="宋体"/>
                <w:kern w:val="0"/>
                <w:sz w:val="16"/>
                <w:szCs w:val="16"/>
              </w:rPr>
            </w:pPr>
            <w:r>
              <w:rPr>
                <w:rFonts w:ascii="宋体" w:hAnsi="宋体" w:cs="宋体" w:hint="eastAsia"/>
                <w:kern w:val="0"/>
                <w:sz w:val="16"/>
                <w:szCs w:val="16"/>
              </w:rPr>
              <w:t>吴发明</w:t>
            </w:r>
          </w:p>
        </w:tc>
        <w:tc>
          <w:tcPr>
            <w:tcW w:w="1167" w:type="dxa"/>
            <w:tcBorders>
              <w:top w:val="nil"/>
              <w:left w:val="single" w:sz="4" w:space="0" w:color="auto"/>
              <w:bottom w:val="single" w:sz="4" w:space="0" w:color="auto"/>
              <w:right w:val="single" w:sz="4" w:space="0" w:color="auto"/>
            </w:tcBorders>
            <w:shd w:val="clear" w:color="auto" w:fill="auto"/>
            <w:vAlign w:val="center"/>
          </w:tcPr>
          <w:p w:rsidR="00E33F1F" w:rsidRDefault="00553ECB">
            <w:pPr>
              <w:widowControl/>
              <w:jc w:val="center"/>
              <w:rPr>
                <w:rFonts w:ascii="宋体" w:hAnsi="宋体" w:cs="宋体"/>
                <w:kern w:val="0"/>
                <w:sz w:val="16"/>
                <w:szCs w:val="16"/>
              </w:rPr>
            </w:pPr>
            <w:r>
              <w:rPr>
                <w:rFonts w:ascii="宋体" w:hAnsi="宋体" w:cs="宋体" w:hint="eastAsia"/>
                <w:kern w:val="0"/>
                <w:sz w:val="16"/>
                <w:szCs w:val="16"/>
              </w:rPr>
              <w:t>副教授</w:t>
            </w:r>
          </w:p>
        </w:tc>
        <w:tc>
          <w:tcPr>
            <w:tcW w:w="2140" w:type="dxa"/>
            <w:tcBorders>
              <w:top w:val="nil"/>
              <w:left w:val="nil"/>
              <w:bottom w:val="single" w:sz="4" w:space="0" w:color="auto"/>
              <w:right w:val="single" w:sz="4" w:space="0" w:color="auto"/>
            </w:tcBorders>
            <w:shd w:val="clear" w:color="auto" w:fill="auto"/>
            <w:vAlign w:val="center"/>
          </w:tcPr>
          <w:p w:rsidR="00E33F1F" w:rsidRDefault="00553ECB">
            <w:pPr>
              <w:widowControl/>
              <w:jc w:val="center"/>
              <w:rPr>
                <w:rFonts w:ascii="宋体" w:hAnsi="宋体" w:cs="宋体"/>
                <w:kern w:val="0"/>
                <w:sz w:val="16"/>
                <w:szCs w:val="16"/>
              </w:rPr>
            </w:pPr>
            <w:r>
              <w:rPr>
                <w:rFonts w:ascii="宋体" w:hAnsi="宋体" w:cs="宋体" w:hint="eastAsia"/>
                <w:kern w:val="0"/>
                <w:sz w:val="16"/>
                <w:szCs w:val="16"/>
              </w:rPr>
              <w:t>药用植物学与生药学</w:t>
            </w:r>
          </w:p>
        </w:tc>
        <w:tc>
          <w:tcPr>
            <w:tcW w:w="860" w:type="dxa"/>
            <w:tcBorders>
              <w:top w:val="nil"/>
              <w:left w:val="nil"/>
              <w:bottom w:val="single" w:sz="4" w:space="0" w:color="auto"/>
              <w:right w:val="single" w:sz="4" w:space="0" w:color="auto"/>
            </w:tcBorders>
            <w:shd w:val="clear" w:color="auto" w:fill="auto"/>
            <w:noWrap/>
            <w:vAlign w:val="center"/>
          </w:tcPr>
          <w:p w:rsidR="00E33F1F" w:rsidRDefault="00553ECB">
            <w:pPr>
              <w:widowControl/>
              <w:jc w:val="center"/>
              <w:rPr>
                <w:rFonts w:ascii="宋体" w:hAnsi="宋体" w:cs="宋体"/>
                <w:kern w:val="0"/>
                <w:sz w:val="16"/>
                <w:szCs w:val="16"/>
              </w:rPr>
            </w:pPr>
            <w:r>
              <w:rPr>
                <w:rFonts w:ascii="宋体" w:hAnsi="宋体" w:cs="宋体" w:hint="eastAsia"/>
                <w:kern w:val="0"/>
                <w:sz w:val="16"/>
                <w:szCs w:val="16"/>
              </w:rPr>
              <w:t xml:space="preserve">87.25 </w:t>
            </w:r>
          </w:p>
        </w:tc>
      </w:tr>
      <w:tr w:rsidR="00E33F1F">
        <w:trPr>
          <w:trHeight w:val="408"/>
          <w:jc w:val="center"/>
        </w:trPr>
        <w:tc>
          <w:tcPr>
            <w:tcW w:w="582" w:type="dxa"/>
            <w:tcBorders>
              <w:top w:val="nil"/>
              <w:left w:val="single" w:sz="4" w:space="0" w:color="auto"/>
              <w:bottom w:val="single" w:sz="4" w:space="0" w:color="auto"/>
              <w:right w:val="single" w:sz="4" w:space="0" w:color="auto"/>
            </w:tcBorders>
            <w:shd w:val="clear" w:color="auto" w:fill="auto"/>
            <w:noWrap/>
            <w:vAlign w:val="center"/>
          </w:tcPr>
          <w:p w:rsidR="00E33F1F" w:rsidRDefault="00553ECB">
            <w:pPr>
              <w:widowControl/>
              <w:jc w:val="center"/>
              <w:rPr>
                <w:rFonts w:ascii="宋体" w:hAnsi="宋体" w:cs="宋体"/>
                <w:kern w:val="0"/>
                <w:sz w:val="16"/>
                <w:szCs w:val="16"/>
              </w:rPr>
            </w:pPr>
            <w:r>
              <w:rPr>
                <w:rFonts w:ascii="宋体" w:hAnsi="宋体" w:cs="宋体" w:hint="eastAsia"/>
                <w:kern w:val="0"/>
                <w:sz w:val="16"/>
                <w:szCs w:val="16"/>
              </w:rPr>
              <w:t>36</w:t>
            </w:r>
          </w:p>
        </w:tc>
        <w:tc>
          <w:tcPr>
            <w:tcW w:w="1418" w:type="dxa"/>
            <w:tcBorders>
              <w:top w:val="nil"/>
              <w:left w:val="nil"/>
              <w:bottom w:val="single" w:sz="4" w:space="0" w:color="auto"/>
              <w:right w:val="single" w:sz="4" w:space="0" w:color="auto"/>
            </w:tcBorders>
            <w:shd w:val="clear" w:color="auto" w:fill="auto"/>
            <w:vAlign w:val="center"/>
          </w:tcPr>
          <w:p w:rsidR="00E33F1F" w:rsidRDefault="00553ECB">
            <w:pPr>
              <w:widowControl/>
              <w:jc w:val="center"/>
              <w:rPr>
                <w:rFonts w:ascii="宋体" w:hAnsi="宋体" w:cs="宋体"/>
                <w:kern w:val="0"/>
                <w:sz w:val="16"/>
                <w:szCs w:val="16"/>
              </w:rPr>
            </w:pPr>
            <w:r>
              <w:rPr>
                <w:rFonts w:ascii="宋体" w:hAnsi="宋体" w:cs="宋体" w:hint="eastAsia"/>
                <w:kern w:val="0"/>
                <w:sz w:val="16"/>
                <w:szCs w:val="16"/>
              </w:rPr>
              <w:t>2021</w:t>
            </w:r>
            <w:r>
              <w:rPr>
                <w:rFonts w:ascii="宋体" w:hAnsi="宋体" w:cs="宋体" w:hint="eastAsia"/>
                <w:kern w:val="0"/>
                <w:sz w:val="16"/>
                <w:szCs w:val="16"/>
              </w:rPr>
              <w:t>年</w:t>
            </w:r>
            <w:r>
              <w:rPr>
                <w:rFonts w:ascii="宋体" w:hAnsi="宋体" w:cs="宋体" w:hint="eastAsia"/>
                <w:kern w:val="0"/>
                <w:sz w:val="16"/>
                <w:szCs w:val="16"/>
              </w:rPr>
              <w:t>4</w:t>
            </w:r>
            <w:r>
              <w:rPr>
                <w:rFonts w:ascii="宋体" w:hAnsi="宋体" w:cs="宋体" w:hint="eastAsia"/>
                <w:kern w:val="0"/>
                <w:sz w:val="16"/>
                <w:szCs w:val="16"/>
              </w:rPr>
              <w:t>月</w:t>
            </w:r>
            <w:r>
              <w:rPr>
                <w:rFonts w:ascii="宋体" w:hAnsi="宋体" w:cs="宋体" w:hint="eastAsia"/>
                <w:kern w:val="0"/>
                <w:sz w:val="16"/>
                <w:szCs w:val="16"/>
              </w:rPr>
              <w:t>21</w:t>
            </w:r>
            <w:r>
              <w:rPr>
                <w:rFonts w:ascii="宋体" w:hAnsi="宋体" w:cs="宋体" w:hint="eastAsia"/>
                <w:kern w:val="0"/>
                <w:sz w:val="16"/>
                <w:szCs w:val="16"/>
              </w:rPr>
              <w:t>日</w:t>
            </w:r>
          </w:p>
        </w:tc>
        <w:tc>
          <w:tcPr>
            <w:tcW w:w="1680" w:type="dxa"/>
            <w:tcBorders>
              <w:top w:val="nil"/>
              <w:left w:val="nil"/>
              <w:bottom w:val="single" w:sz="4" w:space="0" w:color="auto"/>
              <w:right w:val="single" w:sz="4" w:space="0" w:color="auto"/>
            </w:tcBorders>
            <w:shd w:val="clear" w:color="auto" w:fill="auto"/>
            <w:vAlign w:val="center"/>
          </w:tcPr>
          <w:p w:rsidR="00E33F1F" w:rsidRDefault="00553ECB">
            <w:pPr>
              <w:widowControl/>
              <w:jc w:val="center"/>
              <w:rPr>
                <w:rFonts w:ascii="宋体" w:hAnsi="宋体" w:cs="宋体"/>
                <w:kern w:val="0"/>
                <w:sz w:val="16"/>
                <w:szCs w:val="16"/>
              </w:rPr>
            </w:pPr>
            <w:r>
              <w:rPr>
                <w:rFonts w:ascii="宋体" w:hAnsi="宋体" w:cs="宋体" w:hint="eastAsia"/>
                <w:kern w:val="0"/>
                <w:sz w:val="16"/>
                <w:szCs w:val="16"/>
              </w:rPr>
              <w:t>口腔医学院</w:t>
            </w:r>
          </w:p>
        </w:tc>
        <w:tc>
          <w:tcPr>
            <w:tcW w:w="970" w:type="dxa"/>
            <w:tcBorders>
              <w:top w:val="single" w:sz="4" w:space="0" w:color="auto"/>
              <w:left w:val="nil"/>
              <w:bottom w:val="single" w:sz="4" w:space="0" w:color="auto"/>
              <w:right w:val="single" w:sz="4" w:space="0" w:color="auto"/>
            </w:tcBorders>
            <w:shd w:val="clear" w:color="auto" w:fill="auto"/>
            <w:vAlign w:val="center"/>
          </w:tcPr>
          <w:p w:rsidR="00E33F1F" w:rsidRDefault="00553ECB">
            <w:pPr>
              <w:widowControl/>
              <w:jc w:val="center"/>
              <w:rPr>
                <w:rFonts w:ascii="宋体" w:hAnsi="宋体" w:cs="宋体"/>
                <w:kern w:val="0"/>
                <w:sz w:val="16"/>
                <w:szCs w:val="16"/>
              </w:rPr>
            </w:pPr>
            <w:r>
              <w:rPr>
                <w:rFonts w:ascii="宋体" w:hAnsi="宋体" w:cs="宋体" w:hint="eastAsia"/>
                <w:kern w:val="0"/>
                <w:sz w:val="16"/>
                <w:szCs w:val="16"/>
              </w:rPr>
              <w:t>黄瑾</w:t>
            </w:r>
          </w:p>
        </w:tc>
        <w:tc>
          <w:tcPr>
            <w:tcW w:w="1167" w:type="dxa"/>
            <w:tcBorders>
              <w:top w:val="nil"/>
              <w:left w:val="nil"/>
              <w:bottom w:val="single" w:sz="4" w:space="0" w:color="auto"/>
              <w:right w:val="single" w:sz="4" w:space="0" w:color="auto"/>
            </w:tcBorders>
            <w:shd w:val="clear" w:color="auto" w:fill="auto"/>
            <w:vAlign w:val="center"/>
          </w:tcPr>
          <w:p w:rsidR="00E33F1F" w:rsidRDefault="00553ECB">
            <w:pPr>
              <w:widowControl/>
              <w:jc w:val="center"/>
              <w:rPr>
                <w:rFonts w:ascii="宋体" w:hAnsi="宋体" w:cs="宋体"/>
                <w:kern w:val="0"/>
                <w:sz w:val="16"/>
                <w:szCs w:val="16"/>
              </w:rPr>
            </w:pPr>
            <w:r>
              <w:rPr>
                <w:rFonts w:ascii="宋体" w:hAnsi="宋体" w:cs="宋体" w:hint="eastAsia"/>
                <w:kern w:val="0"/>
                <w:sz w:val="16"/>
                <w:szCs w:val="16"/>
              </w:rPr>
              <w:t>副教授</w:t>
            </w:r>
          </w:p>
        </w:tc>
        <w:tc>
          <w:tcPr>
            <w:tcW w:w="2140" w:type="dxa"/>
            <w:tcBorders>
              <w:top w:val="nil"/>
              <w:left w:val="nil"/>
              <w:bottom w:val="single" w:sz="4" w:space="0" w:color="auto"/>
              <w:right w:val="single" w:sz="4" w:space="0" w:color="auto"/>
            </w:tcBorders>
            <w:shd w:val="clear" w:color="auto" w:fill="auto"/>
            <w:vAlign w:val="center"/>
          </w:tcPr>
          <w:p w:rsidR="00E33F1F" w:rsidRDefault="00553ECB">
            <w:pPr>
              <w:widowControl/>
              <w:jc w:val="center"/>
              <w:rPr>
                <w:rFonts w:ascii="宋体" w:hAnsi="宋体" w:cs="宋体"/>
                <w:kern w:val="0"/>
                <w:sz w:val="16"/>
                <w:szCs w:val="16"/>
              </w:rPr>
            </w:pPr>
            <w:r>
              <w:rPr>
                <w:rFonts w:ascii="宋体" w:hAnsi="宋体" w:cs="宋体" w:hint="eastAsia"/>
                <w:kern w:val="0"/>
                <w:sz w:val="16"/>
                <w:szCs w:val="16"/>
              </w:rPr>
              <w:t>口腔正畸学</w:t>
            </w:r>
          </w:p>
        </w:tc>
        <w:tc>
          <w:tcPr>
            <w:tcW w:w="860" w:type="dxa"/>
            <w:tcBorders>
              <w:top w:val="nil"/>
              <w:left w:val="nil"/>
              <w:bottom w:val="single" w:sz="4" w:space="0" w:color="auto"/>
              <w:right w:val="single" w:sz="4" w:space="0" w:color="auto"/>
            </w:tcBorders>
            <w:shd w:val="clear" w:color="auto" w:fill="auto"/>
            <w:noWrap/>
            <w:vAlign w:val="center"/>
          </w:tcPr>
          <w:p w:rsidR="00E33F1F" w:rsidRDefault="00553ECB">
            <w:pPr>
              <w:widowControl/>
              <w:jc w:val="center"/>
              <w:rPr>
                <w:rFonts w:ascii="宋体" w:hAnsi="宋体" w:cs="宋体"/>
                <w:kern w:val="0"/>
                <w:sz w:val="16"/>
                <w:szCs w:val="16"/>
              </w:rPr>
            </w:pPr>
            <w:r>
              <w:rPr>
                <w:rFonts w:ascii="宋体" w:hAnsi="宋体" w:cs="宋体" w:hint="eastAsia"/>
                <w:kern w:val="0"/>
                <w:sz w:val="16"/>
                <w:szCs w:val="16"/>
              </w:rPr>
              <w:t xml:space="preserve">88.50 </w:t>
            </w:r>
          </w:p>
        </w:tc>
      </w:tr>
      <w:tr w:rsidR="00E33F1F">
        <w:trPr>
          <w:trHeight w:val="408"/>
          <w:jc w:val="center"/>
        </w:trPr>
        <w:tc>
          <w:tcPr>
            <w:tcW w:w="582" w:type="dxa"/>
            <w:tcBorders>
              <w:top w:val="nil"/>
              <w:left w:val="single" w:sz="4" w:space="0" w:color="auto"/>
              <w:bottom w:val="single" w:sz="4" w:space="0" w:color="auto"/>
              <w:right w:val="single" w:sz="4" w:space="0" w:color="auto"/>
            </w:tcBorders>
            <w:shd w:val="clear" w:color="auto" w:fill="auto"/>
            <w:noWrap/>
            <w:vAlign w:val="center"/>
          </w:tcPr>
          <w:p w:rsidR="00E33F1F" w:rsidRDefault="00553ECB">
            <w:pPr>
              <w:widowControl/>
              <w:jc w:val="center"/>
              <w:rPr>
                <w:rFonts w:ascii="宋体" w:hAnsi="宋体" w:cs="宋体"/>
                <w:kern w:val="0"/>
                <w:sz w:val="16"/>
                <w:szCs w:val="16"/>
              </w:rPr>
            </w:pPr>
            <w:r>
              <w:rPr>
                <w:rFonts w:ascii="宋体" w:hAnsi="宋体" w:cs="宋体" w:hint="eastAsia"/>
                <w:kern w:val="0"/>
                <w:sz w:val="16"/>
                <w:szCs w:val="16"/>
              </w:rPr>
              <w:t>37</w:t>
            </w:r>
          </w:p>
        </w:tc>
        <w:tc>
          <w:tcPr>
            <w:tcW w:w="1418" w:type="dxa"/>
            <w:tcBorders>
              <w:top w:val="nil"/>
              <w:left w:val="nil"/>
              <w:bottom w:val="single" w:sz="4" w:space="0" w:color="auto"/>
              <w:right w:val="single" w:sz="4" w:space="0" w:color="auto"/>
            </w:tcBorders>
            <w:shd w:val="clear" w:color="auto" w:fill="auto"/>
            <w:vAlign w:val="center"/>
          </w:tcPr>
          <w:p w:rsidR="00E33F1F" w:rsidRDefault="00553ECB">
            <w:pPr>
              <w:widowControl/>
              <w:jc w:val="center"/>
              <w:rPr>
                <w:rFonts w:ascii="宋体" w:hAnsi="宋体" w:cs="宋体"/>
                <w:kern w:val="0"/>
                <w:sz w:val="16"/>
                <w:szCs w:val="16"/>
              </w:rPr>
            </w:pPr>
            <w:r>
              <w:rPr>
                <w:rFonts w:ascii="宋体" w:hAnsi="宋体" w:cs="宋体" w:hint="eastAsia"/>
                <w:kern w:val="0"/>
                <w:sz w:val="16"/>
                <w:szCs w:val="16"/>
              </w:rPr>
              <w:t>2021</w:t>
            </w:r>
            <w:r>
              <w:rPr>
                <w:rFonts w:ascii="宋体" w:hAnsi="宋体" w:cs="宋体" w:hint="eastAsia"/>
                <w:kern w:val="0"/>
                <w:sz w:val="16"/>
                <w:szCs w:val="16"/>
              </w:rPr>
              <w:t>年</w:t>
            </w:r>
            <w:r>
              <w:rPr>
                <w:rFonts w:ascii="宋体" w:hAnsi="宋体" w:cs="宋体" w:hint="eastAsia"/>
                <w:kern w:val="0"/>
                <w:sz w:val="16"/>
                <w:szCs w:val="16"/>
              </w:rPr>
              <w:t>4</w:t>
            </w:r>
            <w:r>
              <w:rPr>
                <w:rFonts w:ascii="宋体" w:hAnsi="宋体" w:cs="宋体" w:hint="eastAsia"/>
                <w:kern w:val="0"/>
                <w:sz w:val="16"/>
                <w:szCs w:val="16"/>
              </w:rPr>
              <w:t>月</w:t>
            </w:r>
            <w:r>
              <w:rPr>
                <w:rFonts w:ascii="宋体" w:hAnsi="宋体" w:cs="宋体" w:hint="eastAsia"/>
                <w:kern w:val="0"/>
                <w:sz w:val="16"/>
                <w:szCs w:val="16"/>
              </w:rPr>
              <w:t>21</w:t>
            </w:r>
            <w:r>
              <w:rPr>
                <w:rFonts w:ascii="宋体" w:hAnsi="宋体" w:cs="宋体" w:hint="eastAsia"/>
                <w:kern w:val="0"/>
                <w:sz w:val="16"/>
                <w:szCs w:val="16"/>
              </w:rPr>
              <w:t>日</w:t>
            </w:r>
          </w:p>
        </w:tc>
        <w:tc>
          <w:tcPr>
            <w:tcW w:w="1680" w:type="dxa"/>
            <w:tcBorders>
              <w:top w:val="nil"/>
              <w:left w:val="nil"/>
              <w:bottom w:val="single" w:sz="4" w:space="0" w:color="auto"/>
              <w:right w:val="single" w:sz="4" w:space="0" w:color="auto"/>
            </w:tcBorders>
            <w:shd w:val="clear" w:color="auto" w:fill="auto"/>
            <w:vAlign w:val="center"/>
          </w:tcPr>
          <w:p w:rsidR="00E33F1F" w:rsidRDefault="00553ECB">
            <w:pPr>
              <w:widowControl/>
              <w:jc w:val="center"/>
              <w:rPr>
                <w:rFonts w:ascii="宋体" w:hAnsi="宋体" w:cs="宋体"/>
                <w:kern w:val="0"/>
                <w:sz w:val="16"/>
                <w:szCs w:val="16"/>
              </w:rPr>
            </w:pPr>
            <w:r>
              <w:rPr>
                <w:rFonts w:ascii="宋体" w:hAnsi="宋体" w:cs="宋体" w:hint="eastAsia"/>
                <w:kern w:val="0"/>
                <w:sz w:val="16"/>
                <w:szCs w:val="16"/>
              </w:rPr>
              <w:t>公共卫生学院</w:t>
            </w:r>
          </w:p>
        </w:tc>
        <w:tc>
          <w:tcPr>
            <w:tcW w:w="970" w:type="dxa"/>
            <w:tcBorders>
              <w:top w:val="nil"/>
              <w:left w:val="nil"/>
              <w:bottom w:val="single" w:sz="4" w:space="0" w:color="auto"/>
              <w:right w:val="single" w:sz="4" w:space="0" w:color="auto"/>
            </w:tcBorders>
            <w:shd w:val="clear" w:color="auto" w:fill="auto"/>
            <w:vAlign w:val="center"/>
          </w:tcPr>
          <w:p w:rsidR="00E33F1F" w:rsidRDefault="00553ECB">
            <w:pPr>
              <w:widowControl/>
              <w:jc w:val="center"/>
              <w:rPr>
                <w:rFonts w:ascii="宋体" w:hAnsi="宋体" w:cs="宋体"/>
                <w:kern w:val="0"/>
                <w:sz w:val="16"/>
                <w:szCs w:val="16"/>
              </w:rPr>
            </w:pPr>
            <w:r>
              <w:rPr>
                <w:rFonts w:ascii="宋体" w:hAnsi="宋体" w:cs="宋体" w:hint="eastAsia"/>
                <w:kern w:val="0"/>
                <w:sz w:val="16"/>
                <w:szCs w:val="16"/>
              </w:rPr>
              <w:t>孟庆峰</w:t>
            </w:r>
          </w:p>
        </w:tc>
        <w:tc>
          <w:tcPr>
            <w:tcW w:w="1167" w:type="dxa"/>
            <w:tcBorders>
              <w:top w:val="nil"/>
              <w:left w:val="nil"/>
              <w:bottom w:val="single" w:sz="4" w:space="0" w:color="auto"/>
              <w:right w:val="single" w:sz="4" w:space="0" w:color="auto"/>
            </w:tcBorders>
            <w:shd w:val="clear" w:color="auto" w:fill="auto"/>
            <w:vAlign w:val="center"/>
          </w:tcPr>
          <w:p w:rsidR="00E33F1F" w:rsidRDefault="00553ECB">
            <w:pPr>
              <w:widowControl/>
              <w:jc w:val="center"/>
              <w:rPr>
                <w:rFonts w:ascii="宋体" w:hAnsi="宋体" w:cs="宋体"/>
                <w:kern w:val="0"/>
                <w:sz w:val="16"/>
                <w:szCs w:val="16"/>
              </w:rPr>
            </w:pPr>
            <w:r>
              <w:rPr>
                <w:rFonts w:ascii="宋体" w:hAnsi="宋体" w:cs="宋体" w:hint="eastAsia"/>
                <w:kern w:val="0"/>
                <w:sz w:val="16"/>
                <w:szCs w:val="16"/>
              </w:rPr>
              <w:t>讲师</w:t>
            </w:r>
          </w:p>
        </w:tc>
        <w:tc>
          <w:tcPr>
            <w:tcW w:w="2140" w:type="dxa"/>
            <w:tcBorders>
              <w:top w:val="nil"/>
              <w:left w:val="nil"/>
              <w:bottom w:val="nil"/>
              <w:right w:val="nil"/>
            </w:tcBorders>
            <w:shd w:val="clear" w:color="auto" w:fill="auto"/>
            <w:vAlign w:val="center"/>
          </w:tcPr>
          <w:p w:rsidR="00E33F1F" w:rsidRDefault="00553ECB">
            <w:pPr>
              <w:widowControl/>
              <w:jc w:val="center"/>
              <w:rPr>
                <w:rFonts w:ascii="宋体" w:hAnsi="宋体" w:cs="宋体"/>
                <w:kern w:val="0"/>
                <w:sz w:val="16"/>
                <w:szCs w:val="16"/>
              </w:rPr>
            </w:pPr>
            <w:r>
              <w:rPr>
                <w:rFonts w:ascii="宋体" w:hAnsi="宋体" w:cs="宋体" w:hint="eastAsia"/>
                <w:kern w:val="0"/>
                <w:sz w:val="16"/>
                <w:szCs w:val="16"/>
              </w:rPr>
              <w:t>卫生微生物学</w:t>
            </w:r>
          </w:p>
        </w:tc>
        <w:tc>
          <w:tcPr>
            <w:tcW w:w="860" w:type="dxa"/>
            <w:tcBorders>
              <w:top w:val="nil"/>
              <w:left w:val="single" w:sz="4" w:space="0" w:color="auto"/>
              <w:bottom w:val="single" w:sz="4" w:space="0" w:color="auto"/>
              <w:right w:val="single" w:sz="4" w:space="0" w:color="auto"/>
            </w:tcBorders>
            <w:shd w:val="clear" w:color="auto" w:fill="auto"/>
            <w:noWrap/>
            <w:vAlign w:val="center"/>
          </w:tcPr>
          <w:p w:rsidR="00E33F1F" w:rsidRDefault="00553ECB">
            <w:pPr>
              <w:widowControl/>
              <w:jc w:val="center"/>
              <w:rPr>
                <w:rFonts w:ascii="宋体" w:hAnsi="宋体" w:cs="宋体"/>
                <w:kern w:val="0"/>
                <w:sz w:val="16"/>
                <w:szCs w:val="16"/>
              </w:rPr>
            </w:pPr>
            <w:r>
              <w:rPr>
                <w:rFonts w:ascii="宋体" w:hAnsi="宋体" w:cs="宋体" w:hint="eastAsia"/>
                <w:kern w:val="0"/>
                <w:sz w:val="16"/>
                <w:szCs w:val="16"/>
              </w:rPr>
              <w:t xml:space="preserve">85.75 </w:t>
            </w:r>
          </w:p>
        </w:tc>
      </w:tr>
      <w:tr w:rsidR="00E33F1F">
        <w:trPr>
          <w:trHeight w:val="408"/>
          <w:jc w:val="center"/>
        </w:trPr>
        <w:tc>
          <w:tcPr>
            <w:tcW w:w="582" w:type="dxa"/>
            <w:tcBorders>
              <w:top w:val="nil"/>
              <w:left w:val="single" w:sz="4" w:space="0" w:color="auto"/>
              <w:bottom w:val="single" w:sz="4" w:space="0" w:color="auto"/>
              <w:right w:val="single" w:sz="4" w:space="0" w:color="auto"/>
            </w:tcBorders>
            <w:shd w:val="clear" w:color="auto" w:fill="auto"/>
            <w:noWrap/>
            <w:vAlign w:val="center"/>
          </w:tcPr>
          <w:p w:rsidR="00E33F1F" w:rsidRDefault="00553ECB">
            <w:pPr>
              <w:widowControl/>
              <w:jc w:val="center"/>
              <w:rPr>
                <w:rFonts w:ascii="宋体" w:hAnsi="宋体" w:cs="宋体"/>
                <w:kern w:val="0"/>
                <w:sz w:val="16"/>
                <w:szCs w:val="16"/>
              </w:rPr>
            </w:pPr>
            <w:r>
              <w:rPr>
                <w:rFonts w:ascii="宋体" w:hAnsi="宋体" w:cs="宋体" w:hint="eastAsia"/>
                <w:kern w:val="0"/>
                <w:sz w:val="16"/>
                <w:szCs w:val="16"/>
              </w:rPr>
              <w:t>38</w:t>
            </w:r>
          </w:p>
        </w:tc>
        <w:tc>
          <w:tcPr>
            <w:tcW w:w="1418" w:type="dxa"/>
            <w:tcBorders>
              <w:top w:val="nil"/>
              <w:left w:val="nil"/>
              <w:bottom w:val="single" w:sz="4" w:space="0" w:color="auto"/>
              <w:right w:val="single" w:sz="4" w:space="0" w:color="auto"/>
            </w:tcBorders>
            <w:shd w:val="clear" w:color="auto" w:fill="auto"/>
            <w:vAlign w:val="center"/>
          </w:tcPr>
          <w:p w:rsidR="00E33F1F" w:rsidRDefault="00553ECB">
            <w:pPr>
              <w:widowControl/>
              <w:jc w:val="center"/>
              <w:rPr>
                <w:rFonts w:ascii="宋体" w:hAnsi="宋体" w:cs="宋体"/>
                <w:kern w:val="0"/>
                <w:sz w:val="16"/>
                <w:szCs w:val="16"/>
              </w:rPr>
            </w:pPr>
            <w:r>
              <w:rPr>
                <w:rFonts w:ascii="宋体" w:hAnsi="宋体" w:cs="宋体" w:hint="eastAsia"/>
                <w:kern w:val="0"/>
                <w:sz w:val="16"/>
                <w:szCs w:val="16"/>
              </w:rPr>
              <w:t>2021</w:t>
            </w:r>
            <w:r>
              <w:rPr>
                <w:rFonts w:ascii="宋体" w:hAnsi="宋体" w:cs="宋体" w:hint="eastAsia"/>
                <w:kern w:val="0"/>
                <w:sz w:val="16"/>
                <w:szCs w:val="16"/>
              </w:rPr>
              <w:t>年</w:t>
            </w:r>
            <w:r>
              <w:rPr>
                <w:rFonts w:ascii="宋体" w:hAnsi="宋体" w:cs="宋体" w:hint="eastAsia"/>
                <w:kern w:val="0"/>
                <w:sz w:val="16"/>
                <w:szCs w:val="16"/>
              </w:rPr>
              <w:t>4</w:t>
            </w:r>
            <w:r>
              <w:rPr>
                <w:rFonts w:ascii="宋体" w:hAnsi="宋体" w:cs="宋体" w:hint="eastAsia"/>
                <w:kern w:val="0"/>
                <w:sz w:val="16"/>
                <w:szCs w:val="16"/>
              </w:rPr>
              <w:t>月</w:t>
            </w:r>
            <w:r>
              <w:rPr>
                <w:rFonts w:ascii="宋体" w:hAnsi="宋体" w:cs="宋体" w:hint="eastAsia"/>
                <w:kern w:val="0"/>
                <w:sz w:val="16"/>
                <w:szCs w:val="16"/>
              </w:rPr>
              <w:t>26</w:t>
            </w:r>
            <w:r>
              <w:rPr>
                <w:rFonts w:ascii="宋体" w:hAnsi="宋体" w:cs="宋体" w:hint="eastAsia"/>
                <w:kern w:val="0"/>
                <w:sz w:val="16"/>
                <w:szCs w:val="16"/>
              </w:rPr>
              <w:t>日</w:t>
            </w:r>
          </w:p>
        </w:tc>
        <w:tc>
          <w:tcPr>
            <w:tcW w:w="1680" w:type="dxa"/>
            <w:tcBorders>
              <w:top w:val="nil"/>
              <w:left w:val="nil"/>
              <w:bottom w:val="single" w:sz="4" w:space="0" w:color="auto"/>
              <w:right w:val="single" w:sz="4" w:space="0" w:color="auto"/>
            </w:tcBorders>
            <w:shd w:val="clear" w:color="auto" w:fill="auto"/>
            <w:vAlign w:val="center"/>
          </w:tcPr>
          <w:p w:rsidR="00E33F1F" w:rsidRDefault="00553ECB">
            <w:pPr>
              <w:widowControl/>
              <w:jc w:val="center"/>
              <w:rPr>
                <w:rFonts w:ascii="宋体" w:hAnsi="宋体" w:cs="宋体"/>
                <w:kern w:val="0"/>
                <w:sz w:val="16"/>
                <w:szCs w:val="16"/>
              </w:rPr>
            </w:pPr>
            <w:r>
              <w:rPr>
                <w:rFonts w:ascii="宋体" w:hAnsi="宋体" w:cs="宋体" w:hint="eastAsia"/>
                <w:kern w:val="0"/>
                <w:sz w:val="16"/>
                <w:szCs w:val="16"/>
              </w:rPr>
              <w:t>第一临床学院</w:t>
            </w:r>
          </w:p>
        </w:tc>
        <w:tc>
          <w:tcPr>
            <w:tcW w:w="970" w:type="dxa"/>
            <w:tcBorders>
              <w:top w:val="nil"/>
              <w:left w:val="nil"/>
              <w:bottom w:val="single" w:sz="4" w:space="0" w:color="auto"/>
              <w:right w:val="single" w:sz="4" w:space="0" w:color="auto"/>
            </w:tcBorders>
            <w:shd w:val="clear" w:color="auto" w:fill="auto"/>
            <w:vAlign w:val="center"/>
          </w:tcPr>
          <w:p w:rsidR="00E33F1F" w:rsidRDefault="00553ECB">
            <w:pPr>
              <w:widowControl/>
              <w:jc w:val="center"/>
              <w:rPr>
                <w:rFonts w:ascii="宋体" w:hAnsi="宋体" w:cs="宋体"/>
                <w:kern w:val="0"/>
                <w:sz w:val="16"/>
                <w:szCs w:val="16"/>
              </w:rPr>
            </w:pPr>
            <w:r>
              <w:rPr>
                <w:rFonts w:ascii="宋体" w:hAnsi="宋体" w:cs="宋体" w:hint="eastAsia"/>
                <w:kern w:val="0"/>
                <w:sz w:val="16"/>
                <w:szCs w:val="16"/>
              </w:rPr>
              <w:t>杨婧</w:t>
            </w:r>
          </w:p>
        </w:tc>
        <w:tc>
          <w:tcPr>
            <w:tcW w:w="1167" w:type="dxa"/>
            <w:tcBorders>
              <w:top w:val="nil"/>
              <w:left w:val="nil"/>
              <w:bottom w:val="single" w:sz="4" w:space="0" w:color="auto"/>
              <w:right w:val="single" w:sz="4" w:space="0" w:color="auto"/>
            </w:tcBorders>
            <w:shd w:val="clear" w:color="auto" w:fill="auto"/>
            <w:vAlign w:val="center"/>
          </w:tcPr>
          <w:p w:rsidR="00E33F1F" w:rsidRDefault="00553ECB">
            <w:pPr>
              <w:widowControl/>
              <w:jc w:val="center"/>
              <w:rPr>
                <w:rFonts w:ascii="宋体" w:hAnsi="宋体" w:cs="宋体"/>
                <w:kern w:val="0"/>
                <w:sz w:val="16"/>
                <w:szCs w:val="16"/>
              </w:rPr>
            </w:pPr>
            <w:r>
              <w:rPr>
                <w:rFonts w:ascii="宋体" w:hAnsi="宋体" w:cs="宋体" w:hint="eastAsia"/>
                <w:kern w:val="0"/>
                <w:sz w:val="16"/>
                <w:szCs w:val="16"/>
              </w:rPr>
              <w:t>助教</w:t>
            </w:r>
          </w:p>
        </w:tc>
        <w:tc>
          <w:tcPr>
            <w:tcW w:w="2140" w:type="dxa"/>
            <w:tcBorders>
              <w:top w:val="single" w:sz="4" w:space="0" w:color="auto"/>
              <w:left w:val="nil"/>
              <w:bottom w:val="single" w:sz="4" w:space="0" w:color="auto"/>
              <w:right w:val="single" w:sz="4" w:space="0" w:color="auto"/>
            </w:tcBorders>
            <w:shd w:val="clear" w:color="auto" w:fill="auto"/>
            <w:noWrap/>
            <w:vAlign w:val="center"/>
          </w:tcPr>
          <w:p w:rsidR="00E33F1F" w:rsidRDefault="00553ECB">
            <w:pPr>
              <w:widowControl/>
              <w:jc w:val="center"/>
              <w:rPr>
                <w:rFonts w:ascii="宋体" w:hAnsi="宋体" w:cs="宋体"/>
                <w:kern w:val="0"/>
                <w:sz w:val="16"/>
                <w:szCs w:val="16"/>
              </w:rPr>
            </w:pPr>
            <w:r>
              <w:rPr>
                <w:rFonts w:ascii="宋体" w:hAnsi="宋体" w:cs="宋体" w:hint="eastAsia"/>
                <w:kern w:val="0"/>
                <w:sz w:val="16"/>
                <w:szCs w:val="16"/>
              </w:rPr>
              <w:t>病理学</w:t>
            </w:r>
          </w:p>
        </w:tc>
        <w:tc>
          <w:tcPr>
            <w:tcW w:w="860" w:type="dxa"/>
            <w:tcBorders>
              <w:top w:val="nil"/>
              <w:left w:val="nil"/>
              <w:bottom w:val="single" w:sz="4" w:space="0" w:color="auto"/>
              <w:right w:val="single" w:sz="4" w:space="0" w:color="auto"/>
            </w:tcBorders>
            <w:shd w:val="clear" w:color="auto" w:fill="auto"/>
            <w:noWrap/>
            <w:vAlign w:val="center"/>
          </w:tcPr>
          <w:p w:rsidR="00E33F1F" w:rsidRDefault="00553ECB">
            <w:pPr>
              <w:widowControl/>
              <w:jc w:val="center"/>
              <w:rPr>
                <w:rFonts w:ascii="宋体" w:hAnsi="宋体" w:cs="宋体"/>
                <w:kern w:val="0"/>
                <w:sz w:val="16"/>
                <w:szCs w:val="16"/>
              </w:rPr>
            </w:pPr>
            <w:r>
              <w:rPr>
                <w:rFonts w:ascii="宋体" w:hAnsi="宋体" w:cs="宋体" w:hint="eastAsia"/>
                <w:kern w:val="0"/>
                <w:sz w:val="16"/>
                <w:szCs w:val="16"/>
              </w:rPr>
              <w:t xml:space="preserve">81.25 </w:t>
            </w:r>
          </w:p>
        </w:tc>
      </w:tr>
      <w:tr w:rsidR="00E33F1F">
        <w:trPr>
          <w:trHeight w:val="408"/>
          <w:jc w:val="center"/>
        </w:trPr>
        <w:tc>
          <w:tcPr>
            <w:tcW w:w="582" w:type="dxa"/>
            <w:tcBorders>
              <w:top w:val="nil"/>
              <w:left w:val="single" w:sz="4" w:space="0" w:color="auto"/>
              <w:bottom w:val="single" w:sz="4" w:space="0" w:color="auto"/>
              <w:right w:val="single" w:sz="4" w:space="0" w:color="auto"/>
            </w:tcBorders>
            <w:shd w:val="clear" w:color="auto" w:fill="auto"/>
            <w:noWrap/>
            <w:vAlign w:val="center"/>
          </w:tcPr>
          <w:p w:rsidR="00E33F1F" w:rsidRDefault="00553ECB">
            <w:pPr>
              <w:widowControl/>
              <w:jc w:val="center"/>
              <w:rPr>
                <w:rFonts w:ascii="宋体" w:hAnsi="宋体" w:cs="宋体"/>
                <w:kern w:val="0"/>
                <w:sz w:val="16"/>
                <w:szCs w:val="16"/>
              </w:rPr>
            </w:pPr>
            <w:r>
              <w:rPr>
                <w:rFonts w:ascii="宋体" w:hAnsi="宋体" w:cs="宋体" w:hint="eastAsia"/>
                <w:kern w:val="0"/>
                <w:sz w:val="16"/>
                <w:szCs w:val="16"/>
              </w:rPr>
              <w:t>39</w:t>
            </w:r>
          </w:p>
        </w:tc>
        <w:tc>
          <w:tcPr>
            <w:tcW w:w="1418" w:type="dxa"/>
            <w:tcBorders>
              <w:top w:val="nil"/>
              <w:left w:val="nil"/>
              <w:bottom w:val="single" w:sz="4" w:space="0" w:color="auto"/>
              <w:right w:val="single" w:sz="4" w:space="0" w:color="auto"/>
            </w:tcBorders>
            <w:shd w:val="clear" w:color="auto" w:fill="auto"/>
            <w:vAlign w:val="center"/>
          </w:tcPr>
          <w:p w:rsidR="00E33F1F" w:rsidRDefault="00553ECB">
            <w:pPr>
              <w:widowControl/>
              <w:jc w:val="center"/>
              <w:rPr>
                <w:rFonts w:ascii="宋体" w:hAnsi="宋体" w:cs="宋体"/>
                <w:kern w:val="0"/>
                <w:sz w:val="16"/>
                <w:szCs w:val="16"/>
              </w:rPr>
            </w:pPr>
            <w:r>
              <w:rPr>
                <w:rFonts w:ascii="宋体" w:hAnsi="宋体" w:cs="宋体" w:hint="eastAsia"/>
                <w:kern w:val="0"/>
                <w:sz w:val="16"/>
                <w:szCs w:val="16"/>
              </w:rPr>
              <w:t>2021</w:t>
            </w:r>
            <w:r>
              <w:rPr>
                <w:rFonts w:ascii="宋体" w:hAnsi="宋体" w:cs="宋体" w:hint="eastAsia"/>
                <w:kern w:val="0"/>
                <w:sz w:val="16"/>
                <w:szCs w:val="16"/>
              </w:rPr>
              <w:t>年</w:t>
            </w:r>
            <w:r>
              <w:rPr>
                <w:rFonts w:ascii="宋体" w:hAnsi="宋体" w:cs="宋体" w:hint="eastAsia"/>
                <w:kern w:val="0"/>
                <w:sz w:val="16"/>
                <w:szCs w:val="16"/>
              </w:rPr>
              <w:t>4</w:t>
            </w:r>
            <w:r>
              <w:rPr>
                <w:rFonts w:ascii="宋体" w:hAnsi="宋体" w:cs="宋体" w:hint="eastAsia"/>
                <w:kern w:val="0"/>
                <w:sz w:val="16"/>
                <w:szCs w:val="16"/>
              </w:rPr>
              <w:t>月</w:t>
            </w:r>
            <w:r>
              <w:rPr>
                <w:rFonts w:ascii="宋体" w:hAnsi="宋体" w:cs="宋体" w:hint="eastAsia"/>
                <w:kern w:val="0"/>
                <w:sz w:val="16"/>
                <w:szCs w:val="16"/>
              </w:rPr>
              <w:t>26</w:t>
            </w:r>
            <w:r>
              <w:rPr>
                <w:rFonts w:ascii="宋体" w:hAnsi="宋体" w:cs="宋体" w:hint="eastAsia"/>
                <w:kern w:val="0"/>
                <w:sz w:val="16"/>
                <w:szCs w:val="16"/>
              </w:rPr>
              <w:t>日</w:t>
            </w:r>
          </w:p>
        </w:tc>
        <w:tc>
          <w:tcPr>
            <w:tcW w:w="1680" w:type="dxa"/>
            <w:tcBorders>
              <w:top w:val="nil"/>
              <w:left w:val="nil"/>
              <w:bottom w:val="single" w:sz="4" w:space="0" w:color="auto"/>
              <w:right w:val="single" w:sz="4" w:space="0" w:color="auto"/>
            </w:tcBorders>
            <w:shd w:val="clear" w:color="auto" w:fill="auto"/>
            <w:vAlign w:val="center"/>
          </w:tcPr>
          <w:p w:rsidR="00E33F1F" w:rsidRDefault="00553ECB">
            <w:pPr>
              <w:widowControl/>
              <w:jc w:val="center"/>
              <w:rPr>
                <w:rFonts w:ascii="宋体" w:hAnsi="宋体" w:cs="宋体"/>
                <w:kern w:val="0"/>
                <w:sz w:val="16"/>
                <w:szCs w:val="16"/>
              </w:rPr>
            </w:pPr>
            <w:r>
              <w:rPr>
                <w:rFonts w:ascii="宋体" w:hAnsi="宋体" w:cs="宋体" w:hint="eastAsia"/>
                <w:kern w:val="0"/>
                <w:sz w:val="16"/>
                <w:szCs w:val="16"/>
              </w:rPr>
              <w:t>基础医学院</w:t>
            </w:r>
          </w:p>
        </w:tc>
        <w:tc>
          <w:tcPr>
            <w:tcW w:w="970" w:type="dxa"/>
            <w:tcBorders>
              <w:top w:val="nil"/>
              <w:left w:val="nil"/>
              <w:bottom w:val="single" w:sz="4" w:space="0" w:color="auto"/>
              <w:right w:val="single" w:sz="4" w:space="0" w:color="auto"/>
            </w:tcBorders>
            <w:shd w:val="clear" w:color="auto" w:fill="auto"/>
            <w:vAlign w:val="center"/>
          </w:tcPr>
          <w:p w:rsidR="00E33F1F" w:rsidRDefault="00553ECB">
            <w:pPr>
              <w:widowControl/>
              <w:jc w:val="center"/>
              <w:rPr>
                <w:rFonts w:ascii="宋体" w:hAnsi="宋体" w:cs="宋体"/>
                <w:kern w:val="0"/>
                <w:sz w:val="16"/>
                <w:szCs w:val="16"/>
              </w:rPr>
            </w:pPr>
            <w:r>
              <w:rPr>
                <w:rFonts w:ascii="宋体" w:hAnsi="宋体" w:cs="宋体" w:hint="eastAsia"/>
                <w:kern w:val="0"/>
                <w:sz w:val="16"/>
                <w:szCs w:val="16"/>
              </w:rPr>
              <w:t>刘美辰</w:t>
            </w:r>
          </w:p>
        </w:tc>
        <w:tc>
          <w:tcPr>
            <w:tcW w:w="1167" w:type="dxa"/>
            <w:tcBorders>
              <w:top w:val="nil"/>
              <w:left w:val="nil"/>
              <w:bottom w:val="single" w:sz="4" w:space="0" w:color="auto"/>
              <w:right w:val="single" w:sz="4" w:space="0" w:color="auto"/>
            </w:tcBorders>
            <w:shd w:val="clear" w:color="auto" w:fill="auto"/>
            <w:vAlign w:val="center"/>
          </w:tcPr>
          <w:p w:rsidR="00E33F1F" w:rsidRDefault="00553ECB">
            <w:pPr>
              <w:widowControl/>
              <w:jc w:val="center"/>
              <w:rPr>
                <w:rFonts w:ascii="宋体" w:hAnsi="宋体" w:cs="宋体"/>
                <w:kern w:val="0"/>
                <w:sz w:val="16"/>
                <w:szCs w:val="16"/>
              </w:rPr>
            </w:pPr>
            <w:r>
              <w:rPr>
                <w:rFonts w:ascii="宋体" w:hAnsi="宋体" w:cs="宋体" w:hint="eastAsia"/>
                <w:kern w:val="0"/>
                <w:sz w:val="16"/>
                <w:szCs w:val="16"/>
              </w:rPr>
              <w:t>讲师</w:t>
            </w:r>
          </w:p>
        </w:tc>
        <w:tc>
          <w:tcPr>
            <w:tcW w:w="2140" w:type="dxa"/>
            <w:tcBorders>
              <w:top w:val="nil"/>
              <w:left w:val="nil"/>
              <w:bottom w:val="single" w:sz="4" w:space="0" w:color="auto"/>
              <w:right w:val="single" w:sz="4" w:space="0" w:color="auto"/>
            </w:tcBorders>
            <w:shd w:val="clear" w:color="auto" w:fill="auto"/>
            <w:vAlign w:val="center"/>
          </w:tcPr>
          <w:p w:rsidR="00E33F1F" w:rsidRDefault="00553ECB">
            <w:pPr>
              <w:widowControl/>
              <w:jc w:val="center"/>
              <w:rPr>
                <w:rFonts w:ascii="宋体" w:hAnsi="宋体" w:cs="宋体"/>
                <w:kern w:val="0"/>
                <w:sz w:val="16"/>
                <w:szCs w:val="16"/>
              </w:rPr>
            </w:pPr>
            <w:r>
              <w:rPr>
                <w:rFonts w:ascii="宋体" w:hAnsi="宋体" w:cs="宋体" w:hint="eastAsia"/>
                <w:kern w:val="0"/>
                <w:sz w:val="16"/>
                <w:szCs w:val="16"/>
              </w:rPr>
              <w:t>微生物学与寄生虫学</w:t>
            </w:r>
          </w:p>
        </w:tc>
        <w:tc>
          <w:tcPr>
            <w:tcW w:w="860" w:type="dxa"/>
            <w:tcBorders>
              <w:top w:val="nil"/>
              <w:left w:val="nil"/>
              <w:bottom w:val="single" w:sz="4" w:space="0" w:color="auto"/>
              <w:right w:val="single" w:sz="4" w:space="0" w:color="auto"/>
            </w:tcBorders>
            <w:shd w:val="clear" w:color="auto" w:fill="auto"/>
            <w:noWrap/>
            <w:vAlign w:val="center"/>
          </w:tcPr>
          <w:p w:rsidR="00E33F1F" w:rsidRDefault="00553ECB">
            <w:pPr>
              <w:widowControl/>
              <w:jc w:val="center"/>
              <w:rPr>
                <w:rFonts w:ascii="宋体" w:hAnsi="宋体" w:cs="宋体"/>
                <w:kern w:val="0"/>
                <w:sz w:val="16"/>
                <w:szCs w:val="16"/>
              </w:rPr>
            </w:pPr>
            <w:r>
              <w:rPr>
                <w:rFonts w:ascii="宋体" w:hAnsi="宋体" w:cs="宋体" w:hint="eastAsia"/>
                <w:kern w:val="0"/>
                <w:sz w:val="16"/>
                <w:szCs w:val="16"/>
              </w:rPr>
              <w:t xml:space="preserve">87.75 </w:t>
            </w:r>
          </w:p>
        </w:tc>
      </w:tr>
      <w:tr w:rsidR="00E33F1F">
        <w:trPr>
          <w:trHeight w:val="408"/>
          <w:jc w:val="center"/>
        </w:trPr>
        <w:tc>
          <w:tcPr>
            <w:tcW w:w="582" w:type="dxa"/>
            <w:tcBorders>
              <w:top w:val="nil"/>
              <w:left w:val="single" w:sz="4" w:space="0" w:color="auto"/>
              <w:bottom w:val="single" w:sz="4" w:space="0" w:color="auto"/>
              <w:right w:val="single" w:sz="4" w:space="0" w:color="auto"/>
            </w:tcBorders>
            <w:shd w:val="clear" w:color="auto" w:fill="auto"/>
            <w:noWrap/>
            <w:vAlign w:val="center"/>
          </w:tcPr>
          <w:p w:rsidR="00E33F1F" w:rsidRDefault="00553ECB">
            <w:pPr>
              <w:widowControl/>
              <w:jc w:val="center"/>
              <w:rPr>
                <w:rFonts w:ascii="宋体" w:hAnsi="宋体" w:cs="宋体"/>
                <w:kern w:val="0"/>
                <w:sz w:val="16"/>
                <w:szCs w:val="16"/>
              </w:rPr>
            </w:pPr>
            <w:r>
              <w:rPr>
                <w:rFonts w:ascii="宋体" w:hAnsi="宋体" w:cs="宋体" w:hint="eastAsia"/>
                <w:kern w:val="0"/>
                <w:sz w:val="16"/>
                <w:szCs w:val="16"/>
              </w:rPr>
              <w:t>40</w:t>
            </w:r>
          </w:p>
        </w:tc>
        <w:tc>
          <w:tcPr>
            <w:tcW w:w="1418" w:type="dxa"/>
            <w:tcBorders>
              <w:top w:val="nil"/>
              <w:left w:val="nil"/>
              <w:bottom w:val="single" w:sz="4" w:space="0" w:color="auto"/>
              <w:right w:val="single" w:sz="4" w:space="0" w:color="auto"/>
            </w:tcBorders>
            <w:shd w:val="clear" w:color="auto" w:fill="auto"/>
            <w:vAlign w:val="center"/>
          </w:tcPr>
          <w:p w:rsidR="00E33F1F" w:rsidRDefault="00553ECB">
            <w:pPr>
              <w:widowControl/>
              <w:jc w:val="center"/>
              <w:rPr>
                <w:rFonts w:ascii="宋体" w:hAnsi="宋体" w:cs="宋体"/>
                <w:kern w:val="0"/>
                <w:sz w:val="16"/>
                <w:szCs w:val="16"/>
              </w:rPr>
            </w:pPr>
            <w:r>
              <w:rPr>
                <w:rFonts w:ascii="宋体" w:hAnsi="宋体" w:cs="宋体" w:hint="eastAsia"/>
                <w:kern w:val="0"/>
                <w:sz w:val="16"/>
                <w:szCs w:val="16"/>
              </w:rPr>
              <w:t>2021</w:t>
            </w:r>
            <w:r>
              <w:rPr>
                <w:rFonts w:ascii="宋体" w:hAnsi="宋体" w:cs="宋体" w:hint="eastAsia"/>
                <w:kern w:val="0"/>
                <w:sz w:val="16"/>
                <w:szCs w:val="16"/>
              </w:rPr>
              <w:t>年</w:t>
            </w:r>
            <w:r>
              <w:rPr>
                <w:rFonts w:ascii="宋体" w:hAnsi="宋体" w:cs="宋体" w:hint="eastAsia"/>
                <w:kern w:val="0"/>
                <w:sz w:val="16"/>
                <w:szCs w:val="16"/>
              </w:rPr>
              <w:t>4</w:t>
            </w:r>
            <w:r>
              <w:rPr>
                <w:rFonts w:ascii="宋体" w:hAnsi="宋体" w:cs="宋体" w:hint="eastAsia"/>
                <w:kern w:val="0"/>
                <w:sz w:val="16"/>
                <w:szCs w:val="16"/>
              </w:rPr>
              <w:t>月</w:t>
            </w:r>
            <w:r>
              <w:rPr>
                <w:rFonts w:ascii="宋体" w:hAnsi="宋体" w:cs="宋体" w:hint="eastAsia"/>
                <w:kern w:val="0"/>
                <w:sz w:val="16"/>
                <w:szCs w:val="16"/>
              </w:rPr>
              <w:t>27</w:t>
            </w:r>
            <w:r>
              <w:rPr>
                <w:rFonts w:ascii="宋体" w:hAnsi="宋体" w:cs="宋体" w:hint="eastAsia"/>
                <w:kern w:val="0"/>
                <w:sz w:val="16"/>
                <w:szCs w:val="16"/>
              </w:rPr>
              <w:t>日</w:t>
            </w:r>
          </w:p>
        </w:tc>
        <w:tc>
          <w:tcPr>
            <w:tcW w:w="1680" w:type="dxa"/>
            <w:tcBorders>
              <w:top w:val="nil"/>
              <w:left w:val="nil"/>
              <w:bottom w:val="single" w:sz="4" w:space="0" w:color="auto"/>
              <w:right w:val="single" w:sz="4" w:space="0" w:color="auto"/>
            </w:tcBorders>
            <w:shd w:val="clear" w:color="auto" w:fill="auto"/>
            <w:vAlign w:val="center"/>
          </w:tcPr>
          <w:p w:rsidR="00E33F1F" w:rsidRDefault="00553ECB">
            <w:pPr>
              <w:widowControl/>
              <w:jc w:val="center"/>
              <w:rPr>
                <w:rFonts w:ascii="宋体" w:hAnsi="宋体" w:cs="宋体"/>
                <w:kern w:val="0"/>
                <w:sz w:val="16"/>
                <w:szCs w:val="16"/>
              </w:rPr>
            </w:pPr>
            <w:r>
              <w:rPr>
                <w:rFonts w:ascii="宋体" w:hAnsi="宋体" w:cs="宋体" w:hint="eastAsia"/>
                <w:kern w:val="0"/>
                <w:sz w:val="16"/>
                <w:szCs w:val="16"/>
              </w:rPr>
              <w:t>基础医学院</w:t>
            </w:r>
          </w:p>
        </w:tc>
        <w:tc>
          <w:tcPr>
            <w:tcW w:w="970" w:type="dxa"/>
            <w:tcBorders>
              <w:top w:val="nil"/>
              <w:left w:val="nil"/>
              <w:bottom w:val="single" w:sz="4" w:space="0" w:color="auto"/>
              <w:right w:val="single" w:sz="4" w:space="0" w:color="auto"/>
            </w:tcBorders>
            <w:shd w:val="clear" w:color="auto" w:fill="auto"/>
            <w:vAlign w:val="center"/>
          </w:tcPr>
          <w:p w:rsidR="00E33F1F" w:rsidRDefault="00553ECB">
            <w:pPr>
              <w:widowControl/>
              <w:jc w:val="center"/>
              <w:rPr>
                <w:rFonts w:ascii="宋体" w:hAnsi="宋体" w:cs="宋体"/>
                <w:kern w:val="0"/>
                <w:sz w:val="16"/>
                <w:szCs w:val="16"/>
              </w:rPr>
            </w:pPr>
            <w:r>
              <w:rPr>
                <w:rFonts w:ascii="宋体" w:hAnsi="宋体" w:cs="宋体" w:hint="eastAsia"/>
                <w:kern w:val="0"/>
                <w:sz w:val="16"/>
                <w:szCs w:val="16"/>
              </w:rPr>
              <w:t>韩勇</w:t>
            </w:r>
          </w:p>
        </w:tc>
        <w:tc>
          <w:tcPr>
            <w:tcW w:w="1167" w:type="dxa"/>
            <w:tcBorders>
              <w:top w:val="nil"/>
              <w:left w:val="nil"/>
              <w:bottom w:val="single" w:sz="4" w:space="0" w:color="auto"/>
              <w:right w:val="single" w:sz="4" w:space="0" w:color="auto"/>
            </w:tcBorders>
            <w:shd w:val="clear" w:color="auto" w:fill="auto"/>
            <w:vAlign w:val="center"/>
          </w:tcPr>
          <w:p w:rsidR="00E33F1F" w:rsidRDefault="00553ECB">
            <w:pPr>
              <w:widowControl/>
              <w:jc w:val="center"/>
              <w:rPr>
                <w:rFonts w:ascii="宋体" w:hAnsi="宋体" w:cs="宋体"/>
                <w:kern w:val="0"/>
                <w:sz w:val="16"/>
                <w:szCs w:val="16"/>
              </w:rPr>
            </w:pPr>
            <w:r>
              <w:rPr>
                <w:rFonts w:ascii="宋体" w:hAnsi="宋体" w:cs="宋体" w:hint="eastAsia"/>
                <w:kern w:val="0"/>
                <w:sz w:val="16"/>
                <w:szCs w:val="16"/>
              </w:rPr>
              <w:t>副教授</w:t>
            </w:r>
          </w:p>
        </w:tc>
        <w:tc>
          <w:tcPr>
            <w:tcW w:w="2140" w:type="dxa"/>
            <w:tcBorders>
              <w:top w:val="nil"/>
              <w:left w:val="nil"/>
              <w:bottom w:val="single" w:sz="4" w:space="0" w:color="auto"/>
              <w:right w:val="single" w:sz="4" w:space="0" w:color="auto"/>
            </w:tcBorders>
            <w:shd w:val="clear" w:color="auto" w:fill="auto"/>
            <w:vAlign w:val="center"/>
          </w:tcPr>
          <w:p w:rsidR="00E33F1F" w:rsidRDefault="00553ECB">
            <w:pPr>
              <w:widowControl/>
              <w:jc w:val="center"/>
              <w:rPr>
                <w:rFonts w:ascii="宋体" w:hAnsi="宋体" w:cs="宋体"/>
                <w:kern w:val="0"/>
                <w:sz w:val="16"/>
                <w:szCs w:val="16"/>
              </w:rPr>
            </w:pPr>
            <w:r>
              <w:rPr>
                <w:rFonts w:ascii="宋体" w:hAnsi="宋体" w:cs="宋体" w:hint="eastAsia"/>
                <w:kern w:val="0"/>
                <w:sz w:val="16"/>
                <w:szCs w:val="16"/>
              </w:rPr>
              <w:t>生理学</w:t>
            </w:r>
          </w:p>
        </w:tc>
        <w:tc>
          <w:tcPr>
            <w:tcW w:w="860" w:type="dxa"/>
            <w:tcBorders>
              <w:top w:val="nil"/>
              <w:left w:val="nil"/>
              <w:bottom w:val="single" w:sz="4" w:space="0" w:color="auto"/>
              <w:right w:val="single" w:sz="4" w:space="0" w:color="auto"/>
            </w:tcBorders>
            <w:shd w:val="clear" w:color="auto" w:fill="auto"/>
            <w:noWrap/>
            <w:vAlign w:val="center"/>
          </w:tcPr>
          <w:p w:rsidR="00E33F1F" w:rsidRDefault="00553ECB">
            <w:pPr>
              <w:widowControl/>
              <w:jc w:val="center"/>
              <w:rPr>
                <w:rFonts w:ascii="宋体" w:hAnsi="宋体" w:cs="宋体"/>
                <w:kern w:val="0"/>
                <w:sz w:val="16"/>
                <w:szCs w:val="16"/>
              </w:rPr>
            </w:pPr>
            <w:r>
              <w:rPr>
                <w:rFonts w:ascii="宋体" w:hAnsi="宋体" w:cs="宋体" w:hint="eastAsia"/>
                <w:kern w:val="0"/>
                <w:sz w:val="16"/>
                <w:szCs w:val="16"/>
              </w:rPr>
              <w:t xml:space="preserve">89.25 </w:t>
            </w:r>
          </w:p>
        </w:tc>
      </w:tr>
      <w:tr w:rsidR="00E33F1F">
        <w:trPr>
          <w:trHeight w:val="408"/>
          <w:jc w:val="center"/>
        </w:trPr>
        <w:tc>
          <w:tcPr>
            <w:tcW w:w="582" w:type="dxa"/>
            <w:tcBorders>
              <w:top w:val="nil"/>
              <w:left w:val="single" w:sz="4" w:space="0" w:color="auto"/>
              <w:bottom w:val="single" w:sz="4" w:space="0" w:color="auto"/>
              <w:right w:val="single" w:sz="4" w:space="0" w:color="auto"/>
            </w:tcBorders>
            <w:shd w:val="clear" w:color="auto" w:fill="auto"/>
            <w:noWrap/>
            <w:vAlign w:val="center"/>
          </w:tcPr>
          <w:p w:rsidR="00E33F1F" w:rsidRDefault="00553ECB">
            <w:pPr>
              <w:widowControl/>
              <w:jc w:val="center"/>
              <w:rPr>
                <w:rFonts w:ascii="宋体" w:hAnsi="宋体" w:cs="宋体"/>
                <w:kern w:val="0"/>
                <w:sz w:val="16"/>
                <w:szCs w:val="16"/>
              </w:rPr>
            </w:pPr>
            <w:r>
              <w:rPr>
                <w:rFonts w:ascii="宋体" w:hAnsi="宋体" w:cs="宋体" w:hint="eastAsia"/>
                <w:kern w:val="0"/>
                <w:sz w:val="16"/>
                <w:szCs w:val="16"/>
              </w:rPr>
              <w:t>41</w:t>
            </w:r>
          </w:p>
        </w:tc>
        <w:tc>
          <w:tcPr>
            <w:tcW w:w="1418" w:type="dxa"/>
            <w:tcBorders>
              <w:top w:val="nil"/>
              <w:left w:val="nil"/>
              <w:bottom w:val="single" w:sz="4" w:space="0" w:color="auto"/>
              <w:right w:val="single" w:sz="4" w:space="0" w:color="auto"/>
            </w:tcBorders>
            <w:shd w:val="clear" w:color="auto" w:fill="auto"/>
            <w:vAlign w:val="center"/>
          </w:tcPr>
          <w:p w:rsidR="00E33F1F" w:rsidRDefault="00553ECB">
            <w:pPr>
              <w:widowControl/>
              <w:jc w:val="center"/>
              <w:rPr>
                <w:rFonts w:ascii="宋体" w:hAnsi="宋体" w:cs="宋体"/>
                <w:kern w:val="0"/>
                <w:sz w:val="16"/>
                <w:szCs w:val="16"/>
              </w:rPr>
            </w:pPr>
            <w:r>
              <w:rPr>
                <w:rFonts w:ascii="宋体" w:hAnsi="宋体" w:cs="宋体" w:hint="eastAsia"/>
                <w:kern w:val="0"/>
                <w:sz w:val="16"/>
                <w:szCs w:val="16"/>
              </w:rPr>
              <w:t>2021</w:t>
            </w:r>
            <w:r>
              <w:rPr>
                <w:rFonts w:ascii="宋体" w:hAnsi="宋体" w:cs="宋体" w:hint="eastAsia"/>
                <w:kern w:val="0"/>
                <w:sz w:val="16"/>
                <w:szCs w:val="16"/>
              </w:rPr>
              <w:t>年</w:t>
            </w:r>
            <w:r>
              <w:rPr>
                <w:rFonts w:ascii="宋体" w:hAnsi="宋体" w:cs="宋体" w:hint="eastAsia"/>
                <w:kern w:val="0"/>
                <w:sz w:val="16"/>
                <w:szCs w:val="16"/>
              </w:rPr>
              <w:t>4</w:t>
            </w:r>
            <w:r>
              <w:rPr>
                <w:rFonts w:ascii="宋体" w:hAnsi="宋体" w:cs="宋体" w:hint="eastAsia"/>
                <w:kern w:val="0"/>
                <w:sz w:val="16"/>
                <w:szCs w:val="16"/>
              </w:rPr>
              <w:t>月</w:t>
            </w:r>
            <w:r>
              <w:rPr>
                <w:rFonts w:ascii="宋体" w:hAnsi="宋体" w:cs="宋体" w:hint="eastAsia"/>
                <w:kern w:val="0"/>
                <w:sz w:val="16"/>
                <w:szCs w:val="16"/>
              </w:rPr>
              <w:t>27</w:t>
            </w:r>
            <w:r>
              <w:rPr>
                <w:rFonts w:ascii="宋体" w:hAnsi="宋体" w:cs="宋体" w:hint="eastAsia"/>
                <w:kern w:val="0"/>
                <w:sz w:val="16"/>
                <w:szCs w:val="16"/>
              </w:rPr>
              <w:t>日</w:t>
            </w:r>
          </w:p>
        </w:tc>
        <w:tc>
          <w:tcPr>
            <w:tcW w:w="1680" w:type="dxa"/>
            <w:tcBorders>
              <w:top w:val="nil"/>
              <w:left w:val="nil"/>
              <w:bottom w:val="single" w:sz="4" w:space="0" w:color="auto"/>
              <w:right w:val="single" w:sz="4" w:space="0" w:color="auto"/>
            </w:tcBorders>
            <w:shd w:val="clear" w:color="auto" w:fill="auto"/>
            <w:vAlign w:val="center"/>
          </w:tcPr>
          <w:p w:rsidR="00E33F1F" w:rsidRDefault="00553ECB">
            <w:pPr>
              <w:widowControl/>
              <w:jc w:val="center"/>
              <w:rPr>
                <w:rFonts w:ascii="宋体" w:hAnsi="宋体" w:cs="宋体"/>
                <w:kern w:val="0"/>
                <w:sz w:val="16"/>
                <w:szCs w:val="16"/>
              </w:rPr>
            </w:pPr>
            <w:r>
              <w:rPr>
                <w:rFonts w:ascii="宋体" w:hAnsi="宋体" w:cs="宋体" w:hint="eastAsia"/>
                <w:kern w:val="0"/>
                <w:sz w:val="16"/>
                <w:szCs w:val="16"/>
              </w:rPr>
              <w:t>基础医学院</w:t>
            </w:r>
          </w:p>
        </w:tc>
        <w:tc>
          <w:tcPr>
            <w:tcW w:w="970" w:type="dxa"/>
            <w:tcBorders>
              <w:top w:val="nil"/>
              <w:left w:val="nil"/>
              <w:bottom w:val="single" w:sz="4" w:space="0" w:color="auto"/>
              <w:right w:val="single" w:sz="4" w:space="0" w:color="auto"/>
            </w:tcBorders>
            <w:shd w:val="clear" w:color="auto" w:fill="auto"/>
            <w:vAlign w:val="center"/>
          </w:tcPr>
          <w:p w:rsidR="00E33F1F" w:rsidRDefault="00553ECB">
            <w:pPr>
              <w:widowControl/>
              <w:jc w:val="center"/>
              <w:rPr>
                <w:rFonts w:ascii="宋体" w:hAnsi="宋体" w:cs="宋体"/>
                <w:kern w:val="0"/>
                <w:sz w:val="16"/>
                <w:szCs w:val="16"/>
              </w:rPr>
            </w:pPr>
            <w:r>
              <w:rPr>
                <w:rFonts w:ascii="宋体" w:hAnsi="宋体" w:cs="宋体" w:hint="eastAsia"/>
                <w:kern w:val="0"/>
                <w:sz w:val="16"/>
                <w:szCs w:val="16"/>
              </w:rPr>
              <w:t>张冬</w:t>
            </w:r>
          </w:p>
        </w:tc>
        <w:tc>
          <w:tcPr>
            <w:tcW w:w="1167" w:type="dxa"/>
            <w:tcBorders>
              <w:top w:val="nil"/>
              <w:left w:val="nil"/>
              <w:bottom w:val="single" w:sz="4" w:space="0" w:color="auto"/>
              <w:right w:val="single" w:sz="4" w:space="0" w:color="auto"/>
            </w:tcBorders>
            <w:shd w:val="clear" w:color="auto" w:fill="auto"/>
            <w:vAlign w:val="center"/>
          </w:tcPr>
          <w:p w:rsidR="00E33F1F" w:rsidRDefault="00553ECB">
            <w:pPr>
              <w:widowControl/>
              <w:jc w:val="center"/>
              <w:rPr>
                <w:rFonts w:ascii="宋体" w:hAnsi="宋体" w:cs="宋体"/>
                <w:kern w:val="0"/>
                <w:sz w:val="16"/>
                <w:szCs w:val="16"/>
              </w:rPr>
            </w:pPr>
            <w:r>
              <w:rPr>
                <w:rFonts w:ascii="宋体" w:hAnsi="宋体" w:cs="宋体" w:hint="eastAsia"/>
                <w:kern w:val="0"/>
                <w:sz w:val="16"/>
                <w:szCs w:val="16"/>
              </w:rPr>
              <w:t>副教授</w:t>
            </w:r>
          </w:p>
        </w:tc>
        <w:tc>
          <w:tcPr>
            <w:tcW w:w="2140" w:type="dxa"/>
            <w:tcBorders>
              <w:top w:val="nil"/>
              <w:left w:val="nil"/>
              <w:bottom w:val="single" w:sz="4" w:space="0" w:color="auto"/>
              <w:right w:val="single" w:sz="4" w:space="0" w:color="auto"/>
            </w:tcBorders>
            <w:shd w:val="clear" w:color="auto" w:fill="auto"/>
            <w:vAlign w:val="center"/>
          </w:tcPr>
          <w:p w:rsidR="00E33F1F" w:rsidRDefault="00553ECB">
            <w:pPr>
              <w:widowControl/>
              <w:jc w:val="center"/>
              <w:rPr>
                <w:rFonts w:ascii="宋体" w:hAnsi="宋体" w:cs="宋体"/>
                <w:kern w:val="0"/>
                <w:sz w:val="16"/>
                <w:szCs w:val="16"/>
              </w:rPr>
            </w:pPr>
            <w:r>
              <w:rPr>
                <w:rFonts w:ascii="宋体" w:hAnsi="宋体" w:cs="宋体" w:hint="eastAsia"/>
                <w:kern w:val="0"/>
                <w:sz w:val="16"/>
                <w:szCs w:val="16"/>
              </w:rPr>
              <w:t>病理生理学</w:t>
            </w:r>
          </w:p>
        </w:tc>
        <w:tc>
          <w:tcPr>
            <w:tcW w:w="860" w:type="dxa"/>
            <w:tcBorders>
              <w:top w:val="nil"/>
              <w:left w:val="nil"/>
              <w:bottom w:val="single" w:sz="4" w:space="0" w:color="auto"/>
              <w:right w:val="single" w:sz="4" w:space="0" w:color="auto"/>
            </w:tcBorders>
            <w:shd w:val="clear" w:color="auto" w:fill="auto"/>
            <w:noWrap/>
            <w:vAlign w:val="center"/>
          </w:tcPr>
          <w:p w:rsidR="00E33F1F" w:rsidRDefault="00553ECB">
            <w:pPr>
              <w:widowControl/>
              <w:jc w:val="center"/>
              <w:rPr>
                <w:rFonts w:ascii="宋体" w:hAnsi="宋体" w:cs="宋体"/>
                <w:kern w:val="0"/>
                <w:sz w:val="16"/>
                <w:szCs w:val="16"/>
              </w:rPr>
            </w:pPr>
            <w:r>
              <w:rPr>
                <w:rFonts w:ascii="宋体" w:hAnsi="宋体" w:cs="宋体" w:hint="eastAsia"/>
                <w:kern w:val="0"/>
                <w:sz w:val="16"/>
                <w:szCs w:val="16"/>
              </w:rPr>
              <w:t xml:space="preserve">87.75 </w:t>
            </w:r>
          </w:p>
        </w:tc>
      </w:tr>
      <w:tr w:rsidR="00E33F1F">
        <w:trPr>
          <w:trHeight w:val="408"/>
          <w:jc w:val="center"/>
        </w:trPr>
        <w:tc>
          <w:tcPr>
            <w:tcW w:w="582" w:type="dxa"/>
            <w:tcBorders>
              <w:top w:val="nil"/>
              <w:left w:val="single" w:sz="4" w:space="0" w:color="auto"/>
              <w:bottom w:val="single" w:sz="4" w:space="0" w:color="auto"/>
              <w:right w:val="single" w:sz="4" w:space="0" w:color="auto"/>
            </w:tcBorders>
            <w:shd w:val="clear" w:color="auto" w:fill="auto"/>
            <w:noWrap/>
            <w:vAlign w:val="center"/>
          </w:tcPr>
          <w:p w:rsidR="00E33F1F" w:rsidRDefault="00553ECB">
            <w:pPr>
              <w:widowControl/>
              <w:jc w:val="center"/>
              <w:rPr>
                <w:rFonts w:ascii="宋体" w:hAnsi="宋体" w:cs="宋体"/>
                <w:kern w:val="0"/>
                <w:sz w:val="16"/>
                <w:szCs w:val="16"/>
              </w:rPr>
            </w:pPr>
            <w:r>
              <w:rPr>
                <w:rFonts w:ascii="宋体" w:hAnsi="宋体" w:cs="宋体" w:hint="eastAsia"/>
                <w:kern w:val="0"/>
                <w:sz w:val="16"/>
                <w:szCs w:val="16"/>
              </w:rPr>
              <w:t>42</w:t>
            </w:r>
          </w:p>
        </w:tc>
        <w:tc>
          <w:tcPr>
            <w:tcW w:w="1418" w:type="dxa"/>
            <w:tcBorders>
              <w:top w:val="nil"/>
              <w:left w:val="nil"/>
              <w:bottom w:val="single" w:sz="4" w:space="0" w:color="auto"/>
              <w:right w:val="single" w:sz="4" w:space="0" w:color="auto"/>
            </w:tcBorders>
            <w:shd w:val="clear" w:color="auto" w:fill="auto"/>
            <w:vAlign w:val="center"/>
          </w:tcPr>
          <w:p w:rsidR="00E33F1F" w:rsidRDefault="00553ECB">
            <w:pPr>
              <w:widowControl/>
              <w:jc w:val="center"/>
              <w:rPr>
                <w:rFonts w:ascii="宋体" w:hAnsi="宋体" w:cs="宋体"/>
                <w:kern w:val="0"/>
                <w:sz w:val="16"/>
                <w:szCs w:val="16"/>
              </w:rPr>
            </w:pPr>
            <w:r>
              <w:rPr>
                <w:rFonts w:ascii="宋体" w:hAnsi="宋体" w:cs="宋体" w:hint="eastAsia"/>
                <w:kern w:val="0"/>
                <w:sz w:val="16"/>
                <w:szCs w:val="16"/>
              </w:rPr>
              <w:t>2021</w:t>
            </w:r>
            <w:r>
              <w:rPr>
                <w:rFonts w:ascii="宋体" w:hAnsi="宋体" w:cs="宋体" w:hint="eastAsia"/>
                <w:kern w:val="0"/>
                <w:sz w:val="16"/>
                <w:szCs w:val="16"/>
              </w:rPr>
              <w:t>年</w:t>
            </w:r>
            <w:r>
              <w:rPr>
                <w:rFonts w:ascii="宋体" w:hAnsi="宋体" w:cs="宋体" w:hint="eastAsia"/>
                <w:kern w:val="0"/>
                <w:sz w:val="16"/>
                <w:szCs w:val="16"/>
              </w:rPr>
              <w:t>4</w:t>
            </w:r>
            <w:r>
              <w:rPr>
                <w:rFonts w:ascii="宋体" w:hAnsi="宋体" w:cs="宋体" w:hint="eastAsia"/>
                <w:kern w:val="0"/>
                <w:sz w:val="16"/>
                <w:szCs w:val="16"/>
              </w:rPr>
              <w:t>月</w:t>
            </w:r>
            <w:r>
              <w:rPr>
                <w:rFonts w:ascii="宋体" w:hAnsi="宋体" w:cs="宋体" w:hint="eastAsia"/>
                <w:kern w:val="0"/>
                <w:sz w:val="16"/>
                <w:szCs w:val="16"/>
              </w:rPr>
              <w:t>28</w:t>
            </w:r>
            <w:r>
              <w:rPr>
                <w:rFonts w:ascii="宋体" w:hAnsi="宋体" w:cs="宋体" w:hint="eastAsia"/>
                <w:kern w:val="0"/>
                <w:sz w:val="16"/>
                <w:szCs w:val="16"/>
              </w:rPr>
              <w:t>日</w:t>
            </w:r>
          </w:p>
        </w:tc>
        <w:tc>
          <w:tcPr>
            <w:tcW w:w="1680" w:type="dxa"/>
            <w:tcBorders>
              <w:top w:val="nil"/>
              <w:left w:val="nil"/>
              <w:bottom w:val="single" w:sz="4" w:space="0" w:color="auto"/>
              <w:right w:val="single" w:sz="4" w:space="0" w:color="auto"/>
            </w:tcBorders>
            <w:shd w:val="clear" w:color="auto" w:fill="auto"/>
            <w:vAlign w:val="center"/>
          </w:tcPr>
          <w:p w:rsidR="00E33F1F" w:rsidRDefault="00553ECB">
            <w:pPr>
              <w:widowControl/>
              <w:jc w:val="center"/>
              <w:rPr>
                <w:rFonts w:ascii="宋体" w:hAnsi="宋体" w:cs="宋体"/>
                <w:kern w:val="0"/>
                <w:sz w:val="16"/>
                <w:szCs w:val="16"/>
              </w:rPr>
            </w:pPr>
            <w:r>
              <w:rPr>
                <w:rFonts w:ascii="宋体" w:hAnsi="宋体" w:cs="宋体" w:hint="eastAsia"/>
                <w:kern w:val="0"/>
                <w:sz w:val="16"/>
                <w:szCs w:val="16"/>
              </w:rPr>
              <w:t>检验医学院</w:t>
            </w:r>
          </w:p>
        </w:tc>
        <w:tc>
          <w:tcPr>
            <w:tcW w:w="970" w:type="dxa"/>
            <w:tcBorders>
              <w:top w:val="nil"/>
              <w:left w:val="nil"/>
              <w:bottom w:val="single" w:sz="4" w:space="0" w:color="auto"/>
              <w:right w:val="single" w:sz="4" w:space="0" w:color="auto"/>
            </w:tcBorders>
            <w:shd w:val="clear" w:color="auto" w:fill="auto"/>
            <w:vAlign w:val="center"/>
          </w:tcPr>
          <w:p w:rsidR="00E33F1F" w:rsidRDefault="00553ECB">
            <w:pPr>
              <w:widowControl/>
              <w:jc w:val="center"/>
              <w:rPr>
                <w:rFonts w:ascii="宋体" w:hAnsi="宋体" w:cs="宋体"/>
                <w:kern w:val="0"/>
                <w:sz w:val="16"/>
                <w:szCs w:val="16"/>
              </w:rPr>
            </w:pPr>
            <w:r>
              <w:rPr>
                <w:rFonts w:ascii="宋体" w:hAnsi="宋体" w:cs="宋体" w:hint="eastAsia"/>
                <w:kern w:val="0"/>
                <w:sz w:val="16"/>
                <w:szCs w:val="16"/>
              </w:rPr>
              <w:t>刘清亮</w:t>
            </w:r>
          </w:p>
        </w:tc>
        <w:tc>
          <w:tcPr>
            <w:tcW w:w="1167" w:type="dxa"/>
            <w:tcBorders>
              <w:top w:val="nil"/>
              <w:left w:val="nil"/>
              <w:bottom w:val="single" w:sz="4" w:space="0" w:color="auto"/>
              <w:right w:val="single" w:sz="4" w:space="0" w:color="auto"/>
            </w:tcBorders>
            <w:shd w:val="clear" w:color="auto" w:fill="auto"/>
            <w:vAlign w:val="center"/>
          </w:tcPr>
          <w:p w:rsidR="00E33F1F" w:rsidRDefault="00553ECB">
            <w:pPr>
              <w:widowControl/>
              <w:jc w:val="center"/>
              <w:rPr>
                <w:rFonts w:ascii="宋体" w:hAnsi="宋体" w:cs="宋体"/>
                <w:kern w:val="0"/>
                <w:sz w:val="16"/>
                <w:szCs w:val="16"/>
              </w:rPr>
            </w:pPr>
            <w:r>
              <w:rPr>
                <w:rFonts w:ascii="宋体" w:hAnsi="宋体" w:cs="宋体" w:hint="eastAsia"/>
                <w:kern w:val="0"/>
                <w:sz w:val="16"/>
                <w:szCs w:val="16"/>
              </w:rPr>
              <w:t>检验技师</w:t>
            </w:r>
          </w:p>
        </w:tc>
        <w:tc>
          <w:tcPr>
            <w:tcW w:w="2140" w:type="dxa"/>
            <w:tcBorders>
              <w:top w:val="nil"/>
              <w:left w:val="nil"/>
              <w:bottom w:val="single" w:sz="4" w:space="0" w:color="auto"/>
              <w:right w:val="single" w:sz="4" w:space="0" w:color="auto"/>
            </w:tcBorders>
            <w:shd w:val="clear" w:color="auto" w:fill="auto"/>
            <w:vAlign w:val="center"/>
          </w:tcPr>
          <w:p w:rsidR="00E33F1F" w:rsidRDefault="00553ECB">
            <w:pPr>
              <w:widowControl/>
              <w:jc w:val="center"/>
              <w:rPr>
                <w:rFonts w:ascii="宋体" w:hAnsi="宋体" w:cs="宋体"/>
                <w:kern w:val="0"/>
                <w:sz w:val="16"/>
                <w:szCs w:val="16"/>
              </w:rPr>
            </w:pPr>
            <w:r>
              <w:rPr>
                <w:rFonts w:ascii="宋体" w:hAnsi="宋体" w:cs="宋体" w:hint="eastAsia"/>
                <w:kern w:val="0"/>
                <w:sz w:val="16"/>
                <w:szCs w:val="16"/>
              </w:rPr>
              <w:t>临床免疫学检验技术</w:t>
            </w:r>
          </w:p>
        </w:tc>
        <w:tc>
          <w:tcPr>
            <w:tcW w:w="860" w:type="dxa"/>
            <w:tcBorders>
              <w:top w:val="nil"/>
              <w:left w:val="nil"/>
              <w:bottom w:val="single" w:sz="4" w:space="0" w:color="auto"/>
              <w:right w:val="single" w:sz="4" w:space="0" w:color="auto"/>
            </w:tcBorders>
            <w:shd w:val="clear" w:color="auto" w:fill="auto"/>
            <w:noWrap/>
            <w:vAlign w:val="center"/>
          </w:tcPr>
          <w:p w:rsidR="00E33F1F" w:rsidRDefault="00553ECB">
            <w:pPr>
              <w:widowControl/>
              <w:jc w:val="center"/>
              <w:rPr>
                <w:rFonts w:ascii="宋体" w:hAnsi="宋体" w:cs="宋体"/>
                <w:kern w:val="0"/>
                <w:sz w:val="16"/>
                <w:szCs w:val="16"/>
              </w:rPr>
            </w:pPr>
            <w:r>
              <w:rPr>
                <w:rFonts w:ascii="宋体" w:hAnsi="宋体" w:cs="宋体" w:hint="eastAsia"/>
                <w:kern w:val="0"/>
                <w:sz w:val="16"/>
                <w:szCs w:val="16"/>
              </w:rPr>
              <w:t xml:space="preserve">85.75 </w:t>
            </w:r>
          </w:p>
        </w:tc>
      </w:tr>
      <w:tr w:rsidR="00E33F1F">
        <w:trPr>
          <w:trHeight w:val="408"/>
          <w:jc w:val="center"/>
        </w:trPr>
        <w:tc>
          <w:tcPr>
            <w:tcW w:w="582" w:type="dxa"/>
            <w:tcBorders>
              <w:top w:val="nil"/>
              <w:left w:val="single" w:sz="4" w:space="0" w:color="auto"/>
              <w:bottom w:val="single" w:sz="4" w:space="0" w:color="auto"/>
              <w:right w:val="single" w:sz="4" w:space="0" w:color="auto"/>
            </w:tcBorders>
            <w:shd w:val="clear" w:color="auto" w:fill="auto"/>
            <w:noWrap/>
            <w:vAlign w:val="center"/>
          </w:tcPr>
          <w:p w:rsidR="00E33F1F" w:rsidRDefault="00553ECB">
            <w:pPr>
              <w:widowControl/>
              <w:jc w:val="center"/>
              <w:rPr>
                <w:rFonts w:ascii="宋体" w:hAnsi="宋体" w:cs="宋体"/>
                <w:kern w:val="0"/>
                <w:sz w:val="16"/>
                <w:szCs w:val="16"/>
              </w:rPr>
            </w:pPr>
            <w:r>
              <w:rPr>
                <w:rFonts w:ascii="宋体" w:hAnsi="宋体" w:cs="宋体" w:hint="eastAsia"/>
                <w:kern w:val="0"/>
                <w:sz w:val="16"/>
                <w:szCs w:val="16"/>
              </w:rPr>
              <w:t>43</w:t>
            </w:r>
          </w:p>
        </w:tc>
        <w:tc>
          <w:tcPr>
            <w:tcW w:w="1418" w:type="dxa"/>
            <w:tcBorders>
              <w:top w:val="nil"/>
              <w:left w:val="nil"/>
              <w:bottom w:val="single" w:sz="4" w:space="0" w:color="auto"/>
              <w:right w:val="single" w:sz="4" w:space="0" w:color="auto"/>
            </w:tcBorders>
            <w:shd w:val="clear" w:color="auto" w:fill="auto"/>
            <w:vAlign w:val="center"/>
          </w:tcPr>
          <w:p w:rsidR="00E33F1F" w:rsidRDefault="00553ECB">
            <w:pPr>
              <w:widowControl/>
              <w:jc w:val="center"/>
              <w:rPr>
                <w:rFonts w:ascii="宋体" w:hAnsi="宋体" w:cs="宋体"/>
                <w:kern w:val="0"/>
                <w:sz w:val="16"/>
                <w:szCs w:val="16"/>
              </w:rPr>
            </w:pPr>
            <w:r>
              <w:rPr>
                <w:rFonts w:ascii="宋体" w:hAnsi="宋体" w:cs="宋体" w:hint="eastAsia"/>
                <w:kern w:val="0"/>
                <w:sz w:val="16"/>
                <w:szCs w:val="16"/>
              </w:rPr>
              <w:t>2021</w:t>
            </w:r>
            <w:r>
              <w:rPr>
                <w:rFonts w:ascii="宋体" w:hAnsi="宋体" w:cs="宋体" w:hint="eastAsia"/>
                <w:kern w:val="0"/>
                <w:sz w:val="16"/>
                <w:szCs w:val="16"/>
              </w:rPr>
              <w:t>年</w:t>
            </w:r>
            <w:r>
              <w:rPr>
                <w:rFonts w:ascii="宋体" w:hAnsi="宋体" w:cs="宋体" w:hint="eastAsia"/>
                <w:kern w:val="0"/>
                <w:sz w:val="16"/>
                <w:szCs w:val="16"/>
              </w:rPr>
              <w:t>4</w:t>
            </w:r>
            <w:r>
              <w:rPr>
                <w:rFonts w:ascii="宋体" w:hAnsi="宋体" w:cs="宋体" w:hint="eastAsia"/>
                <w:kern w:val="0"/>
                <w:sz w:val="16"/>
                <w:szCs w:val="16"/>
              </w:rPr>
              <w:t>月</w:t>
            </w:r>
            <w:r>
              <w:rPr>
                <w:rFonts w:ascii="宋体" w:hAnsi="宋体" w:cs="宋体" w:hint="eastAsia"/>
                <w:kern w:val="0"/>
                <w:sz w:val="16"/>
                <w:szCs w:val="16"/>
              </w:rPr>
              <w:t>28</w:t>
            </w:r>
            <w:r>
              <w:rPr>
                <w:rFonts w:ascii="宋体" w:hAnsi="宋体" w:cs="宋体" w:hint="eastAsia"/>
                <w:kern w:val="0"/>
                <w:sz w:val="16"/>
                <w:szCs w:val="16"/>
              </w:rPr>
              <w:t>日</w:t>
            </w:r>
          </w:p>
        </w:tc>
        <w:tc>
          <w:tcPr>
            <w:tcW w:w="1680" w:type="dxa"/>
            <w:tcBorders>
              <w:top w:val="nil"/>
              <w:left w:val="nil"/>
              <w:bottom w:val="single" w:sz="4" w:space="0" w:color="auto"/>
              <w:right w:val="single" w:sz="4" w:space="0" w:color="auto"/>
            </w:tcBorders>
            <w:shd w:val="clear" w:color="auto" w:fill="auto"/>
            <w:vAlign w:val="center"/>
          </w:tcPr>
          <w:p w:rsidR="00E33F1F" w:rsidRDefault="00553ECB">
            <w:pPr>
              <w:widowControl/>
              <w:jc w:val="center"/>
              <w:rPr>
                <w:rFonts w:ascii="宋体" w:hAnsi="宋体" w:cs="宋体"/>
                <w:kern w:val="0"/>
                <w:sz w:val="16"/>
                <w:szCs w:val="16"/>
              </w:rPr>
            </w:pPr>
            <w:r>
              <w:rPr>
                <w:rFonts w:ascii="宋体" w:hAnsi="宋体" w:cs="宋体" w:hint="eastAsia"/>
                <w:kern w:val="0"/>
                <w:sz w:val="16"/>
                <w:szCs w:val="16"/>
              </w:rPr>
              <w:t>第一临床学院</w:t>
            </w:r>
          </w:p>
        </w:tc>
        <w:tc>
          <w:tcPr>
            <w:tcW w:w="970" w:type="dxa"/>
            <w:tcBorders>
              <w:top w:val="nil"/>
              <w:left w:val="nil"/>
              <w:bottom w:val="single" w:sz="4" w:space="0" w:color="auto"/>
              <w:right w:val="single" w:sz="4" w:space="0" w:color="auto"/>
            </w:tcBorders>
            <w:shd w:val="clear" w:color="auto" w:fill="auto"/>
            <w:vAlign w:val="center"/>
          </w:tcPr>
          <w:p w:rsidR="00E33F1F" w:rsidRDefault="00553ECB">
            <w:pPr>
              <w:widowControl/>
              <w:jc w:val="center"/>
              <w:rPr>
                <w:rFonts w:ascii="宋体" w:hAnsi="宋体" w:cs="宋体"/>
                <w:kern w:val="0"/>
                <w:sz w:val="16"/>
                <w:szCs w:val="16"/>
              </w:rPr>
            </w:pPr>
            <w:r>
              <w:rPr>
                <w:rFonts w:ascii="宋体" w:hAnsi="宋体" w:cs="宋体" w:hint="eastAsia"/>
                <w:kern w:val="0"/>
                <w:sz w:val="16"/>
                <w:szCs w:val="16"/>
              </w:rPr>
              <w:t>王信</w:t>
            </w:r>
          </w:p>
        </w:tc>
        <w:tc>
          <w:tcPr>
            <w:tcW w:w="1167" w:type="dxa"/>
            <w:tcBorders>
              <w:top w:val="nil"/>
              <w:left w:val="nil"/>
              <w:bottom w:val="single" w:sz="4" w:space="0" w:color="auto"/>
              <w:right w:val="single" w:sz="4" w:space="0" w:color="auto"/>
            </w:tcBorders>
            <w:shd w:val="clear" w:color="auto" w:fill="auto"/>
            <w:vAlign w:val="center"/>
          </w:tcPr>
          <w:p w:rsidR="00E33F1F" w:rsidRDefault="00553ECB">
            <w:pPr>
              <w:widowControl/>
              <w:jc w:val="center"/>
              <w:rPr>
                <w:rFonts w:ascii="宋体" w:hAnsi="宋体" w:cs="宋体"/>
                <w:kern w:val="0"/>
                <w:sz w:val="16"/>
                <w:szCs w:val="16"/>
              </w:rPr>
            </w:pPr>
            <w:r>
              <w:rPr>
                <w:rFonts w:ascii="宋体" w:hAnsi="宋体" w:cs="宋体" w:hint="eastAsia"/>
                <w:kern w:val="0"/>
                <w:sz w:val="16"/>
                <w:szCs w:val="16"/>
              </w:rPr>
              <w:t>副教授</w:t>
            </w:r>
          </w:p>
        </w:tc>
        <w:tc>
          <w:tcPr>
            <w:tcW w:w="2140" w:type="dxa"/>
            <w:tcBorders>
              <w:top w:val="nil"/>
              <w:left w:val="nil"/>
              <w:bottom w:val="single" w:sz="4" w:space="0" w:color="auto"/>
              <w:right w:val="single" w:sz="4" w:space="0" w:color="auto"/>
            </w:tcBorders>
            <w:shd w:val="clear" w:color="auto" w:fill="auto"/>
            <w:vAlign w:val="center"/>
          </w:tcPr>
          <w:p w:rsidR="00E33F1F" w:rsidRDefault="00553ECB">
            <w:pPr>
              <w:widowControl/>
              <w:jc w:val="center"/>
              <w:rPr>
                <w:rFonts w:ascii="宋体" w:hAnsi="宋体" w:cs="宋体"/>
                <w:kern w:val="0"/>
                <w:sz w:val="16"/>
                <w:szCs w:val="16"/>
              </w:rPr>
            </w:pPr>
            <w:r>
              <w:rPr>
                <w:rFonts w:ascii="宋体" w:hAnsi="宋体" w:cs="宋体" w:hint="eastAsia"/>
                <w:kern w:val="0"/>
                <w:sz w:val="16"/>
                <w:szCs w:val="16"/>
              </w:rPr>
              <w:t>外科学</w:t>
            </w:r>
          </w:p>
        </w:tc>
        <w:tc>
          <w:tcPr>
            <w:tcW w:w="860" w:type="dxa"/>
            <w:tcBorders>
              <w:top w:val="nil"/>
              <w:left w:val="nil"/>
              <w:bottom w:val="single" w:sz="4" w:space="0" w:color="auto"/>
              <w:right w:val="single" w:sz="4" w:space="0" w:color="auto"/>
            </w:tcBorders>
            <w:shd w:val="clear" w:color="auto" w:fill="auto"/>
            <w:noWrap/>
            <w:vAlign w:val="center"/>
          </w:tcPr>
          <w:p w:rsidR="00E33F1F" w:rsidRDefault="00553ECB">
            <w:pPr>
              <w:widowControl/>
              <w:jc w:val="center"/>
              <w:rPr>
                <w:rFonts w:ascii="宋体" w:hAnsi="宋体" w:cs="宋体"/>
                <w:kern w:val="0"/>
                <w:sz w:val="16"/>
                <w:szCs w:val="16"/>
              </w:rPr>
            </w:pPr>
            <w:r>
              <w:rPr>
                <w:rFonts w:ascii="宋体" w:hAnsi="宋体" w:cs="宋体" w:hint="eastAsia"/>
                <w:kern w:val="0"/>
                <w:sz w:val="16"/>
                <w:szCs w:val="16"/>
              </w:rPr>
              <w:t xml:space="preserve">91.38 </w:t>
            </w:r>
          </w:p>
        </w:tc>
      </w:tr>
      <w:tr w:rsidR="00E33F1F">
        <w:trPr>
          <w:trHeight w:val="408"/>
          <w:jc w:val="center"/>
        </w:trPr>
        <w:tc>
          <w:tcPr>
            <w:tcW w:w="582" w:type="dxa"/>
            <w:tcBorders>
              <w:top w:val="nil"/>
              <w:left w:val="single" w:sz="4" w:space="0" w:color="auto"/>
              <w:bottom w:val="single" w:sz="4" w:space="0" w:color="auto"/>
              <w:right w:val="single" w:sz="4" w:space="0" w:color="auto"/>
            </w:tcBorders>
            <w:shd w:val="clear" w:color="auto" w:fill="auto"/>
            <w:noWrap/>
            <w:vAlign w:val="center"/>
          </w:tcPr>
          <w:p w:rsidR="00E33F1F" w:rsidRDefault="00553ECB">
            <w:pPr>
              <w:widowControl/>
              <w:jc w:val="center"/>
              <w:rPr>
                <w:rFonts w:ascii="宋体" w:hAnsi="宋体" w:cs="宋体"/>
                <w:kern w:val="0"/>
                <w:sz w:val="16"/>
                <w:szCs w:val="16"/>
              </w:rPr>
            </w:pPr>
            <w:r>
              <w:rPr>
                <w:rFonts w:ascii="宋体" w:hAnsi="宋体" w:cs="宋体" w:hint="eastAsia"/>
                <w:kern w:val="0"/>
                <w:sz w:val="16"/>
                <w:szCs w:val="16"/>
              </w:rPr>
              <w:t>44</w:t>
            </w:r>
          </w:p>
        </w:tc>
        <w:tc>
          <w:tcPr>
            <w:tcW w:w="1418" w:type="dxa"/>
            <w:tcBorders>
              <w:top w:val="nil"/>
              <w:left w:val="nil"/>
              <w:bottom w:val="single" w:sz="4" w:space="0" w:color="auto"/>
              <w:right w:val="single" w:sz="4" w:space="0" w:color="auto"/>
            </w:tcBorders>
            <w:shd w:val="clear" w:color="auto" w:fill="auto"/>
            <w:vAlign w:val="center"/>
          </w:tcPr>
          <w:p w:rsidR="00E33F1F" w:rsidRDefault="00553ECB">
            <w:pPr>
              <w:widowControl/>
              <w:jc w:val="center"/>
              <w:rPr>
                <w:rFonts w:ascii="宋体" w:hAnsi="宋体" w:cs="宋体"/>
                <w:kern w:val="0"/>
                <w:sz w:val="16"/>
                <w:szCs w:val="16"/>
              </w:rPr>
            </w:pPr>
            <w:r>
              <w:rPr>
                <w:rFonts w:ascii="宋体" w:hAnsi="宋体" w:cs="宋体" w:hint="eastAsia"/>
                <w:kern w:val="0"/>
                <w:sz w:val="16"/>
                <w:szCs w:val="16"/>
              </w:rPr>
              <w:t>2021</w:t>
            </w:r>
            <w:r>
              <w:rPr>
                <w:rFonts w:ascii="宋体" w:hAnsi="宋体" w:cs="宋体" w:hint="eastAsia"/>
                <w:kern w:val="0"/>
                <w:sz w:val="16"/>
                <w:szCs w:val="16"/>
              </w:rPr>
              <w:t>年</w:t>
            </w:r>
            <w:r>
              <w:rPr>
                <w:rFonts w:ascii="宋体" w:hAnsi="宋体" w:cs="宋体" w:hint="eastAsia"/>
                <w:kern w:val="0"/>
                <w:sz w:val="16"/>
                <w:szCs w:val="16"/>
              </w:rPr>
              <w:t>5</w:t>
            </w:r>
            <w:r>
              <w:rPr>
                <w:rFonts w:ascii="宋体" w:hAnsi="宋体" w:cs="宋体" w:hint="eastAsia"/>
                <w:kern w:val="0"/>
                <w:sz w:val="16"/>
                <w:szCs w:val="16"/>
              </w:rPr>
              <w:t>月</w:t>
            </w:r>
            <w:r>
              <w:rPr>
                <w:rFonts w:ascii="宋体" w:hAnsi="宋体" w:cs="宋体" w:hint="eastAsia"/>
                <w:kern w:val="0"/>
                <w:sz w:val="16"/>
                <w:szCs w:val="16"/>
              </w:rPr>
              <w:t>6</w:t>
            </w:r>
            <w:r>
              <w:rPr>
                <w:rFonts w:ascii="宋体" w:hAnsi="宋体" w:cs="宋体" w:hint="eastAsia"/>
                <w:kern w:val="0"/>
                <w:sz w:val="16"/>
                <w:szCs w:val="16"/>
              </w:rPr>
              <w:t>日</w:t>
            </w:r>
          </w:p>
        </w:tc>
        <w:tc>
          <w:tcPr>
            <w:tcW w:w="1680" w:type="dxa"/>
            <w:tcBorders>
              <w:top w:val="nil"/>
              <w:left w:val="nil"/>
              <w:bottom w:val="single" w:sz="4" w:space="0" w:color="auto"/>
              <w:right w:val="single" w:sz="4" w:space="0" w:color="auto"/>
            </w:tcBorders>
            <w:shd w:val="clear" w:color="auto" w:fill="auto"/>
            <w:vAlign w:val="center"/>
          </w:tcPr>
          <w:p w:rsidR="00E33F1F" w:rsidRDefault="00553ECB">
            <w:pPr>
              <w:widowControl/>
              <w:jc w:val="center"/>
              <w:rPr>
                <w:rFonts w:ascii="宋体" w:hAnsi="宋体" w:cs="宋体"/>
                <w:kern w:val="0"/>
                <w:sz w:val="16"/>
                <w:szCs w:val="16"/>
              </w:rPr>
            </w:pPr>
            <w:r>
              <w:rPr>
                <w:rFonts w:ascii="宋体" w:hAnsi="宋体" w:cs="宋体" w:hint="eastAsia"/>
                <w:kern w:val="0"/>
                <w:sz w:val="16"/>
                <w:szCs w:val="16"/>
              </w:rPr>
              <w:t>检验医学院</w:t>
            </w:r>
          </w:p>
        </w:tc>
        <w:tc>
          <w:tcPr>
            <w:tcW w:w="970" w:type="dxa"/>
            <w:tcBorders>
              <w:top w:val="nil"/>
              <w:left w:val="nil"/>
              <w:bottom w:val="single" w:sz="4" w:space="0" w:color="auto"/>
              <w:right w:val="single" w:sz="4" w:space="0" w:color="auto"/>
            </w:tcBorders>
            <w:shd w:val="clear" w:color="auto" w:fill="auto"/>
            <w:vAlign w:val="center"/>
          </w:tcPr>
          <w:p w:rsidR="00E33F1F" w:rsidRDefault="00553ECB">
            <w:pPr>
              <w:widowControl/>
              <w:jc w:val="center"/>
              <w:rPr>
                <w:rFonts w:ascii="宋体" w:hAnsi="宋体" w:cs="宋体"/>
                <w:kern w:val="0"/>
                <w:sz w:val="16"/>
                <w:szCs w:val="16"/>
              </w:rPr>
            </w:pPr>
            <w:r>
              <w:rPr>
                <w:rFonts w:ascii="宋体" w:hAnsi="宋体" w:cs="宋体" w:hint="eastAsia"/>
                <w:kern w:val="0"/>
                <w:sz w:val="16"/>
                <w:szCs w:val="16"/>
              </w:rPr>
              <w:t>罗欣欣</w:t>
            </w:r>
          </w:p>
        </w:tc>
        <w:tc>
          <w:tcPr>
            <w:tcW w:w="1167" w:type="dxa"/>
            <w:tcBorders>
              <w:top w:val="nil"/>
              <w:left w:val="nil"/>
              <w:bottom w:val="single" w:sz="4" w:space="0" w:color="auto"/>
              <w:right w:val="single" w:sz="4" w:space="0" w:color="auto"/>
            </w:tcBorders>
            <w:shd w:val="clear" w:color="auto" w:fill="auto"/>
            <w:vAlign w:val="center"/>
          </w:tcPr>
          <w:p w:rsidR="00E33F1F" w:rsidRDefault="00553ECB">
            <w:pPr>
              <w:widowControl/>
              <w:jc w:val="center"/>
              <w:rPr>
                <w:rFonts w:ascii="宋体" w:hAnsi="宋体" w:cs="宋体"/>
                <w:kern w:val="0"/>
                <w:sz w:val="16"/>
                <w:szCs w:val="16"/>
              </w:rPr>
            </w:pPr>
            <w:r>
              <w:rPr>
                <w:rFonts w:ascii="宋体" w:hAnsi="宋体" w:cs="宋体" w:hint="eastAsia"/>
                <w:kern w:val="0"/>
                <w:sz w:val="16"/>
                <w:szCs w:val="16"/>
              </w:rPr>
              <w:t>讲师</w:t>
            </w:r>
          </w:p>
        </w:tc>
        <w:tc>
          <w:tcPr>
            <w:tcW w:w="2140" w:type="dxa"/>
            <w:tcBorders>
              <w:top w:val="nil"/>
              <w:left w:val="nil"/>
              <w:bottom w:val="single" w:sz="4" w:space="0" w:color="auto"/>
              <w:right w:val="single" w:sz="4" w:space="0" w:color="auto"/>
            </w:tcBorders>
            <w:shd w:val="clear" w:color="auto" w:fill="auto"/>
            <w:vAlign w:val="center"/>
          </w:tcPr>
          <w:p w:rsidR="00E33F1F" w:rsidRDefault="00553ECB">
            <w:pPr>
              <w:widowControl/>
              <w:jc w:val="center"/>
              <w:rPr>
                <w:rFonts w:ascii="宋体" w:hAnsi="宋体" w:cs="宋体"/>
                <w:kern w:val="0"/>
                <w:sz w:val="16"/>
                <w:szCs w:val="16"/>
              </w:rPr>
            </w:pPr>
            <w:r>
              <w:rPr>
                <w:rFonts w:ascii="宋体" w:hAnsi="宋体" w:cs="宋体" w:hint="eastAsia"/>
                <w:kern w:val="0"/>
                <w:sz w:val="16"/>
                <w:szCs w:val="16"/>
              </w:rPr>
              <w:t>临床血液检验技术</w:t>
            </w:r>
          </w:p>
        </w:tc>
        <w:tc>
          <w:tcPr>
            <w:tcW w:w="860" w:type="dxa"/>
            <w:tcBorders>
              <w:top w:val="nil"/>
              <w:left w:val="nil"/>
              <w:bottom w:val="single" w:sz="4" w:space="0" w:color="auto"/>
              <w:right w:val="single" w:sz="4" w:space="0" w:color="auto"/>
            </w:tcBorders>
            <w:shd w:val="clear" w:color="auto" w:fill="auto"/>
            <w:noWrap/>
            <w:vAlign w:val="center"/>
          </w:tcPr>
          <w:p w:rsidR="00E33F1F" w:rsidRDefault="00553ECB">
            <w:pPr>
              <w:widowControl/>
              <w:jc w:val="center"/>
              <w:rPr>
                <w:rFonts w:ascii="宋体" w:hAnsi="宋体" w:cs="宋体"/>
                <w:kern w:val="0"/>
                <w:sz w:val="16"/>
                <w:szCs w:val="16"/>
              </w:rPr>
            </w:pPr>
            <w:r>
              <w:rPr>
                <w:rFonts w:ascii="宋体" w:hAnsi="宋体" w:cs="宋体" w:hint="eastAsia"/>
                <w:kern w:val="0"/>
                <w:sz w:val="16"/>
                <w:szCs w:val="16"/>
              </w:rPr>
              <w:t xml:space="preserve">87.13 </w:t>
            </w:r>
          </w:p>
        </w:tc>
      </w:tr>
      <w:tr w:rsidR="00E33F1F">
        <w:trPr>
          <w:trHeight w:val="408"/>
          <w:jc w:val="center"/>
        </w:trPr>
        <w:tc>
          <w:tcPr>
            <w:tcW w:w="582" w:type="dxa"/>
            <w:tcBorders>
              <w:top w:val="nil"/>
              <w:left w:val="single" w:sz="4" w:space="0" w:color="auto"/>
              <w:bottom w:val="single" w:sz="4" w:space="0" w:color="auto"/>
              <w:right w:val="single" w:sz="4" w:space="0" w:color="auto"/>
            </w:tcBorders>
            <w:shd w:val="clear" w:color="auto" w:fill="auto"/>
            <w:noWrap/>
            <w:vAlign w:val="center"/>
          </w:tcPr>
          <w:p w:rsidR="00E33F1F" w:rsidRDefault="00553ECB">
            <w:pPr>
              <w:widowControl/>
              <w:jc w:val="center"/>
              <w:rPr>
                <w:rFonts w:ascii="宋体" w:hAnsi="宋体" w:cs="宋体"/>
                <w:kern w:val="0"/>
                <w:sz w:val="16"/>
                <w:szCs w:val="16"/>
              </w:rPr>
            </w:pPr>
            <w:r>
              <w:rPr>
                <w:rFonts w:ascii="宋体" w:hAnsi="宋体" w:cs="宋体" w:hint="eastAsia"/>
                <w:kern w:val="0"/>
                <w:sz w:val="16"/>
                <w:szCs w:val="16"/>
              </w:rPr>
              <w:t>45</w:t>
            </w:r>
          </w:p>
        </w:tc>
        <w:tc>
          <w:tcPr>
            <w:tcW w:w="1418" w:type="dxa"/>
            <w:tcBorders>
              <w:top w:val="nil"/>
              <w:left w:val="nil"/>
              <w:bottom w:val="single" w:sz="4" w:space="0" w:color="auto"/>
              <w:right w:val="single" w:sz="4" w:space="0" w:color="auto"/>
            </w:tcBorders>
            <w:shd w:val="clear" w:color="auto" w:fill="auto"/>
            <w:vAlign w:val="center"/>
          </w:tcPr>
          <w:p w:rsidR="00E33F1F" w:rsidRDefault="00553ECB">
            <w:pPr>
              <w:widowControl/>
              <w:jc w:val="center"/>
              <w:rPr>
                <w:rFonts w:ascii="宋体" w:hAnsi="宋体" w:cs="宋体"/>
                <w:kern w:val="0"/>
                <w:sz w:val="16"/>
                <w:szCs w:val="16"/>
              </w:rPr>
            </w:pPr>
            <w:r>
              <w:rPr>
                <w:rFonts w:ascii="宋体" w:hAnsi="宋体" w:cs="宋体" w:hint="eastAsia"/>
                <w:kern w:val="0"/>
                <w:sz w:val="16"/>
                <w:szCs w:val="16"/>
              </w:rPr>
              <w:t>2021</w:t>
            </w:r>
            <w:r>
              <w:rPr>
                <w:rFonts w:ascii="宋体" w:hAnsi="宋体" w:cs="宋体" w:hint="eastAsia"/>
                <w:kern w:val="0"/>
                <w:sz w:val="16"/>
                <w:szCs w:val="16"/>
              </w:rPr>
              <w:t>年</w:t>
            </w:r>
            <w:r>
              <w:rPr>
                <w:rFonts w:ascii="宋体" w:hAnsi="宋体" w:cs="宋体" w:hint="eastAsia"/>
                <w:kern w:val="0"/>
                <w:sz w:val="16"/>
                <w:szCs w:val="16"/>
              </w:rPr>
              <w:t>5</w:t>
            </w:r>
            <w:r>
              <w:rPr>
                <w:rFonts w:ascii="宋体" w:hAnsi="宋体" w:cs="宋体" w:hint="eastAsia"/>
                <w:kern w:val="0"/>
                <w:sz w:val="16"/>
                <w:szCs w:val="16"/>
              </w:rPr>
              <w:t>月</w:t>
            </w:r>
            <w:r>
              <w:rPr>
                <w:rFonts w:ascii="宋体" w:hAnsi="宋体" w:cs="宋体" w:hint="eastAsia"/>
                <w:kern w:val="0"/>
                <w:sz w:val="16"/>
                <w:szCs w:val="16"/>
              </w:rPr>
              <w:t>6</w:t>
            </w:r>
            <w:r>
              <w:rPr>
                <w:rFonts w:ascii="宋体" w:hAnsi="宋体" w:cs="宋体" w:hint="eastAsia"/>
                <w:kern w:val="0"/>
                <w:sz w:val="16"/>
                <w:szCs w:val="16"/>
              </w:rPr>
              <w:t>日</w:t>
            </w:r>
          </w:p>
        </w:tc>
        <w:tc>
          <w:tcPr>
            <w:tcW w:w="1680" w:type="dxa"/>
            <w:tcBorders>
              <w:top w:val="nil"/>
              <w:left w:val="nil"/>
              <w:bottom w:val="single" w:sz="4" w:space="0" w:color="auto"/>
              <w:right w:val="single" w:sz="4" w:space="0" w:color="auto"/>
            </w:tcBorders>
            <w:shd w:val="clear" w:color="auto" w:fill="auto"/>
            <w:vAlign w:val="center"/>
          </w:tcPr>
          <w:p w:rsidR="00E33F1F" w:rsidRDefault="00553ECB">
            <w:pPr>
              <w:widowControl/>
              <w:jc w:val="center"/>
              <w:rPr>
                <w:rFonts w:ascii="宋体" w:hAnsi="宋体" w:cs="宋体"/>
                <w:kern w:val="0"/>
                <w:sz w:val="16"/>
                <w:szCs w:val="16"/>
              </w:rPr>
            </w:pPr>
            <w:r>
              <w:rPr>
                <w:rFonts w:ascii="宋体" w:hAnsi="宋体" w:cs="宋体" w:hint="eastAsia"/>
                <w:kern w:val="0"/>
                <w:sz w:val="16"/>
                <w:szCs w:val="16"/>
              </w:rPr>
              <w:t>护理学院</w:t>
            </w:r>
          </w:p>
        </w:tc>
        <w:tc>
          <w:tcPr>
            <w:tcW w:w="970" w:type="dxa"/>
            <w:tcBorders>
              <w:top w:val="nil"/>
              <w:left w:val="nil"/>
              <w:bottom w:val="single" w:sz="4" w:space="0" w:color="auto"/>
              <w:right w:val="single" w:sz="4" w:space="0" w:color="auto"/>
            </w:tcBorders>
            <w:shd w:val="clear" w:color="auto" w:fill="auto"/>
            <w:vAlign w:val="center"/>
          </w:tcPr>
          <w:p w:rsidR="00E33F1F" w:rsidRDefault="00553ECB">
            <w:pPr>
              <w:widowControl/>
              <w:jc w:val="center"/>
              <w:rPr>
                <w:rFonts w:ascii="宋体" w:hAnsi="宋体" w:cs="宋体"/>
                <w:kern w:val="0"/>
                <w:sz w:val="16"/>
                <w:szCs w:val="16"/>
              </w:rPr>
            </w:pPr>
            <w:r>
              <w:rPr>
                <w:rFonts w:ascii="宋体" w:hAnsi="宋体" w:cs="宋体" w:hint="eastAsia"/>
                <w:kern w:val="0"/>
                <w:sz w:val="16"/>
                <w:szCs w:val="16"/>
              </w:rPr>
              <w:t>朱方亿</w:t>
            </w:r>
          </w:p>
        </w:tc>
        <w:tc>
          <w:tcPr>
            <w:tcW w:w="1167" w:type="dxa"/>
            <w:tcBorders>
              <w:top w:val="nil"/>
              <w:left w:val="nil"/>
              <w:bottom w:val="single" w:sz="4" w:space="0" w:color="auto"/>
              <w:right w:val="single" w:sz="4" w:space="0" w:color="auto"/>
            </w:tcBorders>
            <w:shd w:val="clear" w:color="auto" w:fill="auto"/>
            <w:vAlign w:val="center"/>
          </w:tcPr>
          <w:p w:rsidR="00E33F1F" w:rsidRDefault="00553ECB">
            <w:pPr>
              <w:widowControl/>
              <w:jc w:val="center"/>
              <w:rPr>
                <w:rFonts w:ascii="宋体" w:hAnsi="宋体" w:cs="宋体"/>
                <w:kern w:val="0"/>
                <w:sz w:val="16"/>
                <w:szCs w:val="16"/>
              </w:rPr>
            </w:pPr>
            <w:r>
              <w:rPr>
                <w:rFonts w:ascii="宋体" w:hAnsi="宋体" w:cs="宋体" w:hint="eastAsia"/>
                <w:kern w:val="0"/>
                <w:sz w:val="16"/>
                <w:szCs w:val="16"/>
              </w:rPr>
              <w:t>护师</w:t>
            </w:r>
          </w:p>
        </w:tc>
        <w:tc>
          <w:tcPr>
            <w:tcW w:w="2140" w:type="dxa"/>
            <w:tcBorders>
              <w:top w:val="nil"/>
              <w:left w:val="nil"/>
              <w:bottom w:val="single" w:sz="4" w:space="0" w:color="auto"/>
              <w:right w:val="single" w:sz="4" w:space="0" w:color="auto"/>
            </w:tcBorders>
            <w:shd w:val="clear" w:color="auto" w:fill="auto"/>
            <w:vAlign w:val="center"/>
          </w:tcPr>
          <w:p w:rsidR="00E33F1F" w:rsidRDefault="00553ECB">
            <w:pPr>
              <w:widowControl/>
              <w:jc w:val="center"/>
              <w:rPr>
                <w:rFonts w:ascii="宋体" w:hAnsi="宋体" w:cs="宋体"/>
                <w:kern w:val="0"/>
                <w:sz w:val="16"/>
                <w:szCs w:val="16"/>
              </w:rPr>
            </w:pPr>
            <w:r>
              <w:rPr>
                <w:rFonts w:ascii="宋体" w:hAnsi="宋体" w:cs="宋体" w:hint="eastAsia"/>
                <w:kern w:val="0"/>
                <w:sz w:val="16"/>
                <w:szCs w:val="16"/>
              </w:rPr>
              <w:t>助产学（上）</w:t>
            </w:r>
          </w:p>
        </w:tc>
        <w:tc>
          <w:tcPr>
            <w:tcW w:w="860" w:type="dxa"/>
            <w:tcBorders>
              <w:top w:val="nil"/>
              <w:left w:val="nil"/>
              <w:bottom w:val="single" w:sz="4" w:space="0" w:color="auto"/>
              <w:right w:val="single" w:sz="4" w:space="0" w:color="auto"/>
            </w:tcBorders>
            <w:shd w:val="clear" w:color="auto" w:fill="auto"/>
            <w:noWrap/>
            <w:vAlign w:val="center"/>
          </w:tcPr>
          <w:p w:rsidR="00E33F1F" w:rsidRDefault="00553ECB">
            <w:pPr>
              <w:widowControl/>
              <w:jc w:val="center"/>
              <w:rPr>
                <w:rFonts w:ascii="宋体" w:hAnsi="宋体" w:cs="宋体"/>
                <w:kern w:val="0"/>
                <w:sz w:val="16"/>
                <w:szCs w:val="16"/>
              </w:rPr>
            </w:pPr>
            <w:r>
              <w:rPr>
                <w:rFonts w:ascii="宋体" w:hAnsi="宋体" w:cs="宋体" w:hint="eastAsia"/>
                <w:kern w:val="0"/>
                <w:sz w:val="16"/>
                <w:szCs w:val="16"/>
              </w:rPr>
              <w:t xml:space="preserve">86.00 </w:t>
            </w:r>
          </w:p>
        </w:tc>
      </w:tr>
      <w:tr w:rsidR="00E33F1F">
        <w:trPr>
          <w:trHeight w:val="408"/>
          <w:jc w:val="center"/>
        </w:trPr>
        <w:tc>
          <w:tcPr>
            <w:tcW w:w="582" w:type="dxa"/>
            <w:tcBorders>
              <w:top w:val="nil"/>
              <w:left w:val="single" w:sz="4" w:space="0" w:color="auto"/>
              <w:bottom w:val="single" w:sz="4" w:space="0" w:color="auto"/>
              <w:right w:val="single" w:sz="4" w:space="0" w:color="auto"/>
            </w:tcBorders>
            <w:shd w:val="clear" w:color="auto" w:fill="auto"/>
            <w:noWrap/>
            <w:vAlign w:val="center"/>
          </w:tcPr>
          <w:p w:rsidR="00E33F1F" w:rsidRDefault="00553ECB">
            <w:pPr>
              <w:widowControl/>
              <w:jc w:val="center"/>
              <w:rPr>
                <w:rFonts w:ascii="宋体" w:hAnsi="宋体" w:cs="宋体"/>
                <w:kern w:val="0"/>
                <w:sz w:val="16"/>
                <w:szCs w:val="16"/>
              </w:rPr>
            </w:pPr>
            <w:r>
              <w:rPr>
                <w:rFonts w:ascii="宋体" w:hAnsi="宋体" w:cs="宋体" w:hint="eastAsia"/>
                <w:kern w:val="0"/>
                <w:sz w:val="16"/>
                <w:szCs w:val="16"/>
              </w:rPr>
              <w:t>46</w:t>
            </w:r>
          </w:p>
        </w:tc>
        <w:tc>
          <w:tcPr>
            <w:tcW w:w="1418" w:type="dxa"/>
            <w:tcBorders>
              <w:top w:val="nil"/>
              <w:left w:val="nil"/>
              <w:bottom w:val="single" w:sz="4" w:space="0" w:color="auto"/>
              <w:right w:val="single" w:sz="4" w:space="0" w:color="auto"/>
            </w:tcBorders>
            <w:shd w:val="clear" w:color="auto" w:fill="auto"/>
            <w:vAlign w:val="center"/>
          </w:tcPr>
          <w:p w:rsidR="00E33F1F" w:rsidRDefault="00553ECB">
            <w:pPr>
              <w:widowControl/>
              <w:jc w:val="center"/>
              <w:rPr>
                <w:rFonts w:ascii="宋体" w:hAnsi="宋体" w:cs="宋体"/>
                <w:kern w:val="0"/>
                <w:sz w:val="16"/>
                <w:szCs w:val="16"/>
              </w:rPr>
            </w:pPr>
            <w:r>
              <w:rPr>
                <w:rFonts w:ascii="宋体" w:hAnsi="宋体" w:cs="宋体" w:hint="eastAsia"/>
                <w:kern w:val="0"/>
                <w:sz w:val="16"/>
                <w:szCs w:val="16"/>
              </w:rPr>
              <w:t>2021</w:t>
            </w:r>
            <w:r>
              <w:rPr>
                <w:rFonts w:ascii="宋体" w:hAnsi="宋体" w:cs="宋体" w:hint="eastAsia"/>
                <w:kern w:val="0"/>
                <w:sz w:val="16"/>
                <w:szCs w:val="16"/>
              </w:rPr>
              <w:t>年</w:t>
            </w:r>
            <w:r>
              <w:rPr>
                <w:rFonts w:ascii="宋体" w:hAnsi="宋体" w:cs="宋体" w:hint="eastAsia"/>
                <w:kern w:val="0"/>
                <w:sz w:val="16"/>
                <w:szCs w:val="16"/>
              </w:rPr>
              <w:t>5</w:t>
            </w:r>
            <w:r>
              <w:rPr>
                <w:rFonts w:ascii="宋体" w:hAnsi="宋体" w:cs="宋体" w:hint="eastAsia"/>
                <w:kern w:val="0"/>
                <w:sz w:val="16"/>
                <w:szCs w:val="16"/>
              </w:rPr>
              <w:t>月</w:t>
            </w:r>
            <w:r>
              <w:rPr>
                <w:rFonts w:ascii="宋体" w:hAnsi="宋体" w:cs="宋体" w:hint="eastAsia"/>
                <w:kern w:val="0"/>
                <w:sz w:val="16"/>
                <w:szCs w:val="16"/>
              </w:rPr>
              <w:t>17</w:t>
            </w:r>
            <w:r>
              <w:rPr>
                <w:rFonts w:ascii="宋体" w:hAnsi="宋体" w:cs="宋体" w:hint="eastAsia"/>
                <w:kern w:val="0"/>
                <w:sz w:val="16"/>
                <w:szCs w:val="16"/>
              </w:rPr>
              <w:t>日</w:t>
            </w:r>
          </w:p>
        </w:tc>
        <w:tc>
          <w:tcPr>
            <w:tcW w:w="1680" w:type="dxa"/>
            <w:tcBorders>
              <w:top w:val="nil"/>
              <w:left w:val="nil"/>
              <w:bottom w:val="single" w:sz="4" w:space="0" w:color="auto"/>
              <w:right w:val="single" w:sz="4" w:space="0" w:color="auto"/>
            </w:tcBorders>
            <w:shd w:val="clear" w:color="auto" w:fill="auto"/>
            <w:vAlign w:val="center"/>
          </w:tcPr>
          <w:p w:rsidR="00E33F1F" w:rsidRDefault="00553ECB">
            <w:pPr>
              <w:widowControl/>
              <w:jc w:val="center"/>
              <w:rPr>
                <w:rFonts w:ascii="宋体" w:hAnsi="宋体" w:cs="宋体"/>
                <w:kern w:val="0"/>
                <w:sz w:val="16"/>
                <w:szCs w:val="16"/>
              </w:rPr>
            </w:pPr>
            <w:r>
              <w:rPr>
                <w:rFonts w:ascii="宋体" w:hAnsi="宋体" w:cs="宋体" w:hint="eastAsia"/>
                <w:kern w:val="0"/>
                <w:sz w:val="16"/>
                <w:szCs w:val="16"/>
              </w:rPr>
              <w:t>基础医学院</w:t>
            </w:r>
          </w:p>
        </w:tc>
        <w:tc>
          <w:tcPr>
            <w:tcW w:w="970" w:type="dxa"/>
            <w:tcBorders>
              <w:top w:val="nil"/>
              <w:left w:val="nil"/>
              <w:bottom w:val="single" w:sz="4" w:space="0" w:color="auto"/>
              <w:right w:val="single" w:sz="4" w:space="0" w:color="auto"/>
            </w:tcBorders>
            <w:shd w:val="clear" w:color="auto" w:fill="auto"/>
            <w:vAlign w:val="center"/>
          </w:tcPr>
          <w:p w:rsidR="00E33F1F" w:rsidRDefault="00553ECB">
            <w:pPr>
              <w:widowControl/>
              <w:jc w:val="center"/>
              <w:rPr>
                <w:rFonts w:ascii="宋体" w:hAnsi="宋体" w:cs="宋体"/>
                <w:kern w:val="0"/>
                <w:sz w:val="16"/>
                <w:szCs w:val="16"/>
              </w:rPr>
            </w:pPr>
            <w:r>
              <w:rPr>
                <w:rFonts w:ascii="宋体" w:hAnsi="宋体" w:cs="宋体" w:hint="eastAsia"/>
                <w:kern w:val="0"/>
                <w:sz w:val="16"/>
                <w:szCs w:val="16"/>
              </w:rPr>
              <w:t>李俊</w:t>
            </w:r>
          </w:p>
        </w:tc>
        <w:tc>
          <w:tcPr>
            <w:tcW w:w="1167" w:type="dxa"/>
            <w:tcBorders>
              <w:top w:val="nil"/>
              <w:left w:val="nil"/>
              <w:bottom w:val="single" w:sz="4" w:space="0" w:color="auto"/>
              <w:right w:val="single" w:sz="4" w:space="0" w:color="auto"/>
            </w:tcBorders>
            <w:shd w:val="clear" w:color="auto" w:fill="auto"/>
            <w:vAlign w:val="center"/>
          </w:tcPr>
          <w:p w:rsidR="00E33F1F" w:rsidRDefault="00553ECB">
            <w:pPr>
              <w:widowControl/>
              <w:jc w:val="center"/>
              <w:rPr>
                <w:rFonts w:ascii="宋体" w:hAnsi="宋体" w:cs="宋体"/>
                <w:kern w:val="0"/>
                <w:sz w:val="16"/>
                <w:szCs w:val="16"/>
              </w:rPr>
            </w:pPr>
            <w:r>
              <w:rPr>
                <w:rFonts w:ascii="宋体" w:hAnsi="宋体" w:cs="宋体" w:hint="eastAsia"/>
                <w:kern w:val="0"/>
                <w:sz w:val="16"/>
                <w:szCs w:val="16"/>
              </w:rPr>
              <w:t>讲师</w:t>
            </w:r>
          </w:p>
        </w:tc>
        <w:tc>
          <w:tcPr>
            <w:tcW w:w="2140" w:type="dxa"/>
            <w:tcBorders>
              <w:top w:val="nil"/>
              <w:left w:val="nil"/>
              <w:bottom w:val="single" w:sz="4" w:space="0" w:color="auto"/>
              <w:right w:val="single" w:sz="4" w:space="0" w:color="auto"/>
            </w:tcBorders>
            <w:shd w:val="clear" w:color="auto" w:fill="auto"/>
            <w:vAlign w:val="center"/>
          </w:tcPr>
          <w:p w:rsidR="00E33F1F" w:rsidRDefault="00553ECB">
            <w:pPr>
              <w:widowControl/>
              <w:jc w:val="center"/>
              <w:rPr>
                <w:rFonts w:ascii="宋体" w:hAnsi="宋体" w:cs="宋体"/>
                <w:kern w:val="0"/>
                <w:sz w:val="16"/>
                <w:szCs w:val="16"/>
              </w:rPr>
            </w:pPr>
            <w:r>
              <w:rPr>
                <w:rFonts w:ascii="宋体" w:hAnsi="宋体" w:cs="宋体" w:hint="eastAsia"/>
                <w:kern w:val="0"/>
                <w:sz w:val="16"/>
                <w:szCs w:val="16"/>
              </w:rPr>
              <w:t>医学免疫学</w:t>
            </w:r>
          </w:p>
        </w:tc>
        <w:tc>
          <w:tcPr>
            <w:tcW w:w="860" w:type="dxa"/>
            <w:tcBorders>
              <w:top w:val="nil"/>
              <w:left w:val="nil"/>
              <w:bottom w:val="single" w:sz="4" w:space="0" w:color="auto"/>
              <w:right w:val="single" w:sz="4" w:space="0" w:color="auto"/>
            </w:tcBorders>
            <w:shd w:val="clear" w:color="auto" w:fill="auto"/>
            <w:noWrap/>
            <w:vAlign w:val="center"/>
          </w:tcPr>
          <w:p w:rsidR="00E33F1F" w:rsidRDefault="00553ECB">
            <w:pPr>
              <w:widowControl/>
              <w:jc w:val="center"/>
              <w:rPr>
                <w:rFonts w:ascii="宋体" w:hAnsi="宋体" w:cs="宋体"/>
                <w:kern w:val="0"/>
                <w:sz w:val="16"/>
                <w:szCs w:val="16"/>
              </w:rPr>
            </w:pPr>
            <w:r>
              <w:rPr>
                <w:rFonts w:ascii="宋体" w:hAnsi="宋体" w:cs="宋体" w:hint="eastAsia"/>
                <w:kern w:val="0"/>
                <w:sz w:val="16"/>
                <w:szCs w:val="16"/>
              </w:rPr>
              <w:t xml:space="preserve">87.88 </w:t>
            </w:r>
          </w:p>
        </w:tc>
      </w:tr>
      <w:tr w:rsidR="00E33F1F">
        <w:trPr>
          <w:trHeight w:val="408"/>
          <w:jc w:val="center"/>
        </w:trPr>
        <w:tc>
          <w:tcPr>
            <w:tcW w:w="582" w:type="dxa"/>
            <w:tcBorders>
              <w:top w:val="nil"/>
              <w:left w:val="single" w:sz="4" w:space="0" w:color="auto"/>
              <w:bottom w:val="single" w:sz="4" w:space="0" w:color="auto"/>
              <w:right w:val="single" w:sz="4" w:space="0" w:color="auto"/>
            </w:tcBorders>
            <w:shd w:val="clear" w:color="auto" w:fill="auto"/>
            <w:noWrap/>
            <w:vAlign w:val="center"/>
          </w:tcPr>
          <w:p w:rsidR="00E33F1F" w:rsidRDefault="00553ECB">
            <w:pPr>
              <w:widowControl/>
              <w:jc w:val="center"/>
              <w:rPr>
                <w:rFonts w:ascii="宋体" w:hAnsi="宋体" w:cs="宋体"/>
                <w:kern w:val="0"/>
                <w:sz w:val="16"/>
                <w:szCs w:val="16"/>
              </w:rPr>
            </w:pPr>
            <w:r>
              <w:rPr>
                <w:rFonts w:ascii="宋体" w:hAnsi="宋体" w:cs="宋体" w:hint="eastAsia"/>
                <w:kern w:val="0"/>
                <w:sz w:val="16"/>
                <w:szCs w:val="16"/>
              </w:rPr>
              <w:t>47</w:t>
            </w:r>
          </w:p>
        </w:tc>
        <w:tc>
          <w:tcPr>
            <w:tcW w:w="1418" w:type="dxa"/>
            <w:tcBorders>
              <w:top w:val="nil"/>
              <w:left w:val="nil"/>
              <w:bottom w:val="single" w:sz="4" w:space="0" w:color="auto"/>
              <w:right w:val="single" w:sz="4" w:space="0" w:color="auto"/>
            </w:tcBorders>
            <w:shd w:val="clear" w:color="auto" w:fill="auto"/>
            <w:vAlign w:val="center"/>
          </w:tcPr>
          <w:p w:rsidR="00E33F1F" w:rsidRDefault="00553ECB">
            <w:pPr>
              <w:widowControl/>
              <w:jc w:val="center"/>
              <w:rPr>
                <w:rFonts w:ascii="宋体" w:hAnsi="宋体" w:cs="宋体"/>
                <w:kern w:val="0"/>
                <w:sz w:val="16"/>
                <w:szCs w:val="16"/>
              </w:rPr>
            </w:pPr>
            <w:r>
              <w:rPr>
                <w:rFonts w:ascii="宋体" w:hAnsi="宋体" w:cs="宋体" w:hint="eastAsia"/>
                <w:kern w:val="0"/>
                <w:sz w:val="16"/>
                <w:szCs w:val="16"/>
              </w:rPr>
              <w:t>2021</w:t>
            </w:r>
            <w:r>
              <w:rPr>
                <w:rFonts w:ascii="宋体" w:hAnsi="宋体" w:cs="宋体" w:hint="eastAsia"/>
                <w:kern w:val="0"/>
                <w:sz w:val="16"/>
                <w:szCs w:val="16"/>
              </w:rPr>
              <w:t>年</w:t>
            </w:r>
            <w:r>
              <w:rPr>
                <w:rFonts w:ascii="宋体" w:hAnsi="宋体" w:cs="宋体" w:hint="eastAsia"/>
                <w:kern w:val="0"/>
                <w:sz w:val="16"/>
                <w:szCs w:val="16"/>
              </w:rPr>
              <w:t>5</w:t>
            </w:r>
            <w:r>
              <w:rPr>
                <w:rFonts w:ascii="宋体" w:hAnsi="宋体" w:cs="宋体" w:hint="eastAsia"/>
                <w:kern w:val="0"/>
                <w:sz w:val="16"/>
                <w:szCs w:val="16"/>
              </w:rPr>
              <w:t>月</w:t>
            </w:r>
            <w:r>
              <w:rPr>
                <w:rFonts w:ascii="宋体" w:hAnsi="宋体" w:cs="宋体" w:hint="eastAsia"/>
                <w:kern w:val="0"/>
                <w:sz w:val="16"/>
                <w:szCs w:val="16"/>
              </w:rPr>
              <w:t>17</w:t>
            </w:r>
            <w:r>
              <w:rPr>
                <w:rFonts w:ascii="宋体" w:hAnsi="宋体" w:cs="宋体" w:hint="eastAsia"/>
                <w:kern w:val="0"/>
                <w:sz w:val="16"/>
                <w:szCs w:val="16"/>
              </w:rPr>
              <w:t>日</w:t>
            </w:r>
          </w:p>
        </w:tc>
        <w:tc>
          <w:tcPr>
            <w:tcW w:w="1680" w:type="dxa"/>
            <w:tcBorders>
              <w:top w:val="nil"/>
              <w:left w:val="nil"/>
              <w:bottom w:val="single" w:sz="4" w:space="0" w:color="auto"/>
              <w:right w:val="single" w:sz="4" w:space="0" w:color="auto"/>
            </w:tcBorders>
            <w:shd w:val="clear" w:color="auto" w:fill="auto"/>
            <w:vAlign w:val="center"/>
          </w:tcPr>
          <w:p w:rsidR="00E33F1F" w:rsidRDefault="00553ECB">
            <w:pPr>
              <w:widowControl/>
              <w:jc w:val="center"/>
              <w:rPr>
                <w:rFonts w:ascii="宋体" w:hAnsi="宋体" w:cs="宋体"/>
                <w:kern w:val="0"/>
                <w:sz w:val="16"/>
                <w:szCs w:val="16"/>
              </w:rPr>
            </w:pPr>
            <w:r>
              <w:rPr>
                <w:rFonts w:ascii="宋体" w:hAnsi="宋体" w:cs="宋体" w:hint="eastAsia"/>
                <w:kern w:val="0"/>
                <w:sz w:val="16"/>
                <w:szCs w:val="16"/>
              </w:rPr>
              <w:t>体育与健康学院</w:t>
            </w:r>
          </w:p>
        </w:tc>
        <w:tc>
          <w:tcPr>
            <w:tcW w:w="970" w:type="dxa"/>
            <w:tcBorders>
              <w:top w:val="nil"/>
              <w:left w:val="nil"/>
              <w:bottom w:val="single" w:sz="4" w:space="0" w:color="auto"/>
              <w:right w:val="single" w:sz="4" w:space="0" w:color="auto"/>
            </w:tcBorders>
            <w:shd w:val="clear" w:color="auto" w:fill="auto"/>
            <w:vAlign w:val="center"/>
          </w:tcPr>
          <w:p w:rsidR="00E33F1F" w:rsidRDefault="00553ECB">
            <w:pPr>
              <w:widowControl/>
              <w:jc w:val="center"/>
              <w:rPr>
                <w:rFonts w:ascii="宋体" w:hAnsi="宋体" w:cs="宋体"/>
                <w:kern w:val="0"/>
                <w:sz w:val="16"/>
                <w:szCs w:val="16"/>
              </w:rPr>
            </w:pPr>
            <w:r>
              <w:rPr>
                <w:rFonts w:ascii="宋体" w:hAnsi="宋体" w:cs="宋体" w:hint="eastAsia"/>
                <w:kern w:val="0"/>
                <w:sz w:val="16"/>
                <w:szCs w:val="16"/>
              </w:rPr>
              <w:t>万家川</w:t>
            </w:r>
          </w:p>
        </w:tc>
        <w:tc>
          <w:tcPr>
            <w:tcW w:w="1167" w:type="dxa"/>
            <w:tcBorders>
              <w:top w:val="nil"/>
              <w:left w:val="nil"/>
              <w:bottom w:val="single" w:sz="4" w:space="0" w:color="auto"/>
              <w:right w:val="single" w:sz="4" w:space="0" w:color="auto"/>
            </w:tcBorders>
            <w:shd w:val="clear" w:color="auto" w:fill="auto"/>
            <w:vAlign w:val="center"/>
          </w:tcPr>
          <w:p w:rsidR="00E33F1F" w:rsidRDefault="00553ECB">
            <w:pPr>
              <w:widowControl/>
              <w:jc w:val="center"/>
              <w:rPr>
                <w:rFonts w:ascii="宋体" w:hAnsi="宋体" w:cs="宋体"/>
                <w:kern w:val="0"/>
                <w:sz w:val="16"/>
                <w:szCs w:val="16"/>
              </w:rPr>
            </w:pPr>
            <w:r>
              <w:rPr>
                <w:rFonts w:ascii="宋体" w:hAnsi="宋体" w:cs="宋体" w:hint="eastAsia"/>
                <w:kern w:val="0"/>
                <w:sz w:val="16"/>
                <w:szCs w:val="16"/>
              </w:rPr>
              <w:t>讲师</w:t>
            </w:r>
          </w:p>
        </w:tc>
        <w:tc>
          <w:tcPr>
            <w:tcW w:w="2140" w:type="dxa"/>
            <w:tcBorders>
              <w:top w:val="nil"/>
              <w:left w:val="nil"/>
              <w:bottom w:val="single" w:sz="4" w:space="0" w:color="auto"/>
              <w:right w:val="single" w:sz="4" w:space="0" w:color="auto"/>
            </w:tcBorders>
            <w:shd w:val="clear" w:color="auto" w:fill="auto"/>
            <w:vAlign w:val="center"/>
          </w:tcPr>
          <w:p w:rsidR="00E33F1F" w:rsidRDefault="00553ECB">
            <w:pPr>
              <w:widowControl/>
              <w:jc w:val="center"/>
              <w:rPr>
                <w:rFonts w:ascii="宋体" w:hAnsi="宋体" w:cs="宋体"/>
                <w:kern w:val="0"/>
                <w:sz w:val="16"/>
                <w:szCs w:val="16"/>
              </w:rPr>
            </w:pPr>
            <w:r>
              <w:rPr>
                <w:rFonts w:ascii="宋体" w:hAnsi="宋体" w:cs="宋体" w:hint="eastAsia"/>
                <w:kern w:val="0"/>
                <w:sz w:val="16"/>
                <w:szCs w:val="16"/>
              </w:rPr>
              <w:t>运动生理学</w:t>
            </w:r>
          </w:p>
        </w:tc>
        <w:tc>
          <w:tcPr>
            <w:tcW w:w="860" w:type="dxa"/>
            <w:tcBorders>
              <w:top w:val="nil"/>
              <w:left w:val="nil"/>
              <w:bottom w:val="single" w:sz="4" w:space="0" w:color="auto"/>
              <w:right w:val="single" w:sz="4" w:space="0" w:color="auto"/>
            </w:tcBorders>
            <w:shd w:val="clear" w:color="auto" w:fill="auto"/>
            <w:noWrap/>
            <w:vAlign w:val="center"/>
          </w:tcPr>
          <w:p w:rsidR="00E33F1F" w:rsidRDefault="00553ECB">
            <w:pPr>
              <w:widowControl/>
              <w:jc w:val="center"/>
              <w:rPr>
                <w:rFonts w:ascii="宋体" w:hAnsi="宋体" w:cs="宋体"/>
                <w:kern w:val="0"/>
                <w:sz w:val="16"/>
                <w:szCs w:val="16"/>
              </w:rPr>
            </w:pPr>
            <w:r>
              <w:rPr>
                <w:rFonts w:ascii="宋体" w:hAnsi="宋体" w:cs="宋体" w:hint="eastAsia"/>
                <w:kern w:val="0"/>
                <w:sz w:val="16"/>
                <w:szCs w:val="16"/>
              </w:rPr>
              <w:t xml:space="preserve">86.33 </w:t>
            </w:r>
          </w:p>
        </w:tc>
      </w:tr>
      <w:tr w:rsidR="00E33F1F">
        <w:trPr>
          <w:trHeight w:val="408"/>
          <w:jc w:val="center"/>
        </w:trPr>
        <w:tc>
          <w:tcPr>
            <w:tcW w:w="582" w:type="dxa"/>
            <w:tcBorders>
              <w:top w:val="nil"/>
              <w:left w:val="single" w:sz="4" w:space="0" w:color="auto"/>
              <w:bottom w:val="single" w:sz="4" w:space="0" w:color="auto"/>
              <w:right w:val="single" w:sz="4" w:space="0" w:color="auto"/>
            </w:tcBorders>
            <w:shd w:val="clear" w:color="auto" w:fill="auto"/>
            <w:noWrap/>
            <w:vAlign w:val="center"/>
          </w:tcPr>
          <w:p w:rsidR="00E33F1F" w:rsidRDefault="00553ECB">
            <w:pPr>
              <w:widowControl/>
              <w:jc w:val="center"/>
              <w:rPr>
                <w:rFonts w:ascii="宋体" w:hAnsi="宋体" w:cs="宋体"/>
                <w:kern w:val="0"/>
                <w:sz w:val="16"/>
                <w:szCs w:val="16"/>
              </w:rPr>
            </w:pPr>
            <w:r>
              <w:rPr>
                <w:rFonts w:ascii="宋体" w:hAnsi="宋体" w:cs="宋体" w:hint="eastAsia"/>
                <w:kern w:val="0"/>
                <w:sz w:val="16"/>
                <w:szCs w:val="16"/>
              </w:rPr>
              <w:t>48</w:t>
            </w:r>
          </w:p>
        </w:tc>
        <w:tc>
          <w:tcPr>
            <w:tcW w:w="1418" w:type="dxa"/>
            <w:tcBorders>
              <w:top w:val="nil"/>
              <w:left w:val="nil"/>
              <w:bottom w:val="single" w:sz="4" w:space="0" w:color="auto"/>
              <w:right w:val="single" w:sz="4" w:space="0" w:color="auto"/>
            </w:tcBorders>
            <w:shd w:val="clear" w:color="auto" w:fill="auto"/>
            <w:vAlign w:val="center"/>
          </w:tcPr>
          <w:p w:rsidR="00E33F1F" w:rsidRDefault="00553ECB">
            <w:pPr>
              <w:widowControl/>
              <w:jc w:val="center"/>
              <w:rPr>
                <w:rFonts w:ascii="宋体" w:hAnsi="宋体" w:cs="宋体"/>
                <w:kern w:val="0"/>
                <w:sz w:val="16"/>
                <w:szCs w:val="16"/>
              </w:rPr>
            </w:pPr>
            <w:r>
              <w:rPr>
                <w:rFonts w:ascii="宋体" w:hAnsi="宋体" w:cs="宋体" w:hint="eastAsia"/>
                <w:kern w:val="0"/>
                <w:sz w:val="16"/>
                <w:szCs w:val="16"/>
              </w:rPr>
              <w:t>2021</w:t>
            </w:r>
            <w:r>
              <w:rPr>
                <w:rFonts w:ascii="宋体" w:hAnsi="宋体" w:cs="宋体" w:hint="eastAsia"/>
                <w:kern w:val="0"/>
                <w:sz w:val="16"/>
                <w:szCs w:val="16"/>
              </w:rPr>
              <w:t>年</w:t>
            </w:r>
            <w:r>
              <w:rPr>
                <w:rFonts w:ascii="宋体" w:hAnsi="宋体" w:cs="宋体" w:hint="eastAsia"/>
                <w:kern w:val="0"/>
                <w:sz w:val="16"/>
                <w:szCs w:val="16"/>
              </w:rPr>
              <w:t>5</w:t>
            </w:r>
            <w:r>
              <w:rPr>
                <w:rFonts w:ascii="宋体" w:hAnsi="宋体" w:cs="宋体" w:hint="eastAsia"/>
                <w:kern w:val="0"/>
                <w:sz w:val="16"/>
                <w:szCs w:val="16"/>
              </w:rPr>
              <w:t>月</w:t>
            </w:r>
            <w:r>
              <w:rPr>
                <w:rFonts w:ascii="宋体" w:hAnsi="宋体" w:cs="宋体" w:hint="eastAsia"/>
                <w:kern w:val="0"/>
                <w:sz w:val="16"/>
                <w:szCs w:val="16"/>
              </w:rPr>
              <w:t>18</w:t>
            </w:r>
            <w:r>
              <w:rPr>
                <w:rFonts w:ascii="宋体" w:hAnsi="宋体" w:cs="宋体" w:hint="eastAsia"/>
                <w:kern w:val="0"/>
                <w:sz w:val="16"/>
                <w:szCs w:val="16"/>
              </w:rPr>
              <w:t>日</w:t>
            </w:r>
          </w:p>
        </w:tc>
        <w:tc>
          <w:tcPr>
            <w:tcW w:w="1680" w:type="dxa"/>
            <w:tcBorders>
              <w:top w:val="nil"/>
              <w:left w:val="nil"/>
              <w:bottom w:val="single" w:sz="4" w:space="0" w:color="auto"/>
              <w:right w:val="single" w:sz="4" w:space="0" w:color="auto"/>
            </w:tcBorders>
            <w:shd w:val="clear" w:color="auto" w:fill="auto"/>
            <w:vAlign w:val="center"/>
          </w:tcPr>
          <w:p w:rsidR="00E33F1F" w:rsidRDefault="00553ECB">
            <w:pPr>
              <w:widowControl/>
              <w:jc w:val="center"/>
              <w:rPr>
                <w:rFonts w:ascii="宋体" w:hAnsi="宋体" w:cs="宋体"/>
                <w:kern w:val="0"/>
                <w:sz w:val="16"/>
                <w:szCs w:val="16"/>
              </w:rPr>
            </w:pPr>
            <w:r>
              <w:rPr>
                <w:rFonts w:ascii="宋体" w:hAnsi="宋体" w:cs="宋体" w:hint="eastAsia"/>
                <w:kern w:val="0"/>
                <w:sz w:val="16"/>
                <w:szCs w:val="16"/>
              </w:rPr>
              <w:t>马克思主义学院</w:t>
            </w:r>
          </w:p>
        </w:tc>
        <w:tc>
          <w:tcPr>
            <w:tcW w:w="970" w:type="dxa"/>
            <w:tcBorders>
              <w:top w:val="nil"/>
              <w:left w:val="nil"/>
              <w:bottom w:val="single" w:sz="4" w:space="0" w:color="auto"/>
              <w:right w:val="single" w:sz="4" w:space="0" w:color="auto"/>
            </w:tcBorders>
            <w:shd w:val="clear" w:color="auto" w:fill="auto"/>
            <w:vAlign w:val="center"/>
          </w:tcPr>
          <w:p w:rsidR="00E33F1F" w:rsidRDefault="00553ECB">
            <w:pPr>
              <w:widowControl/>
              <w:jc w:val="center"/>
              <w:rPr>
                <w:rFonts w:ascii="宋体" w:hAnsi="宋体" w:cs="宋体"/>
                <w:kern w:val="0"/>
                <w:sz w:val="16"/>
                <w:szCs w:val="16"/>
              </w:rPr>
            </w:pPr>
            <w:r>
              <w:rPr>
                <w:rFonts w:ascii="宋体" w:hAnsi="宋体" w:cs="宋体" w:hint="eastAsia"/>
                <w:kern w:val="0"/>
                <w:sz w:val="16"/>
                <w:szCs w:val="16"/>
              </w:rPr>
              <w:t>宇恒伟</w:t>
            </w:r>
          </w:p>
        </w:tc>
        <w:tc>
          <w:tcPr>
            <w:tcW w:w="1167" w:type="dxa"/>
            <w:tcBorders>
              <w:top w:val="nil"/>
              <w:left w:val="nil"/>
              <w:bottom w:val="single" w:sz="4" w:space="0" w:color="auto"/>
              <w:right w:val="single" w:sz="4" w:space="0" w:color="auto"/>
            </w:tcBorders>
            <w:shd w:val="clear" w:color="auto" w:fill="auto"/>
            <w:vAlign w:val="center"/>
          </w:tcPr>
          <w:p w:rsidR="00E33F1F" w:rsidRDefault="00553ECB">
            <w:pPr>
              <w:widowControl/>
              <w:jc w:val="center"/>
              <w:rPr>
                <w:rFonts w:ascii="宋体" w:hAnsi="宋体" w:cs="宋体"/>
                <w:kern w:val="0"/>
                <w:sz w:val="16"/>
                <w:szCs w:val="16"/>
              </w:rPr>
            </w:pPr>
            <w:r>
              <w:rPr>
                <w:rFonts w:ascii="宋体" w:hAnsi="宋体" w:cs="宋体" w:hint="eastAsia"/>
                <w:kern w:val="0"/>
                <w:sz w:val="16"/>
                <w:szCs w:val="16"/>
              </w:rPr>
              <w:t>讲师</w:t>
            </w:r>
          </w:p>
        </w:tc>
        <w:tc>
          <w:tcPr>
            <w:tcW w:w="2140" w:type="dxa"/>
            <w:tcBorders>
              <w:top w:val="nil"/>
              <w:left w:val="nil"/>
              <w:bottom w:val="single" w:sz="4" w:space="0" w:color="auto"/>
              <w:right w:val="single" w:sz="4" w:space="0" w:color="auto"/>
            </w:tcBorders>
            <w:shd w:val="clear" w:color="auto" w:fill="auto"/>
            <w:vAlign w:val="center"/>
          </w:tcPr>
          <w:p w:rsidR="00E33F1F" w:rsidRDefault="00553ECB">
            <w:pPr>
              <w:widowControl/>
              <w:jc w:val="center"/>
              <w:rPr>
                <w:rFonts w:ascii="宋体" w:hAnsi="宋体" w:cs="宋体"/>
                <w:kern w:val="0"/>
                <w:sz w:val="16"/>
                <w:szCs w:val="16"/>
              </w:rPr>
            </w:pPr>
            <w:r>
              <w:rPr>
                <w:rFonts w:ascii="宋体" w:hAnsi="宋体" w:cs="宋体" w:hint="eastAsia"/>
                <w:kern w:val="0"/>
                <w:sz w:val="16"/>
                <w:szCs w:val="16"/>
              </w:rPr>
              <w:t>马克思主义基本原理</w:t>
            </w:r>
          </w:p>
        </w:tc>
        <w:tc>
          <w:tcPr>
            <w:tcW w:w="860" w:type="dxa"/>
            <w:tcBorders>
              <w:top w:val="nil"/>
              <w:left w:val="nil"/>
              <w:bottom w:val="single" w:sz="4" w:space="0" w:color="auto"/>
              <w:right w:val="single" w:sz="4" w:space="0" w:color="auto"/>
            </w:tcBorders>
            <w:shd w:val="clear" w:color="auto" w:fill="auto"/>
            <w:noWrap/>
            <w:vAlign w:val="center"/>
          </w:tcPr>
          <w:p w:rsidR="00E33F1F" w:rsidRDefault="00553ECB">
            <w:pPr>
              <w:widowControl/>
              <w:jc w:val="center"/>
              <w:rPr>
                <w:rFonts w:ascii="宋体" w:hAnsi="宋体" w:cs="宋体"/>
                <w:kern w:val="0"/>
                <w:sz w:val="16"/>
                <w:szCs w:val="16"/>
              </w:rPr>
            </w:pPr>
            <w:r>
              <w:rPr>
                <w:rFonts w:ascii="宋体" w:hAnsi="宋体" w:cs="宋体" w:hint="eastAsia"/>
                <w:kern w:val="0"/>
                <w:sz w:val="16"/>
                <w:szCs w:val="16"/>
              </w:rPr>
              <w:t xml:space="preserve">87.83 </w:t>
            </w:r>
          </w:p>
        </w:tc>
      </w:tr>
      <w:tr w:rsidR="00E33F1F">
        <w:trPr>
          <w:trHeight w:val="408"/>
          <w:jc w:val="center"/>
        </w:trPr>
        <w:tc>
          <w:tcPr>
            <w:tcW w:w="582" w:type="dxa"/>
            <w:tcBorders>
              <w:top w:val="nil"/>
              <w:left w:val="single" w:sz="4" w:space="0" w:color="auto"/>
              <w:bottom w:val="single" w:sz="4" w:space="0" w:color="auto"/>
              <w:right w:val="single" w:sz="4" w:space="0" w:color="auto"/>
            </w:tcBorders>
            <w:shd w:val="clear" w:color="auto" w:fill="auto"/>
            <w:noWrap/>
            <w:vAlign w:val="center"/>
          </w:tcPr>
          <w:p w:rsidR="00E33F1F" w:rsidRDefault="00553ECB">
            <w:pPr>
              <w:widowControl/>
              <w:jc w:val="center"/>
              <w:rPr>
                <w:rFonts w:ascii="宋体" w:hAnsi="宋体" w:cs="宋体"/>
                <w:kern w:val="0"/>
                <w:sz w:val="16"/>
                <w:szCs w:val="16"/>
              </w:rPr>
            </w:pPr>
            <w:r>
              <w:rPr>
                <w:rFonts w:ascii="宋体" w:hAnsi="宋体" w:cs="宋体" w:hint="eastAsia"/>
                <w:kern w:val="0"/>
                <w:sz w:val="16"/>
                <w:szCs w:val="16"/>
              </w:rPr>
              <w:t>49</w:t>
            </w:r>
          </w:p>
        </w:tc>
        <w:tc>
          <w:tcPr>
            <w:tcW w:w="1418" w:type="dxa"/>
            <w:tcBorders>
              <w:top w:val="nil"/>
              <w:left w:val="nil"/>
              <w:bottom w:val="single" w:sz="4" w:space="0" w:color="auto"/>
              <w:right w:val="single" w:sz="4" w:space="0" w:color="auto"/>
            </w:tcBorders>
            <w:shd w:val="clear" w:color="auto" w:fill="auto"/>
            <w:vAlign w:val="center"/>
          </w:tcPr>
          <w:p w:rsidR="00E33F1F" w:rsidRDefault="00553ECB">
            <w:pPr>
              <w:widowControl/>
              <w:jc w:val="center"/>
              <w:rPr>
                <w:rFonts w:ascii="宋体" w:hAnsi="宋体" w:cs="宋体"/>
                <w:kern w:val="0"/>
                <w:sz w:val="16"/>
                <w:szCs w:val="16"/>
              </w:rPr>
            </w:pPr>
            <w:r>
              <w:rPr>
                <w:rFonts w:ascii="宋体" w:hAnsi="宋体" w:cs="宋体" w:hint="eastAsia"/>
                <w:kern w:val="0"/>
                <w:sz w:val="16"/>
                <w:szCs w:val="16"/>
              </w:rPr>
              <w:t>2021</w:t>
            </w:r>
            <w:r>
              <w:rPr>
                <w:rFonts w:ascii="宋体" w:hAnsi="宋体" w:cs="宋体" w:hint="eastAsia"/>
                <w:kern w:val="0"/>
                <w:sz w:val="16"/>
                <w:szCs w:val="16"/>
              </w:rPr>
              <w:t>年</w:t>
            </w:r>
            <w:r>
              <w:rPr>
                <w:rFonts w:ascii="宋体" w:hAnsi="宋体" w:cs="宋体" w:hint="eastAsia"/>
                <w:kern w:val="0"/>
                <w:sz w:val="16"/>
                <w:szCs w:val="16"/>
              </w:rPr>
              <w:t>5</w:t>
            </w:r>
            <w:r>
              <w:rPr>
                <w:rFonts w:ascii="宋体" w:hAnsi="宋体" w:cs="宋体" w:hint="eastAsia"/>
                <w:kern w:val="0"/>
                <w:sz w:val="16"/>
                <w:szCs w:val="16"/>
              </w:rPr>
              <w:t>月</w:t>
            </w:r>
            <w:r>
              <w:rPr>
                <w:rFonts w:ascii="宋体" w:hAnsi="宋体" w:cs="宋体" w:hint="eastAsia"/>
                <w:kern w:val="0"/>
                <w:sz w:val="16"/>
                <w:szCs w:val="16"/>
              </w:rPr>
              <w:t>18</w:t>
            </w:r>
            <w:r>
              <w:rPr>
                <w:rFonts w:ascii="宋体" w:hAnsi="宋体" w:cs="宋体" w:hint="eastAsia"/>
                <w:kern w:val="0"/>
                <w:sz w:val="16"/>
                <w:szCs w:val="16"/>
              </w:rPr>
              <w:t>日</w:t>
            </w:r>
          </w:p>
        </w:tc>
        <w:tc>
          <w:tcPr>
            <w:tcW w:w="1680" w:type="dxa"/>
            <w:tcBorders>
              <w:top w:val="nil"/>
              <w:left w:val="nil"/>
              <w:bottom w:val="single" w:sz="4" w:space="0" w:color="auto"/>
              <w:right w:val="single" w:sz="4" w:space="0" w:color="auto"/>
            </w:tcBorders>
            <w:shd w:val="clear" w:color="auto" w:fill="auto"/>
            <w:vAlign w:val="center"/>
          </w:tcPr>
          <w:p w:rsidR="00E33F1F" w:rsidRDefault="00553ECB">
            <w:pPr>
              <w:widowControl/>
              <w:jc w:val="center"/>
              <w:rPr>
                <w:rFonts w:ascii="宋体" w:hAnsi="宋体" w:cs="宋体"/>
                <w:kern w:val="0"/>
                <w:sz w:val="16"/>
                <w:szCs w:val="16"/>
              </w:rPr>
            </w:pPr>
            <w:r>
              <w:rPr>
                <w:rFonts w:ascii="宋体" w:hAnsi="宋体" w:cs="宋体" w:hint="eastAsia"/>
                <w:kern w:val="0"/>
                <w:sz w:val="16"/>
                <w:szCs w:val="16"/>
              </w:rPr>
              <w:t>马克思主义学院</w:t>
            </w:r>
          </w:p>
        </w:tc>
        <w:tc>
          <w:tcPr>
            <w:tcW w:w="970" w:type="dxa"/>
            <w:tcBorders>
              <w:top w:val="nil"/>
              <w:left w:val="nil"/>
              <w:bottom w:val="single" w:sz="4" w:space="0" w:color="auto"/>
              <w:right w:val="single" w:sz="4" w:space="0" w:color="auto"/>
            </w:tcBorders>
            <w:shd w:val="clear" w:color="auto" w:fill="auto"/>
            <w:vAlign w:val="center"/>
          </w:tcPr>
          <w:p w:rsidR="00E33F1F" w:rsidRDefault="00553ECB">
            <w:pPr>
              <w:widowControl/>
              <w:jc w:val="center"/>
              <w:rPr>
                <w:rFonts w:ascii="宋体" w:hAnsi="宋体" w:cs="宋体"/>
                <w:kern w:val="0"/>
                <w:sz w:val="16"/>
                <w:szCs w:val="16"/>
              </w:rPr>
            </w:pPr>
            <w:r>
              <w:rPr>
                <w:rFonts w:ascii="宋体" w:hAnsi="宋体" w:cs="宋体" w:hint="eastAsia"/>
                <w:kern w:val="0"/>
                <w:sz w:val="16"/>
                <w:szCs w:val="16"/>
              </w:rPr>
              <w:t>郑宏颖</w:t>
            </w:r>
          </w:p>
        </w:tc>
        <w:tc>
          <w:tcPr>
            <w:tcW w:w="1167" w:type="dxa"/>
            <w:tcBorders>
              <w:top w:val="nil"/>
              <w:left w:val="nil"/>
              <w:bottom w:val="single" w:sz="4" w:space="0" w:color="auto"/>
              <w:right w:val="single" w:sz="4" w:space="0" w:color="auto"/>
            </w:tcBorders>
            <w:shd w:val="clear" w:color="auto" w:fill="auto"/>
            <w:vAlign w:val="center"/>
          </w:tcPr>
          <w:p w:rsidR="00E33F1F" w:rsidRDefault="00553ECB">
            <w:pPr>
              <w:widowControl/>
              <w:jc w:val="center"/>
              <w:rPr>
                <w:rFonts w:ascii="宋体" w:hAnsi="宋体" w:cs="宋体"/>
                <w:kern w:val="0"/>
                <w:sz w:val="16"/>
                <w:szCs w:val="16"/>
              </w:rPr>
            </w:pPr>
            <w:r>
              <w:rPr>
                <w:rFonts w:ascii="宋体" w:hAnsi="宋体" w:cs="宋体" w:hint="eastAsia"/>
                <w:kern w:val="0"/>
                <w:sz w:val="16"/>
                <w:szCs w:val="16"/>
              </w:rPr>
              <w:t>讲师</w:t>
            </w:r>
          </w:p>
        </w:tc>
        <w:tc>
          <w:tcPr>
            <w:tcW w:w="2140" w:type="dxa"/>
            <w:tcBorders>
              <w:top w:val="nil"/>
              <w:left w:val="nil"/>
              <w:bottom w:val="single" w:sz="4" w:space="0" w:color="auto"/>
              <w:right w:val="single" w:sz="4" w:space="0" w:color="auto"/>
            </w:tcBorders>
            <w:shd w:val="clear" w:color="auto" w:fill="auto"/>
            <w:vAlign w:val="center"/>
          </w:tcPr>
          <w:p w:rsidR="00E33F1F" w:rsidRDefault="00553ECB">
            <w:pPr>
              <w:widowControl/>
              <w:jc w:val="center"/>
              <w:rPr>
                <w:rFonts w:ascii="宋体" w:hAnsi="宋体" w:cs="宋体"/>
                <w:kern w:val="0"/>
                <w:sz w:val="16"/>
                <w:szCs w:val="16"/>
              </w:rPr>
            </w:pPr>
            <w:r>
              <w:rPr>
                <w:rFonts w:ascii="宋体" w:hAnsi="宋体" w:cs="宋体" w:hint="eastAsia"/>
                <w:kern w:val="0"/>
                <w:sz w:val="16"/>
                <w:szCs w:val="16"/>
              </w:rPr>
              <w:t>马克思主义基本原理</w:t>
            </w:r>
          </w:p>
        </w:tc>
        <w:tc>
          <w:tcPr>
            <w:tcW w:w="860" w:type="dxa"/>
            <w:tcBorders>
              <w:top w:val="nil"/>
              <w:left w:val="nil"/>
              <w:bottom w:val="single" w:sz="4" w:space="0" w:color="auto"/>
              <w:right w:val="single" w:sz="4" w:space="0" w:color="auto"/>
            </w:tcBorders>
            <w:shd w:val="clear" w:color="auto" w:fill="auto"/>
            <w:noWrap/>
            <w:vAlign w:val="center"/>
          </w:tcPr>
          <w:p w:rsidR="00E33F1F" w:rsidRDefault="00553ECB">
            <w:pPr>
              <w:widowControl/>
              <w:jc w:val="center"/>
              <w:rPr>
                <w:rFonts w:ascii="宋体" w:hAnsi="宋体" w:cs="宋体"/>
                <w:kern w:val="0"/>
                <w:sz w:val="16"/>
                <w:szCs w:val="16"/>
              </w:rPr>
            </w:pPr>
            <w:r>
              <w:rPr>
                <w:rFonts w:ascii="宋体" w:hAnsi="宋体" w:cs="宋体" w:hint="eastAsia"/>
                <w:kern w:val="0"/>
                <w:sz w:val="16"/>
                <w:szCs w:val="16"/>
              </w:rPr>
              <w:t xml:space="preserve">88.00 </w:t>
            </w:r>
          </w:p>
        </w:tc>
      </w:tr>
      <w:tr w:rsidR="00E33F1F">
        <w:trPr>
          <w:trHeight w:val="408"/>
          <w:jc w:val="center"/>
        </w:trPr>
        <w:tc>
          <w:tcPr>
            <w:tcW w:w="582" w:type="dxa"/>
            <w:tcBorders>
              <w:top w:val="nil"/>
              <w:left w:val="single" w:sz="4" w:space="0" w:color="auto"/>
              <w:bottom w:val="single" w:sz="4" w:space="0" w:color="auto"/>
              <w:right w:val="single" w:sz="4" w:space="0" w:color="auto"/>
            </w:tcBorders>
            <w:shd w:val="clear" w:color="auto" w:fill="auto"/>
            <w:noWrap/>
            <w:vAlign w:val="center"/>
          </w:tcPr>
          <w:p w:rsidR="00E33F1F" w:rsidRDefault="00553ECB">
            <w:pPr>
              <w:widowControl/>
              <w:jc w:val="center"/>
              <w:rPr>
                <w:rFonts w:ascii="宋体" w:hAnsi="宋体" w:cs="宋体"/>
                <w:kern w:val="0"/>
                <w:sz w:val="16"/>
                <w:szCs w:val="16"/>
              </w:rPr>
            </w:pPr>
            <w:r>
              <w:rPr>
                <w:rFonts w:ascii="宋体" w:hAnsi="宋体" w:cs="宋体" w:hint="eastAsia"/>
                <w:kern w:val="0"/>
                <w:sz w:val="16"/>
                <w:szCs w:val="16"/>
              </w:rPr>
              <w:t>50</w:t>
            </w:r>
          </w:p>
        </w:tc>
        <w:tc>
          <w:tcPr>
            <w:tcW w:w="1418" w:type="dxa"/>
            <w:tcBorders>
              <w:top w:val="nil"/>
              <w:left w:val="nil"/>
              <w:bottom w:val="single" w:sz="4" w:space="0" w:color="auto"/>
              <w:right w:val="single" w:sz="4" w:space="0" w:color="auto"/>
            </w:tcBorders>
            <w:shd w:val="clear" w:color="auto" w:fill="auto"/>
            <w:vAlign w:val="center"/>
          </w:tcPr>
          <w:p w:rsidR="00E33F1F" w:rsidRDefault="00553ECB">
            <w:pPr>
              <w:widowControl/>
              <w:jc w:val="center"/>
              <w:rPr>
                <w:rFonts w:ascii="宋体" w:hAnsi="宋体" w:cs="宋体"/>
                <w:kern w:val="0"/>
                <w:sz w:val="16"/>
                <w:szCs w:val="16"/>
              </w:rPr>
            </w:pPr>
            <w:r>
              <w:rPr>
                <w:rFonts w:ascii="宋体" w:hAnsi="宋体" w:cs="宋体" w:hint="eastAsia"/>
                <w:kern w:val="0"/>
                <w:sz w:val="16"/>
                <w:szCs w:val="16"/>
              </w:rPr>
              <w:t>2021</w:t>
            </w:r>
            <w:r>
              <w:rPr>
                <w:rFonts w:ascii="宋体" w:hAnsi="宋体" w:cs="宋体" w:hint="eastAsia"/>
                <w:kern w:val="0"/>
                <w:sz w:val="16"/>
                <w:szCs w:val="16"/>
              </w:rPr>
              <w:t>年</w:t>
            </w:r>
            <w:r>
              <w:rPr>
                <w:rFonts w:ascii="宋体" w:hAnsi="宋体" w:cs="宋体" w:hint="eastAsia"/>
                <w:kern w:val="0"/>
                <w:sz w:val="16"/>
                <w:szCs w:val="16"/>
              </w:rPr>
              <w:t>5</w:t>
            </w:r>
            <w:r>
              <w:rPr>
                <w:rFonts w:ascii="宋体" w:hAnsi="宋体" w:cs="宋体" w:hint="eastAsia"/>
                <w:kern w:val="0"/>
                <w:sz w:val="16"/>
                <w:szCs w:val="16"/>
              </w:rPr>
              <w:t>月</w:t>
            </w:r>
            <w:r>
              <w:rPr>
                <w:rFonts w:ascii="宋体" w:hAnsi="宋体" w:cs="宋体" w:hint="eastAsia"/>
                <w:kern w:val="0"/>
                <w:sz w:val="16"/>
                <w:szCs w:val="16"/>
              </w:rPr>
              <w:t>18</w:t>
            </w:r>
            <w:r>
              <w:rPr>
                <w:rFonts w:ascii="宋体" w:hAnsi="宋体" w:cs="宋体" w:hint="eastAsia"/>
                <w:kern w:val="0"/>
                <w:sz w:val="16"/>
                <w:szCs w:val="16"/>
              </w:rPr>
              <w:t>日</w:t>
            </w:r>
          </w:p>
        </w:tc>
        <w:tc>
          <w:tcPr>
            <w:tcW w:w="1680" w:type="dxa"/>
            <w:tcBorders>
              <w:top w:val="nil"/>
              <w:left w:val="nil"/>
              <w:bottom w:val="single" w:sz="4" w:space="0" w:color="auto"/>
              <w:right w:val="single" w:sz="4" w:space="0" w:color="auto"/>
            </w:tcBorders>
            <w:shd w:val="clear" w:color="auto" w:fill="auto"/>
            <w:vAlign w:val="center"/>
          </w:tcPr>
          <w:p w:rsidR="00E33F1F" w:rsidRDefault="00553ECB">
            <w:pPr>
              <w:widowControl/>
              <w:jc w:val="center"/>
              <w:rPr>
                <w:rFonts w:ascii="宋体" w:hAnsi="宋体" w:cs="宋体"/>
                <w:kern w:val="0"/>
                <w:sz w:val="16"/>
                <w:szCs w:val="16"/>
              </w:rPr>
            </w:pPr>
            <w:r>
              <w:rPr>
                <w:rFonts w:ascii="宋体" w:hAnsi="宋体" w:cs="宋体" w:hint="eastAsia"/>
                <w:kern w:val="0"/>
                <w:sz w:val="16"/>
                <w:szCs w:val="16"/>
              </w:rPr>
              <w:t>法医学院</w:t>
            </w:r>
          </w:p>
        </w:tc>
        <w:tc>
          <w:tcPr>
            <w:tcW w:w="970" w:type="dxa"/>
            <w:tcBorders>
              <w:top w:val="nil"/>
              <w:left w:val="nil"/>
              <w:bottom w:val="single" w:sz="4" w:space="0" w:color="auto"/>
              <w:right w:val="single" w:sz="4" w:space="0" w:color="auto"/>
            </w:tcBorders>
            <w:shd w:val="clear" w:color="auto" w:fill="auto"/>
            <w:vAlign w:val="center"/>
          </w:tcPr>
          <w:p w:rsidR="00E33F1F" w:rsidRDefault="00553ECB">
            <w:pPr>
              <w:widowControl/>
              <w:jc w:val="center"/>
              <w:rPr>
                <w:rFonts w:ascii="宋体" w:hAnsi="宋体" w:cs="宋体"/>
                <w:kern w:val="0"/>
                <w:sz w:val="16"/>
                <w:szCs w:val="16"/>
              </w:rPr>
            </w:pPr>
            <w:r>
              <w:rPr>
                <w:rFonts w:ascii="宋体" w:hAnsi="宋体" w:cs="宋体" w:hint="eastAsia"/>
                <w:kern w:val="0"/>
                <w:sz w:val="16"/>
                <w:szCs w:val="16"/>
              </w:rPr>
              <w:t>王玉丹</w:t>
            </w:r>
          </w:p>
        </w:tc>
        <w:tc>
          <w:tcPr>
            <w:tcW w:w="1167" w:type="dxa"/>
            <w:tcBorders>
              <w:top w:val="nil"/>
              <w:left w:val="nil"/>
              <w:bottom w:val="single" w:sz="4" w:space="0" w:color="auto"/>
              <w:right w:val="single" w:sz="4" w:space="0" w:color="auto"/>
            </w:tcBorders>
            <w:shd w:val="clear" w:color="auto" w:fill="auto"/>
            <w:vAlign w:val="center"/>
          </w:tcPr>
          <w:p w:rsidR="00E33F1F" w:rsidRDefault="00553ECB">
            <w:pPr>
              <w:widowControl/>
              <w:jc w:val="center"/>
              <w:rPr>
                <w:rFonts w:ascii="宋体" w:hAnsi="宋体" w:cs="宋体"/>
                <w:kern w:val="0"/>
                <w:sz w:val="16"/>
                <w:szCs w:val="16"/>
              </w:rPr>
            </w:pPr>
            <w:r>
              <w:rPr>
                <w:rFonts w:ascii="宋体" w:hAnsi="宋体" w:cs="宋体" w:hint="eastAsia"/>
                <w:kern w:val="0"/>
                <w:sz w:val="16"/>
                <w:szCs w:val="16"/>
              </w:rPr>
              <w:t>助教</w:t>
            </w:r>
          </w:p>
        </w:tc>
        <w:tc>
          <w:tcPr>
            <w:tcW w:w="2140" w:type="dxa"/>
            <w:tcBorders>
              <w:top w:val="nil"/>
              <w:left w:val="nil"/>
              <w:bottom w:val="single" w:sz="4" w:space="0" w:color="auto"/>
              <w:right w:val="single" w:sz="4" w:space="0" w:color="auto"/>
            </w:tcBorders>
            <w:shd w:val="clear" w:color="auto" w:fill="auto"/>
            <w:vAlign w:val="center"/>
          </w:tcPr>
          <w:p w:rsidR="00E33F1F" w:rsidRDefault="00553ECB">
            <w:pPr>
              <w:widowControl/>
              <w:jc w:val="center"/>
              <w:rPr>
                <w:rFonts w:ascii="宋体" w:hAnsi="宋体" w:cs="宋体"/>
                <w:kern w:val="0"/>
                <w:sz w:val="16"/>
                <w:szCs w:val="16"/>
              </w:rPr>
            </w:pPr>
            <w:r>
              <w:rPr>
                <w:rFonts w:ascii="宋体" w:hAnsi="宋体" w:cs="宋体" w:hint="eastAsia"/>
                <w:kern w:val="0"/>
                <w:sz w:val="16"/>
                <w:szCs w:val="16"/>
              </w:rPr>
              <w:t>法医物证学</w:t>
            </w:r>
          </w:p>
        </w:tc>
        <w:tc>
          <w:tcPr>
            <w:tcW w:w="860" w:type="dxa"/>
            <w:tcBorders>
              <w:top w:val="nil"/>
              <w:left w:val="nil"/>
              <w:bottom w:val="single" w:sz="4" w:space="0" w:color="auto"/>
              <w:right w:val="single" w:sz="4" w:space="0" w:color="auto"/>
            </w:tcBorders>
            <w:shd w:val="clear" w:color="auto" w:fill="auto"/>
            <w:noWrap/>
            <w:vAlign w:val="center"/>
          </w:tcPr>
          <w:p w:rsidR="00E33F1F" w:rsidRDefault="00553ECB">
            <w:pPr>
              <w:widowControl/>
              <w:jc w:val="center"/>
              <w:rPr>
                <w:rFonts w:ascii="宋体" w:hAnsi="宋体" w:cs="宋体"/>
                <w:kern w:val="0"/>
                <w:sz w:val="16"/>
                <w:szCs w:val="16"/>
              </w:rPr>
            </w:pPr>
            <w:r>
              <w:rPr>
                <w:rFonts w:ascii="宋体" w:hAnsi="宋体" w:cs="宋体" w:hint="eastAsia"/>
                <w:kern w:val="0"/>
                <w:sz w:val="16"/>
                <w:szCs w:val="16"/>
              </w:rPr>
              <w:t xml:space="preserve">86.80 </w:t>
            </w:r>
          </w:p>
        </w:tc>
      </w:tr>
      <w:tr w:rsidR="00E33F1F">
        <w:trPr>
          <w:trHeight w:val="408"/>
          <w:jc w:val="center"/>
        </w:trPr>
        <w:tc>
          <w:tcPr>
            <w:tcW w:w="582" w:type="dxa"/>
            <w:tcBorders>
              <w:top w:val="nil"/>
              <w:left w:val="single" w:sz="4" w:space="0" w:color="auto"/>
              <w:bottom w:val="single" w:sz="4" w:space="0" w:color="auto"/>
              <w:right w:val="single" w:sz="4" w:space="0" w:color="auto"/>
            </w:tcBorders>
            <w:shd w:val="clear" w:color="auto" w:fill="auto"/>
            <w:noWrap/>
            <w:vAlign w:val="center"/>
          </w:tcPr>
          <w:p w:rsidR="00E33F1F" w:rsidRDefault="00553ECB">
            <w:pPr>
              <w:widowControl/>
              <w:jc w:val="center"/>
              <w:rPr>
                <w:rFonts w:ascii="宋体" w:hAnsi="宋体" w:cs="宋体"/>
                <w:kern w:val="0"/>
                <w:sz w:val="16"/>
                <w:szCs w:val="16"/>
              </w:rPr>
            </w:pPr>
            <w:r>
              <w:rPr>
                <w:rFonts w:ascii="宋体" w:hAnsi="宋体" w:cs="宋体" w:hint="eastAsia"/>
                <w:kern w:val="0"/>
                <w:sz w:val="16"/>
                <w:szCs w:val="16"/>
              </w:rPr>
              <w:t>51</w:t>
            </w:r>
          </w:p>
        </w:tc>
        <w:tc>
          <w:tcPr>
            <w:tcW w:w="1418" w:type="dxa"/>
            <w:tcBorders>
              <w:top w:val="nil"/>
              <w:left w:val="nil"/>
              <w:bottom w:val="single" w:sz="4" w:space="0" w:color="auto"/>
              <w:right w:val="single" w:sz="4" w:space="0" w:color="auto"/>
            </w:tcBorders>
            <w:shd w:val="clear" w:color="auto" w:fill="auto"/>
            <w:vAlign w:val="center"/>
          </w:tcPr>
          <w:p w:rsidR="00E33F1F" w:rsidRDefault="00553ECB">
            <w:pPr>
              <w:widowControl/>
              <w:jc w:val="center"/>
              <w:rPr>
                <w:rFonts w:ascii="宋体" w:hAnsi="宋体" w:cs="宋体"/>
                <w:kern w:val="0"/>
                <w:sz w:val="16"/>
                <w:szCs w:val="16"/>
              </w:rPr>
            </w:pPr>
            <w:r>
              <w:rPr>
                <w:rFonts w:ascii="宋体" w:hAnsi="宋体" w:cs="宋体" w:hint="eastAsia"/>
                <w:kern w:val="0"/>
                <w:sz w:val="16"/>
                <w:szCs w:val="16"/>
              </w:rPr>
              <w:t>2021</w:t>
            </w:r>
            <w:r>
              <w:rPr>
                <w:rFonts w:ascii="宋体" w:hAnsi="宋体" w:cs="宋体" w:hint="eastAsia"/>
                <w:kern w:val="0"/>
                <w:sz w:val="16"/>
                <w:szCs w:val="16"/>
              </w:rPr>
              <w:t>年</w:t>
            </w:r>
            <w:r>
              <w:rPr>
                <w:rFonts w:ascii="宋体" w:hAnsi="宋体" w:cs="宋体" w:hint="eastAsia"/>
                <w:kern w:val="0"/>
                <w:sz w:val="16"/>
                <w:szCs w:val="16"/>
              </w:rPr>
              <w:t>5</w:t>
            </w:r>
            <w:r>
              <w:rPr>
                <w:rFonts w:ascii="宋体" w:hAnsi="宋体" w:cs="宋体" w:hint="eastAsia"/>
                <w:kern w:val="0"/>
                <w:sz w:val="16"/>
                <w:szCs w:val="16"/>
              </w:rPr>
              <w:t>月</w:t>
            </w:r>
            <w:r>
              <w:rPr>
                <w:rFonts w:ascii="宋体" w:hAnsi="宋体" w:cs="宋体" w:hint="eastAsia"/>
                <w:kern w:val="0"/>
                <w:sz w:val="16"/>
                <w:szCs w:val="16"/>
              </w:rPr>
              <w:t>18</w:t>
            </w:r>
            <w:r>
              <w:rPr>
                <w:rFonts w:ascii="宋体" w:hAnsi="宋体" w:cs="宋体" w:hint="eastAsia"/>
                <w:kern w:val="0"/>
                <w:sz w:val="16"/>
                <w:szCs w:val="16"/>
              </w:rPr>
              <w:t>日</w:t>
            </w:r>
          </w:p>
        </w:tc>
        <w:tc>
          <w:tcPr>
            <w:tcW w:w="1680" w:type="dxa"/>
            <w:tcBorders>
              <w:top w:val="nil"/>
              <w:left w:val="nil"/>
              <w:bottom w:val="single" w:sz="4" w:space="0" w:color="auto"/>
              <w:right w:val="single" w:sz="4" w:space="0" w:color="auto"/>
            </w:tcBorders>
            <w:shd w:val="clear" w:color="auto" w:fill="auto"/>
            <w:vAlign w:val="center"/>
          </w:tcPr>
          <w:p w:rsidR="00E33F1F" w:rsidRDefault="00553ECB">
            <w:pPr>
              <w:widowControl/>
              <w:jc w:val="center"/>
              <w:rPr>
                <w:rFonts w:ascii="宋体" w:hAnsi="宋体" w:cs="宋体"/>
                <w:kern w:val="0"/>
                <w:sz w:val="16"/>
                <w:szCs w:val="16"/>
              </w:rPr>
            </w:pPr>
            <w:r>
              <w:rPr>
                <w:rFonts w:ascii="宋体" w:hAnsi="宋体" w:cs="宋体" w:hint="eastAsia"/>
                <w:kern w:val="0"/>
                <w:sz w:val="16"/>
                <w:szCs w:val="16"/>
              </w:rPr>
              <w:t>第一临床学院</w:t>
            </w:r>
          </w:p>
        </w:tc>
        <w:tc>
          <w:tcPr>
            <w:tcW w:w="970" w:type="dxa"/>
            <w:tcBorders>
              <w:top w:val="nil"/>
              <w:left w:val="nil"/>
              <w:bottom w:val="single" w:sz="4" w:space="0" w:color="auto"/>
              <w:right w:val="single" w:sz="4" w:space="0" w:color="auto"/>
            </w:tcBorders>
            <w:shd w:val="clear" w:color="auto" w:fill="auto"/>
            <w:vAlign w:val="center"/>
          </w:tcPr>
          <w:p w:rsidR="00E33F1F" w:rsidRDefault="00553ECB">
            <w:pPr>
              <w:widowControl/>
              <w:jc w:val="center"/>
              <w:rPr>
                <w:rFonts w:ascii="宋体" w:hAnsi="宋体" w:cs="宋体"/>
                <w:kern w:val="0"/>
                <w:sz w:val="16"/>
                <w:szCs w:val="16"/>
              </w:rPr>
            </w:pPr>
            <w:r>
              <w:rPr>
                <w:rFonts w:ascii="宋体" w:hAnsi="宋体" w:cs="宋体" w:hint="eastAsia"/>
                <w:kern w:val="0"/>
                <w:sz w:val="16"/>
                <w:szCs w:val="16"/>
              </w:rPr>
              <w:t>刘洋</w:t>
            </w:r>
          </w:p>
        </w:tc>
        <w:tc>
          <w:tcPr>
            <w:tcW w:w="1167" w:type="dxa"/>
            <w:tcBorders>
              <w:top w:val="nil"/>
              <w:left w:val="nil"/>
              <w:bottom w:val="single" w:sz="4" w:space="0" w:color="auto"/>
              <w:right w:val="single" w:sz="4" w:space="0" w:color="auto"/>
            </w:tcBorders>
            <w:shd w:val="clear" w:color="auto" w:fill="auto"/>
            <w:vAlign w:val="center"/>
          </w:tcPr>
          <w:p w:rsidR="00E33F1F" w:rsidRDefault="00553ECB">
            <w:pPr>
              <w:widowControl/>
              <w:jc w:val="center"/>
              <w:rPr>
                <w:rFonts w:ascii="宋体" w:hAnsi="宋体" w:cs="宋体"/>
                <w:kern w:val="0"/>
                <w:sz w:val="16"/>
                <w:szCs w:val="16"/>
              </w:rPr>
            </w:pPr>
            <w:r>
              <w:rPr>
                <w:rFonts w:ascii="宋体" w:hAnsi="宋体" w:cs="宋体" w:hint="eastAsia"/>
                <w:kern w:val="0"/>
                <w:sz w:val="16"/>
                <w:szCs w:val="16"/>
              </w:rPr>
              <w:t>副主任医师</w:t>
            </w:r>
          </w:p>
        </w:tc>
        <w:tc>
          <w:tcPr>
            <w:tcW w:w="2140" w:type="dxa"/>
            <w:tcBorders>
              <w:top w:val="nil"/>
              <w:left w:val="nil"/>
              <w:bottom w:val="single" w:sz="4" w:space="0" w:color="auto"/>
              <w:right w:val="single" w:sz="4" w:space="0" w:color="auto"/>
            </w:tcBorders>
            <w:shd w:val="clear" w:color="auto" w:fill="auto"/>
            <w:vAlign w:val="center"/>
          </w:tcPr>
          <w:p w:rsidR="00E33F1F" w:rsidRDefault="00553ECB">
            <w:pPr>
              <w:widowControl/>
              <w:jc w:val="center"/>
              <w:rPr>
                <w:rFonts w:ascii="宋体" w:hAnsi="宋体" w:cs="宋体"/>
                <w:kern w:val="0"/>
                <w:sz w:val="16"/>
                <w:szCs w:val="16"/>
              </w:rPr>
            </w:pPr>
            <w:r>
              <w:rPr>
                <w:rFonts w:ascii="宋体" w:hAnsi="宋体" w:cs="宋体" w:hint="eastAsia"/>
                <w:kern w:val="0"/>
                <w:sz w:val="16"/>
                <w:szCs w:val="16"/>
              </w:rPr>
              <w:t>人体发育学</w:t>
            </w:r>
          </w:p>
        </w:tc>
        <w:tc>
          <w:tcPr>
            <w:tcW w:w="860" w:type="dxa"/>
            <w:tcBorders>
              <w:top w:val="nil"/>
              <w:left w:val="nil"/>
              <w:bottom w:val="single" w:sz="4" w:space="0" w:color="auto"/>
              <w:right w:val="single" w:sz="4" w:space="0" w:color="auto"/>
            </w:tcBorders>
            <w:shd w:val="clear" w:color="auto" w:fill="auto"/>
            <w:noWrap/>
            <w:vAlign w:val="center"/>
          </w:tcPr>
          <w:p w:rsidR="00E33F1F" w:rsidRDefault="00553ECB">
            <w:pPr>
              <w:widowControl/>
              <w:jc w:val="center"/>
              <w:rPr>
                <w:rFonts w:ascii="宋体" w:hAnsi="宋体" w:cs="宋体"/>
                <w:kern w:val="0"/>
                <w:sz w:val="16"/>
                <w:szCs w:val="16"/>
              </w:rPr>
            </w:pPr>
            <w:r>
              <w:rPr>
                <w:rFonts w:ascii="宋体" w:hAnsi="宋体" w:cs="宋体" w:hint="eastAsia"/>
                <w:kern w:val="0"/>
                <w:sz w:val="16"/>
                <w:szCs w:val="16"/>
              </w:rPr>
              <w:t xml:space="preserve">86.75 </w:t>
            </w:r>
          </w:p>
        </w:tc>
      </w:tr>
      <w:tr w:rsidR="00E33F1F">
        <w:trPr>
          <w:trHeight w:val="408"/>
          <w:jc w:val="center"/>
        </w:trPr>
        <w:tc>
          <w:tcPr>
            <w:tcW w:w="582" w:type="dxa"/>
            <w:tcBorders>
              <w:top w:val="nil"/>
              <w:left w:val="single" w:sz="4" w:space="0" w:color="auto"/>
              <w:bottom w:val="single" w:sz="4" w:space="0" w:color="auto"/>
              <w:right w:val="single" w:sz="4" w:space="0" w:color="auto"/>
            </w:tcBorders>
            <w:shd w:val="clear" w:color="auto" w:fill="auto"/>
            <w:noWrap/>
            <w:vAlign w:val="center"/>
          </w:tcPr>
          <w:p w:rsidR="00E33F1F" w:rsidRDefault="00553ECB">
            <w:pPr>
              <w:widowControl/>
              <w:jc w:val="center"/>
              <w:rPr>
                <w:rFonts w:ascii="宋体" w:hAnsi="宋体" w:cs="宋体"/>
                <w:kern w:val="0"/>
                <w:sz w:val="16"/>
                <w:szCs w:val="16"/>
              </w:rPr>
            </w:pPr>
            <w:r>
              <w:rPr>
                <w:rFonts w:ascii="宋体" w:hAnsi="宋体" w:cs="宋体" w:hint="eastAsia"/>
                <w:kern w:val="0"/>
                <w:sz w:val="16"/>
                <w:szCs w:val="16"/>
              </w:rPr>
              <w:t>52</w:t>
            </w:r>
          </w:p>
        </w:tc>
        <w:tc>
          <w:tcPr>
            <w:tcW w:w="1418" w:type="dxa"/>
            <w:tcBorders>
              <w:top w:val="nil"/>
              <w:left w:val="nil"/>
              <w:bottom w:val="single" w:sz="4" w:space="0" w:color="auto"/>
              <w:right w:val="single" w:sz="4" w:space="0" w:color="auto"/>
            </w:tcBorders>
            <w:shd w:val="clear" w:color="auto" w:fill="auto"/>
            <w:vAlign w:val="center"/>
          </w:tcPr>
          <w:p w:rsidR="00E33F1F" w:rsidRDefault="00553ECB">
            <w:pPr>
              <w:widowControl/>
              <w:jc w:val="center"/>
              <w:rPr>
                <w:rFonts w:ascii="宋体" w:hAnsi="宋体" w:cs="宋体"/>
                <w:kern w:val="0"/>
                <w:sz w:val="16"/>
                <w:szCs w:val="16"/>
              </w:rPr>
            </w:pPr>
            <w:r>
              <w:rPr>
                <w:rFonts w:ascii="宋体" w:hAnsi="宋体" w:cs="宋体" w:hint="eastAsia"/>
                <w:kern w:val="0"/>
                <w:sz w:val="16"/>
                <w:szCs w:val="16"/>
              </w:rPr>
              <w:t>2021</w:t>
            </w:r>
            <w:r>
              <w:rPr>
                <w:rFonts w:ascii="宋体" w:hAnsi="宋体" w:cs="宋体" w:hint="eastAsia"/>
                <w:kern w:val="0"/>
                <w:sz w:val="16"/>
                <w:szCs w:val="16"/>
              </w:rPr>
              <w:t>年</w:t>
            </w:r>
            <w:r>
              <w:rPr>
                <w:rFonts w:ascii="宋体" w:hAnsi="宋体" w:cs="宋体" w:hint="eastAsia"/>
                <w:kern w:val="0"/>
                <w:sz w:val="16"/>
                <w:szCs w:val="16"/>
              </w:rPr>
              <w:t>5</w:t>
            </w:r>
            <w:r>
              <w:rPr>
                <w:rFonts w:ascii="宋体" w:hAnsi="宋体" w:cs="宋体" w:hint="eastAsia"/>
                <w:kern w:val="0"/>
                <w:sz w:val="16"/>
                <w:szCs w:val="16"/>
              </w:rPr>
              <w:t>月</w:t>
            </w:r>
            <w:r>
              <w:rPr>
                <w:rFonts w:ascii="宋体" w:hAnsi="宋体" w:cs="宋体" w:hint="eastAsia"/>
                <w:kern w:val="0"/>
                <w:sz w:val="16"/>
                <w:szCs w:val="16"/>
              </w:rPr>
              <w:t>24</w:t>
            </w:r>
            <w:r>
              <w:rPr>
                <w:rFonts w:ascii="宋体" w:hAnsi="宋体" w:cs="宋体" w:hint="eastAsia"/>
                <w:kern w:val="0"/>
                <w:sz w:val="16"/>
                <w:szCs w:val="16"/>
              </w:rPr>
              <w:t>日</w:t>
            </w:r>
          </w:p>
        </w:tc>
        <w:tc>
          <w:tcPr>
            <w:tcW w:w="1680" w:type="dxa"/>
            <w:tcBorders>
              <w:top w:val="nil"/>
              <w:left w:val="nil"/>
              <w:bottom w:val="single" w:sz="4" w:space="0" w:color="auto"/>
              <w:right w:val="single" w:sz="4" w:space="0" w:color="auto"/>
            </w:tcBorders>
            <w:shd w:val="clear" w:color="auto" w:fill="auto"/>
            <w:vAlign w:val="center"/>
          </w:tcPr>
          <w:p w:rsidR="00E33F1F" w:rsidRDefault="00553ECB">
            <w:pPr>
              <w:widowControl/>
              <w:jc w:val="center"/>
              <w:rPr>
                <w:rFonts w:ascii="宋体" w:hAnsi="宋体" w:cs="宋体"/>
                <w:kern w:val="0"/>
                <w:sz w:val="16"/>
                <w:szCs w:val="16"/>
              </w:rPr>
            </w:pPr>
            <w:r>
              <w:rPr>
                <w:rFonts w:ascii="宋体" w:hAnsi="宋体" w:cs="宋体" w:hint="eastAsia"/>
                <w:kern w:val="0"/>
                <w:sz w:val="16"/>
                <w:szCs w:val="16"/>
              </w:rPr>
              <w:t>医学信息工程学院</w:t>
            </w:r>
          </w:p>
        </w:tc>
        <w:tc>
          <w:tcPr>
            <w:tcW w:w="970" w:type="dxa"/>
            <w:tcBorders>
              <w:top w:val="nil"/>
              <w:left w:val="nil"/>
              <w:bottom w:val="single" w:sz="4" w:space="0" w:color="auto"/>
              <w:right w:val="single" w:sz="4" w:space="0" w:color="auto"/>
            </w:tcBorders>
            <w:shd w:val="clear" w:color="auto" w:fill="auto"/>
            <w:vAlign w:val="center"/>
          </w:tcPr>
          <w:p w:rsidR="00E33F1F" w:rsidRDefault="00553ECB">
            <w:pPr>
              <w:widowControl/>
              <w:jc w:val="center"/>
              <w:rPr>
                <w:rFonts w:ascii="宋体" w:hAnsi="宋体" w:cs="宋体"/>
                <w:kern w:val="0"/>
                <w:sz w:val="16"/>
                <w:szCs w:val="16"/>
              </w:rPr>
            </w:pPr>
            <w:r>
              <w:rPr>
                <w:rFonts w:ascii="宋体" w:hAnsi="宋体" w:cs="宋体" w:hint="eastAsia"/>
                <w:kern w:val="0"/>
                <w:sz w:val="16"/>
                <w:szCs w:val="16"/>
              </w:rPr>
              <w:t>韦军</w:t>
            </w:r>
          </w:p>
        </w:tc>
        <w:tc>
          <w:tcPr>
            <w:tcW w:w="1167" w:type="dxa"/>
            <w:tcBorders>
              <w:top w:val="nil"/>
              <w:left w:val="nil"/>
              <w:bottom w:val="single" w:sz="4" w:space="0" w:color="auto"/>
              <w:right w:val="single" w:sz="4" w:space="0" w:color="auto"/>
            </w:tcBorders>
            <w:shd w:val="clear" w:color="auto" w:fill="auto"/>
            <w:vAlign w:val="center"/>
          </w:tcPr>
          <w:p w:rsidR="00E33F1F" w:rsidRDefault="00553ECB">
            <w:pPr>
              <w:widowControl/>
              <w:jc w:val="center"/>
              <w:rPr>
                <w:rFonts w:ascii="宋体" w:hAnsi="宋体" w:cs="宋体"/>
                <w:kern w:val="0"/>
                <w:sz w:val="16"/>
                <w:szCs w:val="16"/>
              </w:rPr>
            </w:pPr>
            <w:r>
              <w:rPr>
                <w:rFonts w:ascii="宋体" w:hAnsi="宋体" w:cs="宋体" w:hint="eastAsia"/>
                <w:kern w:val="0"/>
                <w:sz w:val="16"/>
                <w:szCs w:val="16"/>
              </w:rPr>
              <w:t>教授</w:t>
            </w:r>
          </w:p>
        </w:tc>
        <w:tc>
          <w:tcPr>
            <w:tcW w:w="2140" w:type="dxa"/>
            <w:tcBorders>
              <w:top w:val="nil"/>
              <w:left w:val="nil"/>
              <w:bottom w:val="single" w:sz="4" w:space="0" w:color="auto"/>
              <w:right w:val="single" w:sz="4" w:space="0" w:color="auto"/>
            </w:tcBorders>
            <w:shd w:val="clear" w:color="auto" w:fill="auto"/>
            <w:vAlign w:val="center"/>
          </w:tcPr>
          <w:p w:rsidR="00E33F1F" w:rsidRDefault="00553ECB">
            <w:pPr>
              <w:widowControl/>
              <w:jc w:val="center"/>
              <w:rPr>
                <w:rFonts w:ascii="宋体" w:hAnsi="宋体" w:cs="宋体"/>
                <w:kern w:val="0"/>
                <w:sz w:val="16"/>
                <w:szCs w:val="16"/>
              </w:rPr>
            </w:pPr>
            <w:r>
              <w:rPr>
                <w:rFonts w:ascii="宋体" w:hAnsi="宋体" w:cs="宋体" w:hint="eastAsia"/>
                <w:kern w:val="0"/>
                <w:sz w:val="16"/>
                <w:szCs w:val="16"/>
              </w:rPr>
              <w:t>云计算</w:t>
            </w:r>
          </w:p>
        </w:tc>
        <w:tc>
          <w:tcPr>
            <w:tcW w:w="860" w:type="dxa"/>
            <w:tcBorders>
              <w:top w:val="nil"/>
              <w:left w:val="nil"/>
              <w:bottom w:val="nil"/>
              <w:right w:val="single" w:sz="4" w:space="0" w:color="auto"/>
            </w:tcBorders>
            <w:shd w:val="clear" w:color="auto" w:fill="auto"/>
            <w:noWrap/>
            <w:vAlign w:val="center"/>
          </w:tcPr>
          <w:p w:rsidR="00E33F1F" w:rsidRDefault="00553ECB">
            <w:pPr>
              <w:widowControl/>
              <w:jc w:val="center"/>
              <w:rPr>
                <w:rFonts w:ascii="宋体" w:hAnsi="宋体" w:cs="宋体"/>
                <w:kern w:val="0"/>
                <w:sz w:val="16"/>
                <w:szCs w:val="16"/>
              </w:rPr>
            </w:pPr>
            <w:r>
              <w:rPr>
                <w:rFonts w:ascii="宋体" w:hAnsi="宋体" w:cs="宋体" w:hint="eastAsia"/>
                <w:kern w:val="0"/>
                <w:sz w:val="16"/>
                <w:szCs w:val="16"/>
              </w:rPr>
              <w:t xml:space="preserve">86.83 </w:t>
            </w:r>
          </w:p>
        </w:tc>
      </w:tr>
      <w:tr w:rsidR="00E33F1F">
        <w:trPr>
          <w:trHeight w:val="408"/>
          <w:jc w:val="center"/>
        </w:trPr>
        <w:tc>
          <w:tcPr>
            <w:tcW w:w="582" w:type="dxa"/>
            <w:tcBorders>
              <w:top w:val="nil"/>
              <w:left w:val="single" w:sz="4" w:space="0" w:color="auto"/>
              <w:bottom w:val="single" w:sz="4" w:space="0" w:color="auto"/>
              <w:right w:val="single" w:sz="4" w:space="0" w:color="auto"/>
            </w:tcBorders>
            <w:shd w:val="clear" w:color="auto" w:fill="auto"/>
            <w:noWrap/>
            <w:vAlign w:val="center"/>
          </w:tcPr>
          <w:p w:rsidR="00E33F1F" w:rsidRDefault="00553ECB">
            <w:pPr>
              <w:widowControl/>
              <w:jc w:val="center"/>
              <w:rPr>
                <w:rFonts w:ascii="宋体" w:hAnsi="宋体" w:cs="宋体"/>
                <w:kern w:val="0"/>
                <w:sz w:val="16"/>
                <w:szCs w:val="16"/>
              </w:rPr>
            </w:pPr>
            <w:r>
              <w:rPr>
                <w:rFonts w:ascii="宋体" w:hAnsi="宋体" w:cs="宋体" w:hint="eastAsia"/>
                <w:kern w:val="0"/>
                <w:sz w:val="16"/>
                <w:szCs w:val="16"/>
              </w:rPr>
              <w:t>53</w:t>
            </w:r>
          </w:p>
        </w:tc>
        <w:tc>
          <w:tcPr>
            <w:tcW w:w="1418" w:type="dxa"/>
            <w:tcBorders>
              <w:top w:val="nil"/>
              <w:left w:val="nil"/>
              <w:bottom w:val="single" w:sz="4" w:space="0" w:color="auto"/>
              <w:right w:val="single" w:sz="4" w:space="0" w:color="auto"/>
            </w:tcBorders>
            <w:shd w:val="clear" w:color="auto" w:fill="auto"/>
            <w:vAlign w:val="center"/>
          </w:tcPr>
          <w:p w:rsidR="00E33F1F" w:rsidRDefault="00553ECB">
            <w:pPr>
              <w:widowControl/>
              <w:jc w:val="center"/>
              <w:rPr>
                <w:rFonts w:ascii="宋体" w:hAnsi="宋体" w:cs="宋体"/>
                <w:kern w:val="0"/>
                <w:sz w:val="16"/>
                <w:szCs w:val="16"/>
              </w:rPr>
            </w:pPr>
            <w:r>
              <w:rPr>
                <w:rFonts w:ascii="宋体" w:hAnsi="宋体" w:cs="宋体" w:hint="eastAsia"/>
                <w:kern w:val="0"/>
                <w:sz w:val="16"/>
                <w:szCs w:val="16"/>
              </w:rPr>
              <w:t>2021</w:t>
            </w:r>
            <w:r>
              <w:rPr>
                <w:rFonts w:ascii="宋体" w:hAnsi="宋体" w:cs="宋体" w:hint="eastAsia"/>
                <w:kern w:val="0"/>
                <w:sz w:val="16"/>
                <w:szCs w:val="16"/>
              </w:rPr>
              <w:t>年</w:t>
            </w:r>
            <w:r>
              <w:rPr>
                <w:rFonts w:ascii="宋体" w:hAnsi="宋体" w:cs="宋体" w:hint="eastAsia"/>
                <w:kern w:val="0"/>
                <w:sz w:val="16"/>
                <w:szCs w:val="16"/>
              </w:rPr>
              <w:t>5</w:t>
            </w:r>
            <w:r>
              <w:rPr>
                <w:rFonts w:ascii="宋体" w:hAnsi="宋体" w:cs="宋体" w:hint="eastAsia"/>
                <w:kern w:val="0"/>
                <w:sz w:val="16"/>
                <w:szCs w:val="16"/>
              </w:rPr>
              <w:t>月</w:t>
            </w:r>
            <w:r>
              <w:rPr>
                <w:rFonts w:ascii="宋体" w:hAnsi="宋体" w:cs="宋体" w:hint="eastAsia"/>
                <w:kern w:val="0"/>
                <w:sz w:val="16"/>
                <w:szCs w:val="16"/>
              </w:rPr>
              <w:t>26</w:t>
            </w:r>
            <w:r>
              <w:rPr>
                <w:rFonts w:ascii="宋体" w:hAnsi="宋体" w:cs="宋体" w:hint="eastAsia"/>
                <w:kern w:val="0"/>
                <w:sz w:val="16"/>
                <w:szCs w:val="16"/>
              </w:rPr>
              <w:t>日</w:t>
            </w:r>
          </w:p>
        </w:tc>
        <w:tc>
          <w:tcPr>
            <w:tcW w:w="1680" w:type="dxa"/>
            <w:tcBorders>
              <w:top w:val="nil"/>
              <w:left w:val="nil"/>
              <w:bottom w:val="single" w:sz="4" w:space="0" w:color="auto"/>
              <w:right w:val="single" w:sz="4" w:space="0" w:color="auto"/>
            </w:tcBorders>
            <w:shd w:val="clear" w:color="auto" w:fill="auto"/>
            <w:vAlign w:val="center"/>
          </w:tcPr>
          <w:p w:rsidR="00E33F1F" w:rsidRDefault="00553ECB">
            <w:pPr>
              <w:widowControl/>
              <w:jc w:val="center"/>
              <w:rPr>
                <w:rFonts w:ascii="宋体" w:hAnsi="宋体" w:cs="宋体"/>
                <w:kern w:val="0"/>
                <w:sz w:val="16"/>
                <w:szCs w:val="16"/>
              </w:rPr>
            </w:pPr>
            <w:r>
              <w:rPr>
                <w:rFonts w:ascii="宋体" w:hAnsi="宋体" w:cs="宋体" w:hint="eastAsia"/>
                <w:kern w:val="0"/>
                <w:sz w:val="16"/>
                <w:szCs w:val="16"/>
              </w:rPr>
              <w:t>医学影像学院</w:t>
            </w:r>
          </w:p>
        </w:tc>
        <w:tc>
          <w:tcPr>
            <w:tcW w:w="970" w:type="dxa"/>
            <w:tcBorders>
              <w:top w:val="nil"/>
              <w:left w:val="nil"/>
              <w:bottom w:val="single" w:sz="4" w:space="0" w:color="auto"/>
              <w:right w:val="single" w:sz="4" w:space="0" w:color="auto"/>
            </w:tcBorders>
            <w:shd w:val="clear" w:color="auto" w:fill="auto"/>
            <w:vAlign w:val="center"/>
          </w:tcPr>
          <w:p w:rsidR="00E33F1F" w:rsidRDefault="00553ECB">
            <w:pPr>
              <w:widowControl/>
              <w:jc w:val="center"/>
              <w:rPr>
                <w:rFonts w:ascii="宋体" w:hAnsi="宋体" w:cs="宋体"/>
                <w:kern w:val="0"/>
                <w:sz w:val="16"/>
                <w:szCs w:val="16"/>
              </w:rPr>
            </w:pPr>
            <w:r>
              <w:rPr>
                <w:rFonts w:ascii="宋体" w:hAnsi="宋体" w:cs="宋体" w:hint="eastAsia"/>
                <w:kern w:val="0"/>
                <w:sz w:val="16"/>
                <w:szCs w:val="16"/>
              </w:rPr>
              <w:t>杨茂畅</w:t>
            </w:r>
          </w:p>
        </w:tc>
        <w:tc>
          <w:tcPr>
            <w:tcW w:w="1167" w:type="dxa"/>
            <w:tcBorders>
              <w:top w:val="nil"/>
              <w:left w:val="nil"/>
              <w:bottom w:val="single" w:sz="4" w:space="0" w:color="auto"/>
              <w:right w:val="single" w:sz="4" w:space="0" w:color="auto"/>
            </w:tcBorders>
            <w:shd w:val="clear" w:color="auto" w:fill="auto"/>
            <w:vAlign w:val="center"/>
          </w:tcPr>
          <w:p w:rsidR="00E33F1F" w:rsidRDefault="00553ECB">
            <w:pPr>
              <w:widowControl/>
              <w:jc w:val="center"/>
              <w:rPr>
                <w:rFonts w:ascii="宋体" w:hAnsi="宋体" w:cs="宋体"/>
                <w:kern w:val="0"/>
                <w:sz w:val="16"/>
                <w:szCs w:val="16"/>
              </w:rPr>
            </w:pPr>
            <w:r>
              <w:rPr>
                <w:rFonts w:ascii="宋体" w:hAnsi="宋体" w:cs="宋体" w:hint="eastAsia"/>
                <w:kern w:val="0"/>
                <w:sz w:val="16"/>
                <w:szCs w:val="16"/>
              </w:rPr>
              <w:t>副教授</w:t>
            </w:r>
          </w:p>
        </w:tc>
        <w:tc>
          <w:tcPr>
            <w:tcW w:w="2140" w:type="dxa"/>
            <w:tcBorders>
              <w:top w:val="nil"/>
              <w:left w:val="nil"/>
              <w:bottom w:val="single" w:sz="4" w:space="0" w:color="auto"/>
              <w:right w:val="single" w:sz="4" w:space="0" w:color="auto"/>
            </w:tcBorders>
            <w:shd w:val="clear" w:color="auto" w:fill="auto"/>
            <w:vAlign w:val="center"/>
          </w:tcPr>
          <w:p w:rsidR="00E33F1F" w:rsidRDefault="00553ECB">
            <w:pPr>
              <w:widowControl/>
              <w:jc w:val="center"/>
              <w:rPr>
                <w:rFonts w:ascii="宋体" w:hAnsi="宋体" w:cs="宋体"/>
                <w:kern w:val="0"/>
                <w:sz w:val="16"/>
                <w:szCs w:val="16"/>
              </w:rPr>
            </w:pPr>
            <w:r>
              <w:rPr>
                <w:rFonts w:ascii="宋体" w:hAnsi="宋体" w:cs="宋体" w:hint="eastAsia"/>
                <w:kern w:val="0"/>
                <w:sz w:val="16"/>
                <w:szCs w:val="16"/>
              </w:rPr>
              <w:t>医学影像检查技术学</w:t>
            </w:r>
            <w:r>
              <w:rPr>
                <w:rFonts w:ascii="宋体" w:hAnsi="宋体" w:cs="宋体" w:hint="eastAsia"/>
                <w:kern w:val="0"/>
                <w:sz w:val="16"/>
                <w:szCs w:val="16"/>
              </w:rPr>
              <w:t>2</w:t>
            </w:r>
          </w:p>
        </w:tc>
        <w:tc>
          <w:tcPr>
            <w:tcW w:w="860" w:type="dxa"/>
            <w:tcBorders>
              <w:top w:val="single" w:sz="4" w:space="0" w:color="auto"/>
              <w:left w:val="nil"/>
              <w:bottom w:val="single" w:sz="4" w:space="0" w:color="auto"/>
              <w:right w:val="single" w:sz="4" w:space="0" w:color="auto"/>
            </w:tcBorders>
            <w:shd w:val="clear" w:color="auto" w:fill="auto"/>
            <w:noWrap/>
            <w:vAlign w:val="center"/>
          </w:tcPr>
          <w:p w:rsidR="00E33F1F" w:rsidRDefault="00553ECB">
            <w:pPr>
              <w:widowControl/>
              <w:jc w:val="center"/>
              <w:rPr>
                <w:rFonts w:ascii="宋体" w:hAnsi="宋体" w:cs="宋体"/>
                <w:kern w:val="0"/>
                <w:sz w:val="16"/>
                <w:szCs w:val="16"/>
              </w:rPr>
            </w:pPr>
            <w:r>
              <w:rPr>
                <w:rFonts w:ascii="宋体" w:hAnsi="宋体" w:cs="宋体" w:hint="eastAsia"/>
                <w:kern w:val="0"/>
                <w:sz w:val="16"/>
                <w:szCs w:val="16"/>
              </w:rPr>
              <w:t xml:space="preserve">85.50 </w:t>
            </w:r>
          </w:p>
        </w:tc>
      </w:tr>
      <w:tr w:rsidR="00E33F1F">
        <w:trPr>
          <w:trHeight w:val="408"/>
          <w:jc w:val="center"/>
        </w:trPr>
        <w:tc>
          <w:tcPr>
            <w:tcW w:w="582" w:type="dxa"/>
            <w:tcBorders>
              <w:top w:val="nil"/>
              <w:left w:val="single" w:sz="4" w:space="0" w:color="auto"/>
              <w:bottom w:val="single" w:sz="4" w:space="0" w:color="auto"/>
              <w:right w:val="single" w:sz="4" w:space="0" w:color="auto"/>
            </w:tcBorders>
            <w:shd w:val="clear" w:color="auto" w:fill="auto"/>
            <w:noWrap/>
            <w:vAlign w:val="center"/>
          </w:tcPr>
          <w:p w:rsidR="00E33F1F" w:rsidRDefault="00553ECB">
            <w:pPr>
              <w:widowControl/>
              <w:jc w:val="center"/>
              <w:rPr>
                <w:rFonts w:ascii="宋体" w:hAnsi="宋体" w:cs="宋体"/>
                <w:kern w:val="0"/>
                <w:sz w:val="16"/>
                <w:szCs w:val="16"/>
              </w:rPr>
            </w:pPr>
            <w:r>
              <w:rPr>
                <w:rFonts w:ascii="宋体" w:hAnsi="宋体" w:cs="宋体" w:hint="eastAsia"/>
                <w:kern w:val="0"/>
                <w:sz w:val="16"/>
                <w:szCs w:val="16"/>
              </w:rPr>
              <w:t>54</w:t>
            </w:r>
          </w:p>
        </w:tc>
        <w:tc>
          <w:tcPr>
            <w:tcW w:w="1418" w:type="dxa"/>
            <w:tcBorders>
              <w:top w:val="nil"/>
              <w:left w:val="nil"/>
              <w:bottom w:val="single" w:sz="4" w:space="0" w:color="auto"/>
              <w:right w:val="single" w:sz="4" w:space="0" w:color="auto"/>
            </w:tcBorders>
            <w:shd w:val="clear" w:color="auto" w:fill="auto"/>
            <w:vAlign w:val="center"/>
          </w:tcPr>
          <w:p w:rsidR="00E33F1F" w:rsidRDefault="00553ECB">
            <w:pPr>
              <w:widowControl/>
              <w:jc w:val="center"/>
              <w:rPr>
                <w:rFonts w:ascii="宋体" w:hAnsi="宋体" w:cs="宋体"/>
                <w:kern w:val="0"/>
                <w:sz w:val="16"/>
                <w:szCs w:val="16"/>
              </w:rPr>
            </w:pPr>
            <w:r>
              <w:rPr>
                <w:rFonts w:ascii="宋体" w:hAnsi="宋体" w:cs="宋体" w:hint="eastAsia"/>
                <w:kern w:val="0"/>
                <w:sz w:val="16"/>
                <w:szCs w:val="16"/>
              </w:rPr>
              <w:t>2021</w:t>
            </w:r>
            <w:r>
              <w:rPr>
                <w:rFonts w:ascii="宋体" w:hAnsi="宋体" w:cs="宋体" w:hint="eastAsia"/>
                <w:kern w:val="0"/>
                <w:sz w:val="16"/>
                <w:szCs w:val="16"/>
              </w:rPr>
              <w:t>年</w:t>
            </w:r>
            <w:r>
              <w:rPr>
                <w:rFonts w:ascii="宋体" w:hAnsi="宋体" w:cs="宋体" w:hint="eastAsia"/>
                <w:kern w:val="0"/>
                <w:sz w:val="16"/>
                <w:szCs w:val="16"/>
              </w:rPr>
              <w:t>5</w:t>
            </w:r>
            <w:r>
              <w:rPr>
                <w:rFonts w:ascii="宋体" w:hAnsi="宋体" w:cs="宋体" w:hint="eastAsia"/>
                <w:kern w:val="0"/>
                <w:sz w:val="16"/>
                <w:szCs w:val="16"/>
              </w:rPr>
              <w:t>月</w:t>
            </w:r>
            <w:r>
              <w:rPr>
                <w:rFonts w:ascii="宋体" w:hAnsi="宋体" w:cs="宋体" w:hint="eastAsia"/>
                <w:kern w:val="0"/>
                <w:sz w:val="16"/>
                <w:szCs w:val="16"/>
              </w:rPr>
              <w:t>26</w:t>
            </w:r>
            <w:r>
              <w:rPr>
                <w:rFonts w:ascii="宋体" w:hAnsi="宋体" w:cs="宋体" w:hint="eastAsia"/>
                <w:kern w:val="0"/>
                <w:sz w:val="16"/>
                <w:szCs w:val="16"/>
              </w:rPr>
              <w:t>日</w:t>
            </w:r>
          </w:p>
        </w:tc>
        <w:tc>
          <w:tcPr>
            <w:tcW w:w="1680" w:type="dxa"/>
            <w:tcBorders>
              <w:top w:val="nil"/>
              <w:left w:val="nil"/>
              <w:bottom w:val="single" w:sz="4" w:space="0" w:color="auto"/>
              <w:right w:val="single" w:sz="4" w:space="0" w:color="auto"/>
            </w:tcBorders>
            <w:shd w:val="clear" w:color="auto" w:fill="auto"/>
            <w:vAlign w:val="center"/>
          </w:tcPr>
          <w:p w:rsidR="00E33F1F" w:rsidRDefault="00553ECB">
            <w:pPr>
              <w:widowControl/>
              <w:jc w:val="center"/>
              <w:rPr>
                <w:rFonts w:ascii="宋体" w:hAnsi="宋体" w:cs="宋体"/>
                <w:kern w:val="0"/>
                <w:sz w:val="16"/>
                <w:szCs w:val="16"/>
              </w:rPr>
            </w:pPr>
            <w:r>
              <w:rPr>
                <w:rFonts w:ascii="宋体" w:hAnsi="宋体" w:cs="宋体" w:hint="eastAsia"/>
                <w:kern w:val="0"/>
                <w:sz w:val="16"/>
                <w:szCs w:val="16"/>
              </w:rPr>
              <w:t>基础医学院</w:t>
            </w:r>
          </w:p>
        </w:tc>
        <w:tc>
          <w:tcPr>
            <w:tcW w:w="970" w:type="dxa"/>
            <w:tcBorders>
              <w:top w:val="nil"/>
              <w:left w:val="nil"/>
              <w:bottom w:val="single" w:sz="4" w:space="0" w:color="auto"/>
              <w:right w:val="single" w:sz="4" w:space="0" w:color="auto"/>
            </w:tcBorders>
            <w:shd w:val="clear" w:color="auto" w:fill="auto"/>
            <w:vAlign w:val="center"/>
          </w:tcPr>
          <w:p w:rsidR="00E33F1F" w:rsidRDefault="00553ECB">
            <w:pPr>
              <w:widowControl/>
              <w:jc w:val="center"/>
              <w:rPr>
                <w:rFonts w:ascii="宋体" w:hAnsi="宋体" w:cs="宋体"/>
                <w:kern w:val="0"/>
                <w:sz w:val="16"/>
                <w:szCs w:val="16"/>
              </w:rPr>
            </w:pPr>
            <w:r>
              <w:rPr>
                <w:rFonts w:ascii="宋体" w:hAnsi="宋体" w:cs="宋体" w:hint="eastAsia"/>
                <w:kern w:val="0"/>
                <w:sz w:val="16"/>
                <w:szCs w:val="16"/>
              </w:rPr>
              <w:t>赵彦禹</w:t>
            </w:r>
          </w:p>
        </w:tc>
        <w:tc>
          <w:tcPr>
            <w:tcW w:w="1167" w:type="dxa"/>
            <w:tcBorders>
              <w:top w:val="nil"/>
              <w:left w:val="nil"/>
              <w:bottom w:val="single" w:sz="4" w:space="0" w:color="auto"/>
              <w:right w:val="single" w:sz="4" w:space="0" w:color="auto"/>
            </w:tcBorders>
            <w:shd w:val="clear" w:color="auto" w:fill="auto"/>
            <w:vAlign w:val="center"/>
          </w:tcPr>
          <w:p w:rsidR="00E33F1F" w:rsidRDefault="00553ECB">
            <w:pPr>
              <w:widowControl/>
              <w:jc w:val="center"/>
              <w:rPr>
                <w:rFonts w:ascii="宋体" w:hAnsi="宋体" w:cs="宋体"/>
                <w:kern w:val="0"/>
                <w:sz w:val="16"/>
                <w:szCs w:val="16"/>
              </w:rPr>
            </w:pPr>
            <w:r>
              <w:rPr>
                <w:rFonts w:ascii="宋体" w:hAnsi="宋体" w:cs="宋体" w:hint="eastAsia"/>
                <w:kern w:val="0"/>
                <w:sz w:val="16"/>
                <w:szCs w:val="16"/>
              </w:rPr>
              <w:t>副教授</w:t>
            </w:r>
          </w:p>
        </w:tc>
        <w:tc>
          <w:tcPr>
            <w:tcW w:w="2140" w:type="dxa"/>
            <w:tcBorders>
              <w:top w:val="nil"/>
              <w:left w:val="nil"/>
              <w:bottom w:val="single" w:sz="4" w:space="0" w:color="auto"/>
              <w:right w:val="single" w:sz="4" w:space="0" w:color="auto"/>
            </w:tcBorders>
            <w:shd w:val="clear" w:color="auto" w:fill="auto"/>
            <w:vAlign w:val="center"/>
          </w:tcPr>
          <w:p w:rsidR="00E33F1F" w:rsidRDefault="00553ECB">
            <w:pPr>
              <w:widowControl/>
              <w:jc w:val="center"/>
              <w:rPr>
                <w:rFonts w:ascii="宋体" w:hAnsi="宋体" w:cs="宋体"/>
                <w:kern w:val="0"/>
                <w:sz w:val="16"/>
                <w:szCs w:val="16"/>
              </w:rPr>
            </w:pPr>
            <w:r>
              <w:rPr>
                <w:rFonts w:ascii="宋体" w:hAnsi="宋体" w:cs="宋体" w:hint="eastAsia"/>
                <w:kern w:val="0"/>
                <w:sz w:val="16"/>
                <w:szCs w:val="16"/>
              </w:rPr>
              <w:t>医学遗传学</w:t>
            </w:r>
          </w:p>
        </w:tc>
        <w:tc>
          <w:tcPr>
            <w:tcW w:w="860" w:type="dxa"/>
            <w:tcBorders>
              <w:top w:val="nil"/>
              <w:left w:val="nil"/>
              <w:bottom w:val="single" w:sz="4" w:space="0" w:color="auto"/>
              <w:right w:val="single" w:sz="4" w:space="0" w:color="auto"/>
            </w:tcBorders>
            <w:shd w:val="clear" w:color="auto" w:fill="auto"/>
            <w:noWrap/>
            <w:vAlign w:val="center"/>
          </w:tcPr>
          <w:p w:rsidR="00E33F1F" w:rsidRDefault="00553ECB">
            <w:pPr>
              <w:widowControl/>
              <w:jc w:val="center"/>
              <w:rPr>
                <w:rFonts w:ascii="宋体" w:hAnsi="宋体" w:cs="宋体"/>
                <w:kern w:val="0"/>
                <w:sz w:val="16"/>
                <w:szCs w:val="16"/>
              </w:rPr>
            </w:pPr>
            <w:r>
              <w:rPr>
                <w:rFonts w:ascii="宋体" w:hAnsi="宋体" w:cs="宋体" w:hint="eastAsia"/>
                <w:kern w:val="0"/>
                <w:sz w:val="16"/>
                <w:szCs w:val="16"/>
              </w:rPr>
              <w:t xml:space="preserve">90.00 </w:t>
            </w:r>
          </w:p>
        </w:tc>
      </w:tr>
      <w:tr w:rsidR="00E33F1F">
        <w:trPr>
          <w:trHeight w:val="408"/>
          <w:jc w:val="center"/>
        </w:trPr>
        <w:tc>
          <w:tcPr>
            <w:tcW w:w="582" w:type="dxa"/>
            <w:tcBorders>
              <w:top w:val="nil"/>
              <w:left w:val="single" w:sz="4" w:space="0" w:color="auto"/>
              <w:bottom w:val="single" w:sz="4" w:space="0" w:color="auto"/>
              <w:right w:val="single" w:sz="4" w:space="0" w:color="auto"/>
            </w:tcBorders>
            <w:shd w:val="clear" w:color="auto" w:fill="auto"/>
            <w:noWrap/>
            <w:vAlign w:val="center"/>
          </w:tcPr>
          <w:p w:rsidR="00E33F1F" w:rsidRDefault="00553ECB">
            <w:pPr>
              <w:widowControl/>
              <w:jc w:val="center"/>
              <w:rPr>
                <w:rFonts w:ascii="宋体" w:hAnsi="宋体" w:cs="宋体"/>
                <w:kern w:val="0"/>
                <w:sz w:val="16"/>
                <w:szCs w:val="16"/>
              </w:rPr>
            </w:pPr>
            <w:r>
              <w:rPr>
                <w:rFonts w:ascii="宋体" w:hAnsi="宋体" w:cs="宋体" w:hint="eastAsia"/>
                <w:kern w:val="0"/>
                <w:sz w:val="16"/>
                <w:szCs w:val="16"/>
              </w:rPr>
              <w:t>55</w:t>
            </w:r>
          </w:p>
        </w:tc>
        <w:tc>
          <w:tcPr>
            <w:tcW w:w="1418" w:type="dxa"/>
            <w:tcBorders>
              <w:top w:val="nil"/>
              <w:left w:val="nil"/>
              <w:bottom w:val="single" w:sz="4" w:space="0" w:color="auto"/>
              <w:right w:val="single" w:sz="4" w:space="0" w:color="auto"/>
            </w:tcBorders>
            <w:shd w:val="clear" w:color="auto" w:fill="auto"/>
            <w:vAlign w:val="center"/>
          </w:tcPr>
          <w:p w:rsidR="00E33F1F" w:rsidRDefault="00553ECB">
            <w:pPr>
              <w:widowControl/>
              <w:jc w:val="center"/>
              <w:rPr>
                <w:rFonts w:ascii="宋体" w:hAnsi="宋体" w:cs="宋体"/>
                <w:kern w:val="0"/>
                <w:sz w:val="16"/>
                <w:szCs w:val="16"/>
              </w:rPr>
            </w:pPr>
            <w:r>
              <w:rPr>
                <w:rFonts w:ascii="宋体" w:hAnsi="宋体" w:cs="宋体" w:hint="eastAsia"/>
                <w:kern w:val="0"/>
                <w:sz w:val="16"/>
                <w:szCs w:val="16"/>
              </w:rPr>
              <w:t>2021</w:t>
            </w:r>
            <w:r>
              <w:rPr>
                <w:rFonts w:ascii="宋体" w:hAnsi="宋体" w:cs="宋体" w:hint="eastAsia"/>
                <w:kern w:val="0"/>
                <w:sz w:val="16"/>
                <w:szCs w:val="16"/>
              </w:rPr>
              <w:t>年</w:t>
            </w:r>
            <w:r>
              <w:rPr>
                <w:rFonts w:ascii="宋体" w:hAnsi="宋体" w:cs="宋体" w:hint="eastAsia"/>
                <w:kern w:val="0"/>
                <w:sz w:val="16"/>
                <w:szCs w:val="16"/>
              </w:rPr>
              <w:t>5</w:t>
            </w:r>
            <w:r>
              <w:rPr>
                <w:rFonts w:ascii="宋体" w:hAnsi="宋体" w:cs="宋体" w:hint="eastAsia"/>
                <w:kern w:val="0"/>
                <w:sz w:val="16"/>
                <w:szCs w:val="16"/>
              </w:rPr>
              <w:t>月</w:t>
            </w:r>
            <w:r>
              <w:rPr>
                <w:rFonts w:ascii="宋体" w:hAnsi="宋体" w:cs="宋体" w:hint="eastAsia"/>
                <w:kern w:val="0"/>
                <w:sz w:val="16"/>
                <w:szCs w:val="16"/>
              </w:rPr>
              <w:t>27</w:t>
            </w:r>
            <w:r>
              <w:rPr>
                <w:rFonts w:ascii="宋体" w:hAnsi="宋体" w:cs="宋体" w:hint="eastAsia"/>
                <w:kern w:val="0"/>
                <w:sz w:val="16"/>
                <w:szCs w:val="16"/>
              </w:rPr>
              <w:t>日</w:t>
            </w:r>
          </w:p>
        </w:tc>
        <w:tc>
          <w:tcPr>
            <w:tcW w:w="1680" w:type="dxa"/>
            <w:tcBorders>
              <w:top w:val="nil"/>
              <w:left w:val="nil"/>
              <w:bottom w:val="single" w:sz="4" w:space="0" w:color="auto"/>
              <w:right w:val="single" w:sz="4" w:space="0" w:color="auto"/>
            </w:tcBorders>
            <w:shd w:val="clear" w:color="auto" w:fill="auto"/>
            <w:vAlign w:val="center"/>
          </w:tcPr>
          <w:p w:rsidR="00E33F1F" w:rsidRDefault="00553ECB">
            <w:pPr>
              <w:widowControl/>
              <w:jc w:val="center"/>
              <w:rPr>
                <w:rFonts w:ascii="宋体" w:hAnsi="宋体" w:cs="宋体"/>
                <w:kern w:val="0"/>
                <w:sz w:val="16"/>
                <w:szCs w:val="16"/>
              </w:rPr>
            </w:pPr>
            <w:r>
              <w:rPr>
                <w:rFonts w:ascii="宋体" w:hAnsi="宋体" w:cs="宋体" w:hint="eastAsia"/>
                <w:kern w:val="0"/>
                <w:sz w:val="16"/>
                <w:szCs w:val="16"/>
              </w:rPr>
              <w:t>基础医学院</w:t>
            </w:r>
          </w:p>
        </w:tc>
        <w:tc>
          <w:tcPr>
            <w:tcW w:w="970" w:type="dxa"/>
            <w:tcBorders>
              <w:top w:val="nil"/>
              <w:left w:val="nil"/>
              <w:bottom w:val="single" w:sz="4" w:space="0" w:color="auto"/>
              <w:right w:val="single" w:sz="4" w:space="0" w:color="auto"/>
            </w:tcBorders>
            <w:shd w:val="clear" w:color="auto" w:fill="auto"/>
            <w:vAlign w:val="center"/>
          </w:tcPr>
          <w:p w:rsidR="00E33F1F" w:rsidRDefault="00553ECB">
            <w:pPr>
              <w:widowControl/>
              <w:jc w:val="center"/>
              <w:rPr>
                <w:rFonts w:ascii="宋体" w:hAnsi="宋体" w:cs="宋体"/>
                <w:kern w:val="0"/>
                <w:sz w:val="16"/>
                <w:szCs w:val="16"/>
              </w:rPr>
            </w:pPr>
            <w:r>
              <w:rPr>
                <w:rFonts w:ascii="宋体" w:hAnsi="宋体" w:cs="宋体" w:hint="eastAsia"/>
                <w:kern w:val="0"/>
                <w:sz w:val="16"/>
                <w:szCs w:val="16"/>
              </w:rPr>
              <w:t>刘白南</w:t>
            </w:r>
          </w:p>
        </w:tc>
        <w:tc>
          <w:tcPr>
            <w:tcW w:w="1167" w:type="dxa"/>
            <w:tcBorders>
              <w:top w:val="nil"/>
              <w:left w:val="nil"/>
              <w:bottom w:val="single" w:sz="4" w:space="0" w:color="auto"/>
              <w:right w:val="single" w:sz="4" w:space="0" w:color="auto"/>
            </w:tcBorders>
            <w:shd w:val="clear" w:color="auto" w:fill="auto"/>
            <w:vAlign w:val="center"/>
          </w:tcPr>
          <w:p w:rsidR="00E33F1F" w:rsidRDefault="00553ECB">
            <w:pPr>
              <w:widowControl/>
              <w:jc w:val="center"/>
              <w:rPr>
                <w:rFonts w:ascii="宋体" w:hAnsi="宋体" w:cs="宋体"/>
                <w:kern w:val="0"/>
                <w:sz w:val="16"/>
                <w:szCs w:val="16"/>
              </w:rPr>
            </w:pPr>
            <w:r>
              <w:rPr>
                <w:rFonts w:ascii="宋体" w:hAnsi="宋体" w:cs="宋体" w:hint="eastAsia"/>
                <w:kern w:val="0"/>
                <w:sz w:val="16"/>
                <w:szCs w:val="16"/>
              </w:rPr>
              <w:t>副教授</w:t>
            </w:r>
          </w:p>
        </w:tc>
        <w:tc>
          <w:tcPr>
            <w:tcW w:w="2140" w:type="dxa"/>
            <w:tcBorders>
              <w:top w:val="nil"/>
              <w:left w:val="nil"/>
              <w:bottom w:val="single" w:sz="4" w:space="0" w:color="auto"/>
              <w:right w:val="single" w:sz="4" w:space="0" w:color="auto"/>
            </w:tcBorders>
            <w:shd w:val="clear" w:color="auto" w:fill="auto"/>
            <w:vAlign w:val="center"/>
          </w:tcPr>
          <w:p w:rsidR="00E33F1F" w:rsidRDefault="00553ECB">
            <w:pPr>
              <w:widowControl/>
              <w:jc w:val="center"/>
              <w:rPr>
                <w:rFonts w:ascii="宋体" w:hAnsi="宋体" w:cs="宋体"/>
                <w:kern w:val="0"/>
                <w:sz w:val="16"/>
                <w:szCs w:val="16"/>
              </w:rPr>
            </w:pPr>
            <w:r>
              <w:rPr>
                <w:rFonts w:ascii="宋体" w:hAnsi="宋体" w:cs="宋体" w:hint="eastAsia"/>
                <w:kern w:val="0"/>
                <w:sz w:val="16"/>
                <w:szCs w:val="16"/>
              </w:rPr>
              <w:t>医学免疫学</w:t>
            </w:r>
          </w:p>
        </w:tc>
        <w:tc>
          <w:tcPr>
            <w:tcW w:w="860" w:type="dxa"/>
            <w:tcBorders>
              <w:top w:val="nil"/>
              <w:left w:val="nil"/>
              <w:bottom w:val="single" w:sz="4" w:space="0" w:color="auto"/>
              <w:right w:val="single" w:sz="4" w:space="0" w:color="auto"/>
            </w:tcBorders>
            <w:shd w:val="clear" w:color="auto" w:fill="auto"/>
            <w:noWrap/>
            <w:vAlign w:val="center"/>
          </w:tcPr>
          <w:p w:rsidR="00E33F1F" w:rsidRDefault="00553ECB">
            <w:pPr>
              <w:widowControl/>
              <w:jc w:val="center"/>
              <w:rPr>
                <w:rFonts w:ascii="宋体" w:hAnsi="宋体" w:cs="宋体"/>
                <w:kern w:val="0"/>
                <w:sz w:val="16"/>
                <w:szCs w:val="16"/>
              </w:rPr>
            </w:pPr>
            <w:r>
              <w:rPr>
                <w:rFonts w:ascii="宋体" w:hAnsi="宋体" w:cs="宋体" w:hint="eastAsia"/>
                <w:kern w:val="0"/>
                <w:sz w:val="16"/>
                <w:szCs w:val="16"/>
              </w:rPr>
              <w:t xml:space="preserve">81.75 </w:t>
            </w:r>
          </w:p>
        </w:tc>
      </w:tr>
      <w:tr w:rsidR="00E33F1F">
        <w:trPr>
          <w:trHeight w:val="408"/>
          <w:jc w:val="center"/>
        </w:trPr>
        <w:tc>
          <w:tcPr>
            <w:tcW w:w="582" w:type="dxa"/>
            <w:tcBorders>
              <w:top w:val="nil"/>
              <w:left w:val="single" w:sz="4" w:space="0" w:color="auto"/>
              <w:bottom w:val="single" w:sz="4" w:space="0" w:color="auto"/>
              <w:right w:val="single" w:sz="4" w:space="0" w:color="auto"/>
            </w:tcBorders>
            <w:shd w:val="clear" w:color="auto" w:fill="auto"/>
            <w:noWrap/>
            <w:vAlign w:val="center"/>
          </w:tcPr>
          <w:p w:rsidR="00E33F1F" w:rsidRDefault="00553ECB">
            <w:pPr>
              <w:widowControl/>
              <w:jc w:val="center"/>
              <w:rPr>
                <w:rFonts w:ascii="宋体" w:hAnsi="宋体" w:cs="宋体"/>
                <w:kern w:val="0"/>
                <w:sz w:val="16"/>
                <w:szCs w:val="16"/>
              </w:rPr>
            </w:pPr>
            <w:r>
              <w:rPr>
                <w:rFonts w:ascii="宋体" w:hAnsi="宋体" w:cs="宋体" w:hint="eastAsia"/>
                <w:kern w:val="0"/>
                <w:sz w:val="16"/>
                <w:szCs w:val="16"/>
              </w:rPr>
              <w:t>56</w:t>
            </w:r>
          </w:p>
        </w:tc>
        <w:tc>
          <w:tcPr>
            <w:tcW w:w="1418" w:type="dxa"/>
            <w:tcBorders>
              <w:top w:val="nil"/>
              <w:left w:val="nil"/>
              <w:bottom w:val="single" w:sz="4" w:space="0" w:color="auto"/>
              <w:right w:val="single" w:sz="4" w:space="0" w:color="auto"/>
            </w:tcBorders>
            <w:shd w:val="clear" w:color="auto" w:fill="auto"/>
            <w:vAlign w:val="center"/>
          </w:tcPr>
          <w:p w:rsidR="00E33F1F" w:rsidRDefault="00553ECB">
            <w:pPr>
              <w:widowControl/>
              <w:jc w:val="center"/>
              <w:rPr>
                <w:rFonts w:ascii="宋体" w:hAnsi="宋体" w:cs="宋体"/>
                <w:kern w:val="0"/>
                <w:sz w:val="16"/>
                <w:szCs w:val="16"/>
              </w:rPr>
            </w:pPr>
            <w:r>
              <w:rPr>
                <w:rFonts w:ascii="宋体" w:hAnsi="宋体" w:cs="宋体" w:hint="eastAsia"/>
                <w:kern w:val="0"/>
                <w:sz w:val="16"/>
                <w:szCs w:val="16"/>
              </w:rPr>
              <w:t>2021</w:t>
            </w:r>
            <w:r>
              <w:rPr>
                <w:rFonts w:ascii="宋体" w:hAnsi="宋体" w:cs="宋体" w:hint="eastAsia"/>
                <w:kern w:val="0"/>
                <w:sz w:val="16"/>
                <w:szCs w:val="16"/>
              </w:rPr>
              <w:t>年</w:t>
            </w:r>
            <w:r>
              <w:rPr>
                <w:rFonts w:ascii="宋体" w:hAnsi="宋体" w:cs="宋体" w:hint="eastAsia"/>
                <w:kern w:val="0"/>
                <w:sz w:val="16"/>
                <w:szCs w:val="16"/>
              </w:rPr>
              <w:t>5</w:t>
            </w:r>
            <w:r>
              <w:rPr>
                <w:rFonts w:ascii="宋体" w:hAnsi="宋体" w:cs="宋体" w:hint="eastAsia"/>
                <w:kern w:val="0"/>
                <w:sz w:val="16"/>
                <w:szCs w:val="16"/>
              </w:rPr>
              <w:t>月</w:t>
            </w:r>
            <w:r>
              <w:rPr>
                <w:rFonts w:ascii="宋体" w:hAnsi="宋体" w:cs="宋体" w:hint="eastAsia"/>
                <w:kern w:val="0"/>
                <w:sz w:val="16"/>
                <w:szCs w:val="16"/>
              </w:rPr>
              <w:t>27</w:t>
            </w:r>
            <w:r>
              <w:rPr>
                <w:rFonts w:ascii="宋体" w:hAnsi="宋体" w:cs="宋体" w:hint="eastAsia"/>
                <w:kern w:val="0"/>
                <w:sz w:val="16"/>
                <w:szCs w:val="16"/>
              </w:rPr>
              <w:t>日</w:t>
            </w:r>
          </w:p>
        </w:tc>
        <w:tc>
          <w:tcPr>
            <w:tcW w:w="1680" w:type="dxa"/>
            <w:tcBorders>
              <w:top w:val="nil"/>
              <w:left w:val="nil"/>
              <w:bottom w:val="single" w:sz="4" w:space="0" w:color="auto"/>
              <w:right w:val="single" w:sz="4" w:space="0" w:color="auto"/>
            </w:tcBorders>
            <w:shd w:val="clear" w:color="auto" w:fill="auto"/>
            <w:vAlign w:val="center"/>
          </w:tcPr>
          <w:p w:rsidR="00E33F1F" w:rsidRDefault="00553ECB">
            <w:pPr>
              <w:widowControl/>
              <w:jc w:val="center"/>
              <w:rPr>
                <w:rFonts w:ascii="宋体" w:hAnsi="宋体" w:cs="宋体"/>
                <w:kern w:val="0"/>
                <w:sz w:val="16"/>
                <w:szCs w:val="16"/>
              </w:rPr>
            </w:pPr>
            <w:r>
              <w:rPr>
                <w:rFonts w:ascii="宋体" w:hAnsi="宋体" w:cs="宋体" w:hint="eastAsia"/>
                <w:kern w:val="0"/>
                <w:sz w:val="16"/>
                <w:szCs w:val="16"/>
              </w:rPr>
              <w:t>医学信息工程学院</w:t>
            </w:r>
          </w:p>
        </w:tc>
        <w:tc>
          <w:tcPr>
            <w:tcW w:w="970" w:type="dxa"/>
            <w:tcBorders>
              <w:top w:val="nil"/>
              <w:left w:val="nil"/>
              <w:bottom w:val="single" w:sz="4" w:space="0" w:color="auto"/>
              <w:right w:val="single" w:sz="4" w:space="0" w:color="auto"/>
            </w:tcBorders>
            <w:shd w:val="clear" w:color="auto" w:fill="auto"/>
            <w:vAlign w:val="center"/>
          </w:tcPr>
          <w:p w:rsidR="00E33F1F" w:rsidRDefault="00553ECB">
            <w:pPr>
              <w:widowControl/>
              <w:jc w:val="center"/>
              <w:rPr>
                <w:rFonts w:ascii="宋体" w:hAnsi="宋体" w:cs="宋体"/>
                <w:kern w:val="0"/>
                <w:sz w:val="16"/>
                <w:szCs w:val="16"/>
              </w:rPr>
            </w:pPr>
            <w:r>
              <w:rPr>
                <w:rFonts w:ascii="宋体" w:hAnsi="宋体" w:cs="宋体" w:hint="eastAsia"/>
                <w:kern w:val="0"/>
                <w:sz w:val="16"/>
                <w:szCs w:val="16"/>
              </w:rPr>
              <w:t>常永虎</w:t>
            </w:r>
          </w:p>
        </w:tc>
        <w:tc>
          <w:tcPr>
            <w:tcW w:w="1167" w:type="dxa"/>
            <w:tcBorders>
              <w:top w:val="nil"/>
              <w:left w:val="nil"/>
              <w:bottom w:val="single" w:sz="4" w:space="0" w:color="auto"/>
              <w:right w:val="single" w:sz="4" w:space="0" w:color="auto"/>
            </w:tcBorders>
            <w:shd w:val="clear" w:color="auto" w:fill="auto"/>
            <w:vAlign w:val="center"/>
          </w:tcPr>
          <w:p w:rsidR="00E33F1F" w:rsidRDefault="00553ECB">
            <w:pPr>
              <w:widowControl/>
              <w:jc w:val="center"/>
              <w:rPr>
                <w:rFonts w:ascii="宋体" w:hAnsi="宋体" w:cs="宋体"/>
                <w:kern w:val="0"/>
                <w:sz w:val="16"/>
                <w:szCs w:val="16"/>
              </w:rPr>
            </w:pPr>
            <w:r>
              <w:rPr>
                <w:rFonts w:ascii="宋体" w:hAnsi="宋体" w:cs="宋体" w:hint="eastAsia"/>
                <w:kern w:val="0"/>
                <w:sz w:val="16"/>
                <w:szCs w:val="16"/>
              </w:rPr>
              <w:t>讲师</w:t>
            </w:r>
          </w:p>
        </w:tc>
        <w:tc>
          <w:tcPr>
            <w:tcW w:w="2140" w:type="dxa"/>
            <w:tcBorders>
              <w:top w:val="nil"/>
              <w:left w:val="nil"/>
              <w:bottom w:val="single" w:sz="4" w:space="0" w:color="auto"/>
              <w:right w:val="single" w:sz="4" w:space="0" w:color="auto"/>
            </w:tcBorders>
            <w:shd w:val="clear" w:color="auto" w:fill="auto"/>
            <w:vAlign w:val="center"/>
          </w:tcPr>
          <w:p w:rsidR="00E33F1F" w:rsidRDefault="00553ECB">
            <w:pPr>
              <w:widowControl/>
              <w:jc w:val="center"/>
              <w:rPr>
                <w:rFonts w:ascii="宋体" w:hAnsi="宋体" w:cs="宋体"/>
                <w:kern w:val="0"/>
                <w:sz w:val="16"/>
                <w:szCs w:val="16"/>
              </w:rPr>
            </w:pPr>
            <w:r>
              <w:rPr>
                <w:rFonts w:ascii="宋体" w:hAnsi="宋体" w:cs="宋体" w:hint="eastAsia"/>
                <w:kern w:val="0"/>
                <w:sz w:val="16"/>
                <w:szCs w:val="16"/>
              </w:rPr>
              <w:t>数据结构与算法分析</w:t>
            </w:r>
          </w:p>
        </w:tc>
        <w:tc>
          <w:tcPr>
            <w:tcW w:w="860" w:type="dxa"/>
            <w:tcBorders>
              <w:top w:val="nil"/>
              <w:left w:val="nil"/>
              <w:bottom w:val="single" w:sz="4" w:space="0" w:color="auto"/>
              <w:right w:val="single" w:sz="4" w:space="0" w:color="auto"/>
            </w:tcBorders>
            <w:shd w:val="clear" w:color="auto" w:fill="auto"/>
            <w:noWrap/>
            <w:vAlign w:val="center"/>
          </w:tcPr>
          <w:p w:rsidR="00E33F1F" w:rsidRDefault="00553ECB">
            <w:pPr>
              <w:widowControl/>
              <w:jc w:val="center"/>
              <w:rPr>
                <w:rFonts w:ascii="宋体" w:hAnsi="宋体" w:cs="宋体"/>
                <w:kern w:val="0"/>
                <w:sz w:val="16"/>
                <w:szCs w:val="16"/>
              </w:rPr>
            </w:pPr>
            <w:r>
              <w:rPr>
                <w:rFonts w:ascii="宋体" w:hAnsi="宋体" w:cs="宋体" w:hint="eastAsia"/>
                <w:kern w:val="0"/>
                <w:sz w:val="16"/>
                <w:szCs w:val="16"/>
              </w:rPr>
              <w:t xml:space="preserve">88.25 </w:t>
            </w:r>
          </w:p>
        </w:tc>
      </w:tr>
      <w:tr w:rsidR="00E33F1F">
        <w:trPr>
          <w:trHeight w:val="408"/>
          <w:jc w:val="center"/>
        </w:trPr>
        <w:tc>
          <w:tcPr>
            <w:tcW w:w="582" w:type="dxa"/>
            <w:tcBorders>
              <w:top w:val="nil"/>
              <w:left w:val="single" w:sz="4" w:space="0" w:color="auto"/>
              <w:bottom w:val="single" w:sz="4" w:space="0" w:color="auto"/>
              <w:right w:val="single" w:sz="4" w:space="0" w:color="auto"/>
            </w:tcBorders>
            <w:shd w:val="clear" w:color="auto" w:fill="auto"/>
            <w:noWrap/>
            <w:vAlign w:val="center"/>
          </w:tcPr>
          <w:p w:rsidR="00E33F1F" w:rsidRDefault="00553ECB">
            <w:pPr>
              <w:widowControl/>
              <w:jc w:val="center"/>
              <w:rPr>
                <w:rFonts w:ascii="宋体" w:hAnsi="宋体" w:cs="宋体"/>
                <w:kern w:val="0"/>
                <w:sz w:val="16"/>
                <w:szCs w:val="16"/>
              </w:rPr>
            </w:pPr>
            <w:r>
              <w:rPr>
                <w:rFonts w:ascii="宋体" w:hAnsi="宋体" w:cs="宋体" w:hint="eastAsia"/>
                <w:kern w:val="0"/>
                <w:sz w:val="16"/>
                <w:szCs w:val="16"/>
              </w:rPr>
              <w:t>57</w:t>
            </w:r>
          </w:p>
        </w:tc>
        <w:tc>
          <w:tcPr>
            <w:tcW w:w="1418" w:type="dxa"/>
            <w:tcBorders>
              <w:top w:val="nil"/>
              <w:left w:val="nil"/>
              <w:bottom w:val="single" w:sz="4" w:space="0" w:color="auto"/>
              <w:right w:val="single" w:sz="4" w:space="0" w:color="auto"/>
            </w:tcBorders>
            <w:shd w:val="clear" w:color="auto" w:fill="auto"/>
            <w:vAlign w:val="center"/>
          </w:tcPr>
          <w:p w:rsidR="00E33F1F" w:rsidRDefault="00553ECB">
            <w:pPr>
              <w:widowControl/>
              <w:jc w:val="center"/>
              <w:rPr>
                <w:rFonts w:ascii="宋体" w:hAnsi="宋体" w:cs="宋体"/>
                <w:kern w:val="0"/>
                <w:sz w:val="16"/>
                <w:szCs w:val="16"/>
              </w:rPr>
            </w:pPr>
            <w:r>
              <w:rPr>
                <w:rFonts w:ascii="宋体" w:hAnsi="宋体" w:cs="宋体" w:hint="eastAsia"/>
                <w:kern w:val="0"/>
                <w:sz w:val="16"/>
                <w:szCs w:val="16"/>
              </w:rPr>
              <w:t>2021</w:t>
            </w:r>
            <w:r>
              <w:rPr>
                <w:rFonts w:ascii="宋体" w:hAnsi="宋体" w:cs="宋体" w:hint="eastAsia"/>
                <w:kern w:val="0"/>
                <w:sz w:val="16"/>
                <w:szCs w:val="16"/>
              </w:rPr>
              <w:t>年</w:t>
            </w:r>
            <w:r>
              <w:rPr>
                <w:rFonts w:ascii="宋体" w:hAnsi="宋体" w:cs="宋体" w:hint="eastAsia"/>
                <w:kern w:val="0"/>
                <w:sz w:val="16"/>
                <w:szCs w:val="16"/>
              </w:rPr>
              <w:t>5</w:t>
            </w:r>
            <w:r>
              <w:rPr>
                <w:rFonts w:ascii="宋体" w:hAnsi="宋体" w:cs="宋体" w:hint="eastAsia"/>
                <w:kern w:val="0"/>
                <w:sz w:val="16"/>
                <w:szCs w:val="16"/>
              </w:rPr>
              <w:t>月</w:t>
            </w:r>
            <w:r>
              <w:rPr>
                <w:rFonts w:ascii="宋体" w:hAnsi="宋体" w:cs="宋体" w:hint="eastAsia"/>
                <w:kern w:val="0"/>
                <w:sz w:val="16"/>
                <w:szCs w:val="16"/>
              </w:rPr>
              <w:t>31</w:t>
            </w:r>
            <w:r>
              <w:rPr>
                <w:rFonts w:ascii="宋体" w:hAnsi="宋体" w:cs="宋体" w:hint="eastAsia"/>
                <w:kern w:val="0"/>
                <w:sz w:val="16"/>
                <w:szCs w:val="16"/>
              </w:rPr>
              <w:t>日</w:t>
            </w:r>
          </w:p>
        </w:tc>
        <w:tc>
          <w:tcPr>
            <w:tcW w:w="1680" w:type="dxa"/>
            <w:tcBorders>
              <w:top w:val="nil"/>
              <w:left w:val="nil"/>
              <w:bottom w:val="single" w:sz="4" w:space="0" w:color="auto"/>
              <w:right w:val="single" w:sz="4" w:space="0" w:color="auto"/>
            </w:tcBorders>
            <w:shd w:val="clear" w:color="auto" w:fill="auto"/>
            <w:vAlign w:val="center"/>
          </w:tcPr>
          <w:p w:rsidR="00E33F1F" w:rsidRDefault="00553ECB">
            <w:pPr>
              <w:widowControl/>
              <w:jc w:val="center"/>
              <w:rPr>
                <w:rFonts w:ascii="宋体" w:hAnsi="宋体" w:cs="宋体"/>
                <w:kern w:val="0"/>
                <w:sz w:val="16"/>
                <w:szCs w:val="16"/>
              </w:rPr>
            </w:pPr>
            <w:r>
              <w:rPr>
                <w:rFonts w:ascii="宋体" w:hAnsi="宋体" w:cs="宋体" w:hint="eastAsia"/>
                <w:kern w:val="0"/>
                <w:sz w:val="16"/>
                <w:szCs w:val="16"/>
              </w:rPr>
              <w:t>药学院</w:t>
            </w:r>
          </w:p>
        </w:tc>
        <w:tc>
          <w:tcPr>
            <w:tcW w:w="970" w:type="dxa"/>
            <w:tcBorders>
              <w:top w:val="nil"/>
              <w:left w:val="nil"/>
              <w:bottom w:val="single" w:sz="4" w:space="0" w:color="auto"/>
              <w:right w:val="single" w:sz="4" w:space="0" w:color="auto"/>
            </w:tcBorders>
            <w:shd w:val="clear" w:color="auto" w:fill="auto"/>
            <w:vAlign w:val="center"/>
          </w:tcPr>
          <w:p w:rsidR="00E33F1F" w:rsidRDefault="00553ECB">
            <w:pPr>
              <w:widowControl/>
              <w:jc w:val="center"/>
              <w:rPr>
                <w:rFonts w:ascii="宋体" w:hAnsi="宋体" w:cs="宋体"/>
                <w:kern w:val="0"/>
                <w:sz w:val="16"/>
                <w:szCs w:val="16"/>
              </w:rPr>
            </w:pPr>
            <w:r>
              <w:rPr>
                <w:rFonts w:ascii="宋体" w:hAnsi="宋体" w:cs="宋体" w:hint="eastAsia"/>
                <w:kern w:val="0"/>
                <w:sz w:val="16"/>
                <w:szCs w:val="16"/>
              </w:rPr>
              <w:t>秦琳</w:t>
            </w:r>
          </w:p>
        </w:tc>
        <w:tc>
          <w:tcPr>
            <w:tcW w:w="1167" w:type="dxa"/>
            <w:tcBorders>
              <w:top w:val="nil"/>
              <w:left w:val="nil"/>
              <w:bottom w:val="single" w:sz="4" w:space="0" w:color="auto"/>
              <w:right w:val="single" w:sz="4" w:space="0" w:color="auto"/>
            </w:tcBorders>
            <w:shd w:val="clear" w:color="auto" w:fill="auto"/>
            <w:vAlign w:val="center"/>
          </w:tcPr>
          <w:p w:rsidR="00E33F1F" w:rsidRDefault="00553ECB">
            <w:pPr>
              <w:widowControl/>
              <w:jc w:val="center"/>
              <w:rPr>
                <w:rFonts w:ascii="宋体" w:hAnsi="宋体" w:cs="宋体"/>
                <w:kern w:val="0"/>
                <w:sz w:val="16"/>
                <w:szCs w:val="16"/>
              </w:rPr>
            </w:pPr>
            <w:r>
              <w:rPr>
                <w:rFonts w:ascii="宋体" w:hAnsi="宋体" w:cs="宋体" w:hint="eastAsia"/>
                <w:kern w:val="0"/>
                <w:sz w:val="16"/>
                <w:szCs w:val="16"/>
              </w:rPr>
              <w:t>副教授</w:t>
            </w:r>
          </w:p>
        </w:tc>
        <w:tc>
          <w:tcPr>
            <w:tcW w:w="2140" w:type="dxa"/>
            <w:tcBorders>
              <w:top w:val="nil"/>
              <w:left w:val="nil"/>
              <w:bottom w:val="single" w:sz="4" w:space="0" w:color="auto"/>
              <w:right w:val="single" w:sz="4" w:space="0" w:color="auto"/>
            </w:tcBorders>
            <w:shd w:val="clear" w:color="auto" w:fill="auto"/>
            <w:vAlign w:val="center"/>
          </w:tcPr>
          <w:p w:rsidR="00E33F1F" w:rsidRDefault="00553ECB">
            <w:pPr>
              <w:widowControl/>
              <w:jc w:val="center"/>
              <w:rPr>
                <w:rFonts w:ascii="宋体" w:hAnsi="宋体" w:cs="宋体"/>
                <w:kern w:val="0"/>
                <w:sz w:val="16"/>
                <w:szCs w:val="16"/>
              </w:rPr>
            </w:pPr>
            <w:r>
              <w:rPr>
                <w:rFonts w:ascii="宋体" w:hAnsi="宋体" w:cs="宋体" w:hint="eastAsia"/>
                <w:kern w:val="0"/>
                <w:sz w:val="16"/>
                <w:szCs w:val="16"/>
              </w:rPr>
              <w:t>中药制剂学</w:t>
            </w:r>
          </w:p>
        </w:tc>
        <w:tc>
          <w:tcPr>
            <w:tcW w:w="860" w:type="dxa"/>
            <w:tcBorders>
              <w:top w:val="nil"/>
              <w:left w:val="nil"/>
              <w:bottom w:val="single" w:sz="4" w:space="0" w:color="auto"/>
              <w:right w:val="single" w:sz="4" w:space="0" w:color="auto"/>
            </w:tcBorders>
            <w:shd w:val="clear" w:color="auto" w:fill="auto"/>
            <w:noWrap/>
            <w:vAlign w:val="center"/>
          </w:tcPr>
          <w:p w:rsidR="00E33F1F" w:rsidRDefault="00553ECB">
            <w:pPr>
              <w:widowControl/>
              <w:jc w:val="center"/>
              <w:rPr>
                <w:rFonts w:ascii="宋体" w:hAnsi="宋体" w:cs="宋体"/>
                <w:kern w:val="0"/>
                <w:sz w:val="16"/>
                <w:szCs w:val="16"/>
              </w:rPr>
            </w:pPr>
            <w:r>
              <w:rPr>
                <w:rFonts w:ascii="宋体" w:hAnsi="宋体" w:cs="宋体" w:hint="eastAsia"/>
                <w:kern w:val="0"/>
                <w:sz w:val="16"/>
                <w:szCs w:val="16"/>
              </w:rPr>
              <w:t xml:space="preserve">81.20 </w:t>
            </w:r>
          </w:p>
        </w:tc>
      </w:tr>
      <w:tr w:rsidR="00E33F1F">
        <w:trPr>
          <w:trHeight w:val="408"/>
          <w:jc w:val="center"/>
        </w:trPr>
        <w:tc>
          <w:tcPr>
            <w:tcW w:w="582" w:type="dxa"/>
            <w:tcBorders>
              <w:top w:val="nil"/>
              <w:left w:val="single" w:sz="4" w:space="0" w:color="auto"/>
              <w:bottom w:val="single" w:sz="4" w:space="0" w:color="auto"/>
              <w:right w:val="single" w:sz="4" w:space="0" w:color="auto"/>
            </w:tcBorders>
            <w:shd w:val="clear" w:color="auto" w:fill="auto"/>
            <w:noWrap/>
            <w:vAlign w:val="center"/>
          </w:tcPr>
          <w:p w:rsidR="00E33F1F" w:rsidRDefault="00553ECB">
            <w:pPr>
              <w:widowControl/>
              <w:jc w:val="center"/>
              <w:rPr>
                <w:rFonts w:ascii="宋体" w:hAnsi="宋体" w:cs="宋体"/>
                <w:kern w:val="0"/>
                <w:sz w:val="16"/>
                <w:szCs w:val="16"/>
              </w:rPr>
            </w:pPr>
            <w:r>
              <w:rPr>
                <w:rFonts w:ascii="宋体" w:hAnsi="宋体" w:cs="宋体" w:hint="eastAsia"/>
                <w:kern w:val="0"/>
                <w:sz w:val="16"/>
                <w:szCs w:val="16"/>
              </w:rPr>
              <w:t>58</w:t>
            </w:r>
          </w:p>
        </w:tc>
        <w:tc>
          <w:tcPr>
            <w:tcW w:w="1418" w:type="dxa"/>
            <w:tcBorders>
              <w:top w:val="nil"/>
              <w:left w:val="nil"/>
              <w:bottom w:val="single" w:sz="4" w:space="0" w:color="auto"/>
              <w:right w:val="single" w:sz="4" w:space="0" w:color="auto"/>
            </w:tcBorders>
            <w:shd w:val="clear" w:color="auto" w:fill="auto"/>
            <w:vAlign w:val="center"/>
          </w:tcPr>
          <w:p w:rsidR="00E33F1F" w:rsidRDefault="00553ECB">
            <w:pPr>
              <w:widowControl/>
              <w:jc w:val="center"/>
              <w:rPr>
                <w:rFonts w:ascii="宋体" w:hAnsi="宋体" w:cs="宋体"/>
                <w:kern w:val="0"/>
                <w:sz w:val="16"/>
                <w:szCs w:val="16"/>
              </w:rPr>
            </w:pPr>
            <w:r>
              <w:rPr>
                <w:rFonts w:ascii="宋体" w:hAnsi="宋体" w:cs="宋体" w:hint="eastAsia"/>
                <w:kern w:val="0"/>
                <w:sz w:val="16"/>
                <w:szCs w:val="16"/>
              </w:rPr>
              <w:t>2021</w:t>
            </w:r>
            <w:r>
              <w:rPr>
                <w:rFonts w:ascii="宋体" w:hAnsi="宋体" w:cs="宋体" w:hint="eastAsia"/>
                <w:kern w:val="0"/>
                <w:sz w:val="16"/>
                <w:szCs w:val="16"/>
              </w:rPr>
              <w:t>年</w:t>
            </w:r>
            <w:r>
              <w:rPr>
                <w:rFonts w:ascii="宋体" w:hAnsi="宋体" w:cs="宋体" w:hint="eastAsia"/>
                <w:kern w:val="0"/>
                <w:sz w:val="16"/>
                <w:szCs w:val="16"/>
              </w:rPr>
              <w:t>6</w:t>
            </w:r>
            <w:r>
              <w:rPr>
                <w:rFonts w:ascii="宋体" w:hAnsi="宋体" w:cs="宋体" w:hint="eastAsia"/>
                <w:kern w:val="0"/>
                <w:sz w:val="16"/>
                <w:szCs w:val="16"/>
              </w:rPr>
              <w:t>月</w:t>
            </w:r>
            <w:r>
              <w:rPr>
                <w:rFonts w:ascii="宋体" w:hAnsi="宋体" w:cs="宋体" w:hint="eastAsia"/>
                <w:kern w:val="0"/>
                <w:sz w:val="16"/>
                <w:szCs w:val="16"/>
              </w:rPr>
              <w:t>1</w:t>
            </w:r>
            <w:r>
              <w:rPr>
                <w:rFonts w:ascii="宋体" w:hAnsi="宋体" w:cs="宋体" w:hint="eastAsia"/>
                <w:kern w:val="0"/>
                <w:sz w:val="16"/>
                <w:szCs w:val="16"/>
              </w:rPr>
              <w:t>日</w:t>
            </w:r>
          </w:p>
        </w:tc>
        <w:tc>
          <w:tcPr>
            <w:tcW w:w="1680" w:type="dxa"/>
            <w:tcBorders>
              <w:top w:val="nil"/>
              <w:left w:val="nil"/>
              <w:bottom w:val="single" w:sz="4" w:space="0" w:color="auto"/>
              <w:right w:val="single" w:sz="4" w:space="0" w:color="auto"/>
            </w:tcBorders>
            <w:shd w:val="clear" w:color="auto" w:fill="auto"/>
            <w:vAlign w:val="center"/>
          </w:tcPr>
          <w:p w:rsidR="00E33F1F" w:rsidRDefault="00553ECB">
            <w:pPr>
              <w:widowControl/>
              <w:jc w:val="center"/>
              <w:rPr>
                <w:rFonts w:ascii="宋体" w:hAnsi="宋体" w:cs="宋体"/>
                <w:kern w:val="0"/>
                <w:sz w:val="16"/>
                <w:szCs w:val="16"/>
              </w:rPr>
            </w:pPr>
            <w:r>
              <w:rPr>
                <w:rFonts w:ascii="宋体" w:hAnsi="宋体" w:cs="宋体" w:hint="eastAsia"/>
                <w:kern w:val="0"/>
                <w:sz w:val="16"/>
                <w:szCs w:val="16"/>
              </w:rPr>
              <w:t>第一临床学院</w:t>
            </w:r>
          </w:p>
        </w:tc>
        <w:tc>
          <w:tcPr>
            <w:tcW w:w="970" w:type="dxa"/>
            <w:tcBorders>
              <w:top w:val="nil"/>
              <w:left w:val="nil"/>
              <w:bottom w:val="single" w:sz="4" w:space="0" w:color="auto"/>
              <w:right w:val="single" w:sz="4" w:space="0" w:color="auto"/>
            </w:tcBorders>
            <w:shd w:val="clear" w:color="auto" w:fill="auto"/>
            <w:vAlign w:val="center"/>
          </w:tcPr>
          <w:p w:rsidR="00E33F1F" w:rsidRDefault="00553ECB">
            <w:pPr>
              <w:widowControl/>
              <w:jc w:val="center"/>
              <w:rPr>
                <w:rFonts w:ascii="宋体" w:hAnsi="宋体" w:cs="宋体"/>
                <w:kern w:val="0"/>
                <w:sz w:val="16"/>
                <w:szCs w:val="16"/>
              </w:rPr>
            </w:pPr>
            <w:r>
              <w:rPr>
                <w:rFonts w:ascii="宋体" w:hAnsi="宋体" w:cs="宋体" w:hint="eastAsia"/>
                <w:kern w:val="0"/>
                <w:sz w:val="16"/>
                <w:szCs w:val="16"/>
              </w:rPr>
              <w:t>吴涛</w:t>
            </w:r>
          </w:p>
        </w:tc>
        <w:tc>
          <w:tcPr>
            <w:tcW w:w="1167" w:type="dxa"/>
            <w:tcBorders>
              <w:top w:val="nil"/>
              <w:left w:val="nil"/>
              <w:bottom w:val="single" w:sz="4" w:space="0" w:color="auto"/>
              <w:right w:val="single" w:sz="4" w:space="0" w:color="auto"/>
            </w:tcBorders>
            <w:shd w:val="clear" w:color="auto" w:fill="auto"/>
            <w:vAlign w:val="center"/>
          </w:tcPr>
          <w:p w:rsidR="00E33F1F" w:rsidRDefault="00553ECB">
            <w:pPr>
              <w:widowControl/>
              <w:jc w:val="center"/>
              <w:rPr>
                <w:rFonts w:ascii="宋体" w:hAnsi="宋体" w:cs="宋体"/>
                <w:kern w:val="0"/>
                <w:sz w:val="16"/>
                <w:szCs w:val="16"/>
              </w:rPr>
            </w:pPr>
            <w:r>
              <w:rPr>
                <w:rFonts w:ascii="宋体" w:hAnsi="宋体" w:cs="宋体" w:hint="eastAsia"/>
                <w:kern w:val="0"/>
                <w:sz w:val="16"/>
                <w:szCs w:val="16"/>
              </w:rPr>
              <w:t>副教授</w:t>
            </w:r>
          </w:p>
        </w:tc>
        <w:tc>
          <w:tcPr>
            <w:tcW w:w="2140" w:type="dxa"/>
            <w:tcBorders>
              <w:top w:val="nil"/>
              <w:left w:val="nil"/>
              <w:bottom w:val="single" w:sz="4" w:space="0" w:color="auto"/>
              <w:right w:val="single" w:sz="4" w:space="0" w:color="auto"/>
            </w:tcBorders>
            <w:shd w:val="clear" w:color="auto" w:fill="auto"/>
            <w:vAlign w:val="center"/>
          </w:tcPr>
          <w:p w:rsidR="00E33F1F" w:rsidRDefault="00553ECB">
            <w:pPr>
              <w:widowControl/>
              <w:jc w:val="center"/>
              <w:rPr>
                <w:rFonts w:ascii="宋体" w:hAnsi="宋体" w:cs="宋体"/>
                <w:kern w:val="0"/>
                <w:sz w:val="16"/>
                <w:szCs w:val="16"/>
              </w:rPr>
            </w:pPr>
            <w:r>
              <w:rPr>
                <w:rFonts w:ascii="宋体" w:hAnsi="宋体" w:cs="宋体" w:hint="eastAsia"/>
                <w:kern w:val="0"/>
                <w:sz w:val="16"/>
                <w:szCs w:val="16"/>
              </w:rPr>
              <w:t>外科学（上）</w:t>
            </w:r>
          </w:p>
        </w:tc>
        <w:tc>
          <w:tcPr>
            <w:tcW w:w="860" w:type="dxa"/>
            <w:tcBorders>
              <w:top w:val="nil"/>
              <w:left w:val="nil"/>
              <w:bottom w:val="single" w:sz="4" w:space="0" w:color="auto"/>
              <w:right w:val="single" w:sz="4" w:space="0" w:color="auto"/>
            </w:tcBorders>
            <w:shd w:val="clear" w:color="auto" w:fill="auto"/>
            <w:noWrap/>
            <w:vAlign w:val="center"/>
          </w:tcPr>
          <w:p w:rsidR="00E33F1F" w:rsidRDefault="00553ECB">
            <w:pPr>
              <w:widowControl/>
              <w:jc w:val="center"/>
              <w:rPr>
                <w:rFonts w:ascii="宋体" w:hAnsi="宋体" w:cs="宋体"/>
                <w:kern w:val="0"/>
                <w:sz w:val="16"/>
                <w:szCs w:val="16"/>
              </w:rPr>
            </w:pPr>
            <w:r>
              <w:rPr>
                <w:rFonts w:ascii="宋体" w:hAnsi="宋体" w:cs="宋体" w:hint="eastAsia"/>
                <w:kern w:val="0"/>
                <w:sz w:val="16"/>
                <w:szCs w:val="16"/>
              </w:rPr>
              <w:t xml:space="preserve">86.00 </w:t>
            </w:r>
          </w:p>
        </w:tc>
      </w:tr>
      <w:tr w:rsidR="00E33F1F">
        <w:trPr>
          <w:trHeight w:val="408"/>
          <w:jc w:val="center"/>
        </w:trPr>
        <w:tc>
          <w:tcPr>
            <w:tcW w:w="582" w:type="dxa"/>
            <w:tcBorders>
              <w:top w:val="nil"/>
              <w:left w:val="single" w:sz="4" w:space="0" w:color="auto"/>
              <w:bottom w:val="single" w:sz="4" w:space="0" w:color="auto"/>
              <w:right w:val="single" w:sz="4" w:space="0" w:color="auto"/>
            </w:tcBorders>
            <w:shd w:val="clear" w:color="auto" w:fill="auto"/>
            <w:noWrap/>
            <w:vAlign w:val="center"/>
          </w:tcPr>
          <w:p w:rsidR="00E33F1F" w:rsidRDefault="00553ECB">
            <w:pPr>
              <w:widowControl/>
              <w:jc w:val="center"/>
              <w:rPr>
                <w:rFonts w:ascii="宋体" w:hAnsi="宋体" w:cs="宋体"/>
                <w:kern w:val="0"/>
                <w:sz w:val="16"/>
                <w:szCs w:val="16"/>
              </w:rPr>
            </w:pPr>
            <w:r>
              <w:rPr>
                <w:rFonts w:ascii="宋体" w:hAnsi="宋体" w:cs="宋体" w:hint="eastAsia"/>
                <w:kern w:val="0"/>
                <w:sz w:val="16"/>
                <w:szCs w:val="16"/>
              </w:rPr>
              <w:t>59</w:t>
            </w:r>
          </w:p>
        </w:tc>
        <w:tc>
          <w:tcPr>
            <w:tcW w:w="1418" w:type="dxa"/>
            <w:tcBorders>
              <w:top w:val="nil"/>
              <w:left w:val="nil"/>
              <w:bottom w:val="single" w:sz="4" w:space="0" w:color="auto"/>
              <w:right w:val="single" w:sz="4" w:space="0" w:color="auto"/>
            </w:tcBorders>
            <w:shd w:val="clear" w:color="auto" w:fill="auto"/>
            <w:vAlign w:val="center"/>
          </w:tcPr>
          <w:p w:rsidR="00E33F1F" w:rsidRDefault="00553ECB">
            <w:pPr>
              <w:widowControl/>
              <w:jc w:val="center"/>
              <w:rPr>
                <w:rFonts w:ascii="宋体" w:hAnsi="宋体" w:cs="宋体"/>
                <w:kern w:val="0"/>
                <w:sz w:val="16"/>
                <w:szCs w:val="16"/>
              </w:rPr>
            </w:pPr>
            <w:r>
              <w:rPr>
                <w:rFonts w:ascii="宋体" w:hAnsi="宋体" w:cs="宋体" w:hint="eastAsia"/>
                <w:kern w:val="0"/>
                <w:sz w:val="16"/>
                <w:szCs w:val="16"/>
              </w:rPr>
              <w:t>2021</w:t>
            </w:r>
            <w:r>
              <w:rPr>
                <w:rFonts w:ascii="宋体" w:hAnsi="宋体" w:cs="宋体" w:hint="eastAsia"/>
                <w:kern w:val="0"/>
                <w:sz w:val="16"/>
                <w:szCs w:val="16"/>
              </w:rPr>
              <w:t>年</w:t>
            </w:r>
            <w:r>
              <w:rPr>
                <w:rFonts w:ascii="宋体" w:hAnsi="宋体" w:cs="宋体" w:hint="eastAsia"/>
                <w:kern w:val="0"/>
                <w:sz w:val="16"/>
                <w:szCs w:val="16"/>
              </w:rPr>
              <w:t>6</w:t>
            </w:r>
            <w:r>
              <w:rPr>
                <w:rFonts w:ascii="宋体" w:hAnsi="宋体" w:cs="宋体" w:hint="eastAsia"/>
                <w:kern w:val="0"/>
                <w:sz w:val="16"/>
                <w:szCs w:val="16"/>
              </w:rPr>
              <w:t>月</w:t>
            </w:r>
            <w:r>
              <w:rPr>
                <w:rFonts w:ascii="宋体" w:hAnsi="宋体" w:cs="宋体" w:hint="eastAsia"/>
                <w:kern w:val="0"/>
                <w:sz w:val="16"/>
                <w:szCs w:val="16"/>
              </w:rPr>
              <w:t>1</w:t>
            </w:r>
            <w:r>
              <w:rPr>
                <w:rFonts w:ascii="宋体" w:hAnsi="宋体" w:cs="宋体" w:hint="eastAsia"/>
                <w:kern w:val="0"/>
                <w:sz w:val="16"/>
                <w:szCs w:val="16"/>
              </w:rPr>
              <w:t>日</w:t>
            </w:r>
          </w:p>
        </w:tc>
        <w:tc>
          <w:tcPr>
            <w:tcW w:w="1680" w:type="dxa"/>
            <w:tcBorders>
              <w:top w:val="nil"/>
              <w:left w:val="nil"/>
              <w:bottom w:val="single" w:sz="4" w:space="0" w:color="auto"/>
              <w:right w:val="single" w:sz="4" w:space="0" w:color="auto"/>
            </w:tcBorders>
            <w:shd w:val="clear" w:color="auto" w:fill="auto"/>
            <w:vAlign w:val="center"/>
          </w:tcPr>
          <w:p w:rsidR="00E33F1F" w:rsidRDefault="00553ECB">
            <w:pPr>
              <w:widowControl/>
              <w:jc w:val="center"/>
              <w:rPr>
                <w:rFonts w:ascii="宋体" w:hAnsi="宋体" w:cs="宋体"/>
                <w:kern w:val="0"/>
                <w:sz w:val="16"/>
                <w:szCs w:val="16"/>
              </w:rPr>
            </w:pPr>
            <w:r>
              <w:rPr>
                <w:rFonts w:ascii="宋体" w:hAnsi="宋体" w:cs="宋体" w:hint="eastAsia"/>
                <w:kern w:val="0"/>
                <w:sz w:val="16"/>
                <w:szCs w:val="16"/>
              </w:rPr>
              <w:t>管理学院</w:t>
            </w:r>
          </w:p>
        </w:tc>
        <w:tc>
          <w:tcPr>
            <w:tcW w:w="970" w:type="dxa"/>
            <w:tcBorders>
              <w:top w:val="nil"/>
              <w:left w:val="nil"/>
              <w:bottom w:val="single" w:sz="4" w:space="0" w:color="auto"/>
              <w:right w:val="single" w:sz="4" w:space="0" w:color="auto"/>
            </w:tcBorders>
            <w:shd w:val="clear" w:color="auto" w:fill="auto"/>
            <w:vAlign w:val="center"/>
          </w:tcPr>
          <w:p w:rsidR="00E33F1F" w:rsidRDefault="00553ECB">
            <w:pPr>
              <w:widowControl/>
              <w:jc w:val="center"/>
              <w:rPr>
                <w:rFonts w:ascii="宋体" w:hAnsi="宋体" w:cs="宋体"/>
                <w:kern w:val="0"/>
                <w:sz w:val="16"/>
                <w:szCs w:val="16"/>
              </w:rPr>
            </w:pPr>
            <w:r>
              <w:rPr>
                <w:rFonts w:ascii="宋体" w:hAnsi="宋体" w:cs="宋体" w:hint="eastAsia"/>
                <w:kern w:val="0"/>
                <w:sz w:val="16"/>
                <w:szCs w:val="16"/>
              </w:rPr>
              <w:t>李怡</w:t>
            </w:r>
          </w:p>
        </w:tc>
        <w:tc>
          <w:tcPr>
            <w:tcW w:w="1167" w:type="dxa"/>
            <w:tcBorders>
              <w:top w:val="nil"/>
              <w:left w:val="nil"/>
              <w:bottom w:val="single" w:sz="4" w:space="0" w:color="auto"/>
              <w:right w:val="single" w:sz="4" w:space="0" w:color="auto"/>
            </w:tcBorders>
            <w:shd w:val="clear" w:color="auto" w:fill="auto"/>
            <w:vAlign w:val="center"/>
          </w:tcPr>
          <w:p w:rsidR="00E33F1F" w:rsidRDefault="00553ECB">
            <w:pPr>
              <w:widowControl/>
              <w:jc w:val="center"/>
              <w:rPr>
                <w:rFonts w:ascii="宋体" w:hAnsi="宋体" w:cs="宋体"/>
                <w:kern w:val="0"/>
                <w:sz w:val="16"/>
                <w:szCs w:val="16"/>
              </w:rPr>
            </w:pPr>
            <w:r>
              <w:rPr>
                <w:rFonts w:ascii="宋体" w:hAnsi="宋体" w:cs="宋体" w:hint="eastAsia"/>
                <w:kern w:val="0"/>
                <w:sz w:val="16"/>
                <w:szCs w:val="16"/>
              </w:rPr>
              <w:t>助教</w:t>
            </w:r>
          </w:p>
        </w:tc>
        <w:tc>
          <w:tcPr>
            <w:tcW w:w="2140" w:type="dxa"/>
            <w:tcBorders>
              <w:top w:val="nil"/>
              <w:left w:val="nil"/>
              <w:bottom w:val="single" w:sz="4" w:space="0" w:color="auto"/>
              <w:right w:val="single" w:sz="4" w:space="0" w:color="auto"/>
            </w:tcBorders>
            <w:shd w:val="clear" w:color="auto" w:fill="auto"/>
            <w:vAlign w:val="center"/>
          </w:tcPr>
          <w:p w:rsidR="00E33F1F" w:rsidRDefault="00553ECB">
            <w:pPr>
              <w:widowControl/>
              <w:jc w:val="center"/>
              <w:rPr>
                <w:rFonts w:ascii="宋体" w:hAnsi="宋体" w:cs="宋体"/>
                <w:kern w:val="0"/>
                <w:sz w:val="16"/>
                <w:szCs w:val="16"/>
              </w:rPr>
            </w:pPr>
            <w:r>
              <w:rPr>
                <w:rFonts w:ascii="宋体" w:hAnsi="宋体" w:cs="宋体" w:hint="eastAsia"/>
                <w:kern w:val="0"/>
                <w:sz w:val="16"/>
                <w:szCs w:val="16"/>
              </w:rPr>
              <w:t>法学概论</w:t>
            </w:r>
          </w:p>
        </w:tc>
        <w:tc>
          <w:tcPr>
            <w:tcW w:w="860" w:type="dxa"/>
            <w:tcBorders>
              <w:top w:val="nil"/>
              <w:left w:val="nil"/>
              <w:bottom w:val="single" w:sz="4" w:space="0" w:color="auto"/>
              <w:right w:val="single" w:sz="4" w:space="0" w:color="auto"/>
            </w:tcBorders>
            <w:shd w:val="clear" w:color="auto" w:fill="auto"/>
            <w:noWrap/>
            <w:vAlign w:val="center"/>
          </w:tcPr>
          <w:p w:rsidR="00E33F1F" w:rsidRDefault="00553ECB">
            <w:pPr>
              <w:widowControl/>
              <w:jc w:val="center"/>
              <w:rPr>
                <w:rFonts w:ascii="宋体" w:hAnsi="宋体" w:cs="宋体"/>
                <w:kern w:val="0"/>
                <w:sz w:val="16"/>
                <w:szCs w:val="16"/>
              </w:rPr>
            </w:pPr>
            <w:r>
              <w:rPr>
                <w:rFonts w:ascii="宋体" w:hAnsi="宋体" w:cs="宋体" w:hint="eastAsia"/>
                <w:kern w:val="0"/>
                <w:sz w:val="16"/>
                <w:szCs w:val="16"/>
              </w:rPr>
              <w:t xml:space="preserve">81.25 </w:t>
            </w:r>
          </w:p>
        </w:tc>
      </w:tr>
      <w:tr w:rsidR="00E33F1F">
        <w:trPr>
          <w:trHeight w:val="408"/>
          <w:jc w:val="center"/>
        </w:trPr>
        <w:tc>
          <w:tcPr>
            <w:tcW w:w="582" w:type="dxa"/>
            <w:tcBorders>
              <w:top w:val="nil"/>
              <w:left w:val="single" w:sz="4" w:space="0" w:color="auto"/>
              <w:bottom w:val="single" w:sz="4" w:space="0" w:color="auto"/>
              <w:right w:val="single" w:sz="4" w:space="0" w:color="auto"/>
            </w:tcBorders>
            <w:shd w:val="clear" w:color="auto" w:fill="auto"/>
            <w:noWrap/>
            <w:vAlign w:val="center"/>
          </w:tcPr>
          <w:p w:rsidR="00E33F1F" w:rsidRDefault="00553ECB">
            <w:pPr>
              <w:widowControl/>
              <w:jc w:val="center"/>
              <w:rPr>
                <w:rFonts w:ascii="宋体" w:hAnsi="宋体" w:cs="宋体"/>
                <w:kern w:val="0"/>
                <w:sz w:val="16"/>
                <w:szCs w:val="16"/>
              </w:rPr>
            </w:pPr>
            <w:r>
              <w:rPr>
                <w:rFonts w:ascii="宋体" w:hAnsi="宋体" w:cs="宋体" w:hint="eastAsia"/>
                <w:kern w:val="0"/>
                <w:sz w:val="16"/>
                <w:szCs w:val="16"/>
              </w:rPr>
              <w:t>60</w:t>
            </w:r>
          </w:p>
        </w:tc>
        <w:tc>
          <w:tcPr>
            <w:tcW w:w="1418" w:type="dxa"/>
            <w:tcBorders>
              <w:top w:val="nil"/>
              <w:left w:val="nil"/>
              <w:bottom w:val="single" w:sz="4" w:space="0" w:color="auto"/>
              <w:right w:val="single" w:sz="4" w:space="0" w:color="auto"/>
            </w:tcBorders>
            <w:shd w:val="clear" w:color="auto" w:fill="auto"/>
            <w:vAlign w:val="center"/>
          </w:tcPr>
          <w:p w:rsidR="00E33F1F" w:rsidRDefault="00553ECB">
            <w:pPr>
              <w:widowControl/>
              <w:jc w:val="center"/>
              <w:rPr>
                <w:rFonts w:ascii="宋体" w:hAnsi="宋体" w:cs="宋体"/>
                <w:kern w:val="0"/>
                <w:sz w:val="16"/>
                <w:szCs w:val="16"/>
              </w:rPr>
            </w:pPr>
            <w:r>
              <w:rPr>
                <w:rFonts w:ascii="宋体" w:hAnsi="宋体" w:cs="宋体" w:hint="eastAsia"/>
                <w:kern w:val="0"/>
                <w:sz w:val="16"/>
                <w:szCs w:val="16"/>
              </w:rPr>
              <w:t>2021</w:t>
            </w:r>
            <w:r>
              <w:rPr>
                <w:rFonts w:ascii="宋体" w:hAnsi="宋体" w:cs="宋体" w:hint="eastAsia"/>
                <w:kern w:val="0"/>
                <w:sz w:val="16"/>
                <w:szCs w:val="16"/>
              </w:rPr>
              <w:t>年</w:t>
            </w:r>
            <w:r>
              <w:rPr>
                <w:rFonts w:ascii="宋体" w:hAnsi="宋体" w:cs="宋体" w:hint="eastAsia"/>
                <w:kern w:val="0"/>
                <w:sz w:val="16"/>
                <w:szCs w:val="16"/>
              </w:rPr>
              <w:t>6</w:t>
            </w:r>
            <w:r>
              <w:rPr>
                <w:rFonts w:ascii="宋体" w:hAnsi="宋体" w:cs="宋体" w:hint="eastAsia"/>
                <w:kern w:val="0"/>
                <w:sz w:val="16"/>
                <w:szCs w:val="16"/>
              </w:rPr>
              <w:t>月</w:t>
            </w:r>
            <w:r>
              <w:rPr>
                <w:rFonts w:ascii="宋体" w:hAnsi="宋体" w:cs="宋体" w:hint="eastAsia"/>
                <w:kern w:val="0"/>
                <w:sz w:val="16"/>
                <w:szCs w:val="16"/>
              </w:rPr>
              <w:t>2</w:t>
            </w:r>
            <w:r>
              <w:rPr>
                <w:rFonts w:ascii="宋体" w:hAnsi="宋体" w:cs="宋体" w:hint="eastAsia"/>
                <w:kern w:val="0"/>
                <w:sz w:val="16"/>
                <w:szCs w:val="16"/>
              </w:rPr>
              <w:t>日</w:t>
            </w:r>
          </w:p>
        </w:tc>
        <w:tc>
          <w:tcPr>
            <w:tcW w:w="1680" w:type="dxa"/>
            <w:tcBorders>
              <w:top w:val="nil"/>
              <w:left w:val="nil"/>
              <w:bottom w:val="single" w:sz="4" w:space="0" w:color="auto"/>
              <w:right w:val="single" w:sz="4" w:space="0" w:color="auto"/>
            </w:tcBorders>
            <w:shd w:val="clear" w:color="auto" w:fill="auto"/>
            <w:vAlign w:val="center"/>
          </w:tcPr>
          <w:p w:rsidR="00E33F1F" w:rsidRDefault="00553ECB">
            <w:pPr>
              <w:widowControl/>
              <w:jc w:val="center"/>
              <w:rPr>
                <w:rFonts w:ascii="宋体" w:hAnsi="宋体" w:cs="宋体"/>
                <w:kern w:val="0"/>
                <w:sz w:val="16"/>
                <w:szCs w:val="16"/>
              </w:rPr>
            </w:pPr>
            <w:r>
              <w:rPr>
                <w:rFonts w:ascii="宋体" w:hAnsi="宋体" w:cs="宋体" w:hint="eastAsia"/>
                <w:kern w:val="0"/>
                <w:sz w:val="16"/>
                <w:szCs w:val="16"/>
              </w:rPr>
              <w:t>第一临床学院</w:t>
            </w:r>
          </w:p>
        </w:tc>
        <w:tc>
          <w:tcPr>
            <w:tcW w:w="970" w:type="dxa"/>
            <w:tcBorders>
              <w:top w:val="nil"/>
              <w:left w:val="nil"/>
              <w:bottom w:val="single" w:sz="4" w:space="0" w:color="auto"/>
              <w:right w:val="single" w:sz="4" w:space="0" w:color="auto"/>
            </w:tcBorders>
            <w:shd w:val="clear" w:color="auto" w:fill="auto"/>
            <w:vAlign w:val="center"/>
          </w:tcPr>
          <w:p w:rsidR="00E33F1F" w:rsidRDefault="00553ECB">
            <w:pPr>
              <w:widowControl/>
              <w:jc w:val="center"/>
              <w:rPr>
                <w:rFonts w:ascii="宋体" w:hAnsi="宋体" w:cs="宋体"/>
                <w:kern w:val="0"/>
                <w:sz w:val="16"/>
                <w:szCs w:val="16"/>
              </w:rPr>
            </w:pPr>
            <w:r>
              <w:rPr>
                <w:rFonts w:ascii="宋体" w:hAnsi="宋体" w:cs="宋体" w:hint="eastAsia"/>
                <w:kern w:val="0"/>
                <w:sz w:val="16"/>
                <w:szCs w:val="16"/>
              </w:rPr>
              <w:t>石耿辉</w:t>
            </w:r>
          </w:p>
        </w:tc>
        <w:tc>
          <w:tcPr>
            <w:tcW w:w="1167" w:type="dxa"/>
            <w:tcBorders>
              <w:top w:val="nil"/>
              <w:left w:val="nil"/>
              <w:bottom w:val="single" w:sz="4" w:space="0" w:color="auto"/>
              <w:right w:val="single" w:sz="4" w:space="0" w:color="auto"/>
            </w:tcBorders>
            <w:shd w:val="clear" w:color="auto" w:fill="auto"/>
            <w:vAlign w:val="center"/>
          </w:tcPr>
          <w:p w:rsidR="00E33F1F" w:rsidRDefault="00553ECB">
            <w:pPr>
              <w:widowControl/>
              <w:jc w:val="center"/>
              <w:rPr>
                <w:rFonts w:ascii="宋体" w:hAnsi="宋体" w:cs="宋体"/>
                <w:kern w:val="0"/>
                <w:sz w:val="16"/>
                <w:szCs w:val="16"/>
              </w:rPr>
            </w:pPr>
            <w:r>
              <w:rPr>
                <w:rFonts w:ascii="宋体" w:hAnsi="宋体" w:cs="宋体" w:hint="eastAsia"/>
                <w:kern w:val="0"/>
                <w:sz w:val="16"/>
                <w:szCs w:val="16"/>
              </w:rPr>
              <w:t>副教授</w:t>
            </w:r>
          </w:p>
        </w:tc>
        <w:tc>
          <w:tcPr>
            <w:tcW w:w="2140" w:type="dxa"/>
            <w:tcBorders>
              <w:top w:val="nil"/>
              <w:left w:val="nil"/>
              <w:bottom w:val="single" w:sz="4" w:space="0" w:color="auto"/>
              <w:right w:val="single" w:sz="4" w:space="0" w:color="auto"/>
            </w:tcBorders>
            <w:shd w:val="clear" w:color="auto" w:fill="auto"/>
            <w:vAlign w:val="center"/>
          </w:tcPr>
          <w:p w:rsidR="00E33F1F" w:rsidRDefault="00553ECB">
            <w:pPr>
              <w:widowControl/>
              <w:jc w:val="center"/>
              <w:rPr>
                <w:rFonts w:ascii="宋体" w:hAnsi="宋体" w:cs="宋体"/>
                <w:kern w:val="0"/>
                <w:sz w:val="16"/>
                <w:szCs w:val="16"/>
              </w:rPr>
            </w:pPr>
            <w:r>
              <w:rPr>
                <w:rFonts w:ascii="宋体" w:hAnsi="宋体" w:cs="宋体" w:hint="eastAsia"/>
                <w:kern w:val="0"/>
                <w:sz w:val="16"/>
                <w:szCs w:val="16"/>
              </w:rPr>
              <w:t>内科学</w:t>
            </w:r>
          </w:p>
        </w:tc>
        <w:tc>
          <w:tcPr>
            <w:tcW w:w="860" w:type="dxa"/>
            <w:tcBorders>
              <w:top w:val="nil"/>
              <w:left w:val="nil"/>
              <w:bottom w:val="single" w:sz="4" w:space="0" w:color="auto"/>
              <w:right w:val="single" w:sz="4" w:space="0" w:color="auto"/>
            </w:tcBorders>
            <w:shd w:val="clear" w:color="auto" w:fill="auto"/>
            <w:noWrap/>
            <w:vAlign w:val="center"/>
          </w:tcPr>
          <w:p w:rsidR="00E33F1F" w:rsidRDefault="00553ECB">
            <w:pPr>
              <w:widowControl/>
              <w:jc w:val="center"/>
              <w:rPr>
                <w:rFonts w:ascii="宋体" w:hAnsi="宋体" w:cs="宋体"/>
                <w:kern w:val="0"/>
                <w:sz w:val="16"/>
                <w:szCs w:val="16"/>
              </w:rPr>
            </w:pPr>
            <w:r>
              <w:rPr>
                <w:rFonts w:ascii="宋体" w:hAnsi="宋体" w:cs="宋体" w:hint="eastAsia"/>
                <w:kern w:val="0"/>
                <w:sz w:val="16"/>
                <w:szCs w:val="16"/>
              </w:rPr>
              <w:t xml:space="preserve">87.60 </w:t>
            </w:r>
          </w:p>
        </w:tc>
      </w:tr>
      <w:tr w:rsidR="00E33F1F">
        <w:trPr>
          <w:trHeight w:val="408"/>
          <w:jc w:val="center"/>
        </w:trPr>
        <w:tc>
          <w:tcPr>
            <w:tcW w:w="582" w:type="dxa"/>
            <w:tcBorders>
              <w:top w:val="nil"/>
              <w:left w:val="single" w:sz="4" w:space="0" w:color="auto"/>
              <w:bottom w:val="single" w:sz="4" w:space="0" w:color="auto"/>
              <w:right w:val="single" w:sz="4" w:space="0" w:color="auto"/>
            </w:tcBorders>
            <w:shd w:val="clear" w:color="auto" w:fill="auto"/>
            <w:noWrap/>
            <w:vAlign w:val="center"/>
          </w:tcPr>
          <w:p w:rsidR="00E33F1F" w:rsidRDefault="00553ECB">
            <w:pPr>
              <w:widowControl/>
              <w:jc w:val="center"/>
              <w:rPr>
                <w:rFonts w:ascii="宋体" w:hAnsi="宋体" w:cs="宋体"/>
                <w:kern w:val="0"/>
                <w:sz w:val="16"/>
                <w:szCs w:val="16"/>
              </w:rPr>
            </w:pPr>
            <w:r>
              <w:rPr>
                <w:rFonts w:ascii="宋体" w:hAnsi="宋体" w:cs="宋体" w:hint="eastAsia"/>
                <w:kern w:val="0"/>
                <w:sz w:val="16"/>
                <w:szCs w:val="16"/>
              </w:rPr>
              <w:t>61</w:t>
            </w:r>
          </w:p>
        </w:tc>
        <w:tc>
          <w:tcPr>
            <w:tcW w:w="1418" w:type="dxa"/>
            <w:tcBorders>
              <w:top w:val="nil"/>
              <w:left w:val="nil"/>
              <w:bottom w:val="single" w:sz="4" w:space="0" w:color="auto"/>
              <w:right w:val="single" w:sz="4" w:space="0" w:color="auto"/>
            </w:tcBorders>
            <w:shd w:val="clear" w:color="auto" w:fill="auto"/>
            <w:vAlign w:val="center"/>
          </w:tcPr>
          <w:p w:rsidR="00E33F1F" w:rsidRDefault="00553ECB">
            <w:pPr>
              <w:widowControl/>
              <w:jc w:val="center"/>
              <w:rPr>
                <w:rFonts w:ascii="宋体" w:hAnsi="宋体" w:cs="宋体"/>
                <w:kern w:val="0"/>
                <w:sz w:val="16"/>
                <w:szCs w:val="16"/>
              </w:rPr>
            </w:pPr>
            <w:r>
              <w:rPr>
                <w:rFonts w:ascii="宋体" w:hAnsi="宋体" w:cs="宋体" w:hint="eastAsia"/>
                <w:kern w:val="0"/>
                <w:sz w:val="16"/>
                <w:szCs w:val="16"/>
              </w:rPr>
              <w:t>2021</w:t>
            </w:r>
            <w:r>
              <w:rPr>
                <w:rFonts w:ascii="宋体" w:hAnsi="宋体" w:cs="宋体" w:hint="eastAsia"/>
                <w:kern w:val="0"/>
                <w:sz w:val="16"/>
                <w:szCs w:val="16"/>
              </w:rPr>
              <w:t>年</w:t>
            </w:r>
            <w:r>
              <w:rPr>
                <w:rFonts w:ascii="宋体" w:hAnsi="宋体" w:cs="宋体" w:hint="eastAsia"/>
                <w:kern w:val="0"/>
                <w:sz w:val="16"/>
                <w:szCs w:val="16"/>
              </w:rPr>
              <w:t>6</w:t>
            </w:r>
            <w:r>
              <w:rPr>
                <w:rFonts w:ascii="宋体" w:hAnsi="宋体" w:cs="宋体" w:hint="eastAsia"/>
                <w:kern w:val="0"/>
                <w:sz w:val="16"/>
                <w:szCs w:val="16"/>
              </w:rPr>
              <w:t>月</w:t>
            </w:r>
            <w:r>
              <w:rPr>
                <w:rFonts w:ascii="宋体" w:hAnsi="宋体" w:cs="宋体" w:hint="eastAsia"/>
                <w:kern w:val="0"/>
                <w:sz w:val="16"/>
                <w:szCs w:val="16"/>
              </w:rPr>
              <w:t>2</w:t>
            </w:r>
            <w:r>
              <w:rPr>
                <w:rFonts w:ascii="宋体" w:hAnsi="宋体" w:cs="宋体" w:hint="eastAsia"/>
                <w:kern w:val="0"/>
                <w:sz w:val="16"/>
                <w:szCs w:val="16"/>
              </w:rPr>
              <w:t>日</w:t>
            </w:r>
          </w:p>
        </w:tc>
        <w:tc>
          <w:tcPr>
            <w:tcW w:w="1680" w:type="dxa"/>
            <w:tcBorders>
              <w:top w:val="nil"/>
              <w:left w:val="nil"/>
              <w:bottom w:val="single" w:sz="4" w:space="0" w:color="auto"/>
              <w:right w:val="single" w:sz="4" w:space="0" w:color="auto"/>
            </w:tcBorders>
            <w:shd w:val="clear" w:color="auto" w:fill="auto"/>
            <w:vAlign w:val="center"/>
          </w:tcPr>
          <w:p w:rsidR="00E33F1F" w:rsidRDefault="00553ECB">
            <w:pPr>
              <w:widowControl/>
              <w:jc w:val="center"/>
              <w:rPr>
                <w:rFonts w:ascii="宋体" w:hAnsi="宋体" w:cs="宋体"/>
                <w:kern w:val="0"/>
                <w:sz w:val="16"/>
                <w:szCs w:val="16"/>
              </w:rPr>
            </w:pPr>
            <w:r>
              <w:rPr>
                <w:rFonts w:ascii="宋体" w:hAnsi="宋体" w:cs="宋体" w:hint="eastAsia"/>
                <w:kern w:val="0"/>
                <w:sz w:val="16"/>
                <w:szCs w:val="16"/>
              </w:rPr>
              <w:t>药学院</w:t>
            </w:r>
          </w:p>
        </w:tc>
        <w:tc>
          <w:tcPr>
            <w:tcW w:w="970" w:type="dxa"/>
            <w:tcBorders>
              <w:top w:val="nil"/>
              <w:left w:val="nil"/>
              <w:bottom w:val="single" w:sz="4" w:space="0" w:color="auto"/>
              <w:right w:val="single" w:sz="4" w:space="0" w:color="auto"/>
            </w:tcBorders>
            <w:shd w:val="clear" w:color="auto" w:fill="auto"/>
            <w:vAlign w:val="center"/>
          </w:tcPr>
          <w:p w:rsidR="00E33F1F" w:rsidRDefault="00553ECB">
            <w:pPr>
              <w:widowControl/>
              <w:jc w:val="center"/>
              <w:rPr>
                <w:rFonts w:ascii="宋体" w:hAnsi="宋体" w:cs="宋体"/>
                <w:kern w:val="0"/>
                <w:sz w:val="16"/>
                <w:szCs w:val="16"/>
              </w:rPr>
            </w:pPr>
            <w:r>
              <w:rPr>
                <w:rFonts w:ascii="宋体" w:hAnsi="宋体" w:cs="宋体" w:hint="eastAsia"/>
                <w:kern w:val="0"/>
                <w:sz w:val="16"/>
                <w:szCs w:val="16"/>
              </w:rPr>
              <w:t>石富国</w:t>
            </w:r>
          </w:p>
        </w:tc>
        <w:tc>
          <w:tcPr>
            <w:tcW w:w="1167" w:type="dxa"/>
            <w:tcBorders>
              <w:top w:val="nil"/>
              <w:left w:val="nil"/>
              <w:bottom w:val="single" w:sz="4" w:space="0" w:color="auto"/>
              <w:right w:val="single" w:sz="4" w:space="0" w:color="auto"/>
            </w:tcBorders>
            <w:shd w:val="clear" w:color="auto" w:fill="auto"/>
            <w:vAlign w:val="center"/>
          </w:tcPr>
          <w:p w:rsidR="00E33F1F" w:rsidRDefault="00553ECB">
            <w:pPr>
              <w:widowControl/>
              <w:jc w:val="center"/>
              <w:rPr>
                <w:rFonts w:ascii="宋体" w:hAnsi="宋体" w:cs="宋体"/>
                <w:kern w:val="0"/>
                <w:sz w:val="16"/>
                <w:szCs w:val="16"/>
              </w:rPr>
            </w:pPr>
            <w:r>
              <w:rPr>
                <w:rFonts w:ascii="宋体" w:hAnsi="宋体" w:cs="宋体" w:hint="eastAsia"/>
                <w:kern w:val="0"/>
                <w:sz w:val="16"/>
                <w:szCs w:val="16"/>
              </w:rPr>
              <w:t>副教授</w:t>
            </w:r>
          </w:p>
        </w:tc>
        <w:tc>
          <w:tcPr>
            <w:tcW w:w="2140" w:type="dxa"/>
            <w:tcBorders>
              <w:top w:val="nil"/>
              <w:left w:val="nil"/>
              <w:bottom w:val="single" w:sz="4" w:space="0" w:color="auto"/>
              <w:right w:val="single" w:sz="4" w:space="0" w:color="auto"/>
            </w:tcBorders>
            <w:shd w:val="clear" w:color="auto" w:fill="auto"/>
            <w:vAlign w:val="center"/>
          </w:tcPr>
          <w:p w:rsidR="00E33F1F" w:rsidRDefault="00553ECB">
            <w:pPr>
              <w:widowControl/>
              <w:jc w:val="center"/>
              <w:rPr>
                <w:rFonts w:ascii="宋体" w:hAnsi="宋体" w:cs="宋体"/>
                <w:kern w:val="0"/>
                <w:sz w:val="16"/>
                <w:szCs w:val="16"/>
              </w:rPr>
            </w:pPr>
            <w:r>
              <w:rPr>
                <w:rFonts w:ascii="宋体" w:hAnsi="宋体" w:cs="宋体" w:hint="eastAsia"/>
                <w:kern w:val="0"/>
                <w:sz w:val="16"/>
                <w:szCs w:val="16"/>
              </w:rPr>
              <w:t>药理学</w:t>
            </w:r>
          </w:p>
        </w:tc>
        <w:tc>
          <w:tcPr>
            <w:tcW w:w="860" w:type="dxa"/>
            <w:tcBorders>
              <w:top w:val="nil"/>
              <w:left w:val="nil"/>
              <w:bottom w:val="single" w:sz="4" w:space="0" w:color="auto"/>
              <w:right w:val="single" w:sz="4" w:space="0" w:color="auto"/>
            </w:tcBorders>
            <w:shd w:val="clear" w:color="auto" w:fill="auto"/>
            <w:noWrap/>
            <w:vAlign w:val="center"/>
          </w:tcPr>
          <w:p w:rsidR="00E33F1F" w:rsidRDefault="00553ECB">
            <w:pPr>
              <w:widowControl/>
              <w:jc w:val="center"/>
              <w:rPr>
                <w:rFonts w:ascii="宋体" w:hAnsi="宋体" w:cs="宋体"/>
                <w:kern w:val="0"/>
                <w:sz w:val="16"/>
                <w:szCs w:val="16"/>
              </w:rPr>
            </w:pPr>
            <w:r>
              <w:rPr>
                <w:rFonts w:ascii="宋体" w:hAnsi="宋体" w:cs="宋体" w:hint="eastAsia"/>
                <w:kern w:val="0"/>
                <w:sz w:val="16"/>
                <w:szCs w:val="16"/>
              </w:rPr>
              <w:t xml:space="preserve">87.25 </w:t>
            </w:r>
          </w:p>
        </w:tc>
      </w:tr>
      <w:tr w:rsidR="00E33F1F">
        <w:trPr>
          <w:trHeight w:val="408"/>
          <w:jc w:val="center"/>
        </w:trPr>
        <w:tc>
          <w:tcPr>
            <w:tcW w:w="582" w:type="dxa"/>
            <w:tcBorders>
              <w:top w:val="single" w:sz="4" w:space="0" w:color="auto"/>
              <w:left w:val="single" w:sz="4" w:space="0" w:color="auto"/>
              <w:bottom w:val="single" w:sz="4" w:space="0" w:color="auto"/>
              <w:right w:val="single" w:sz="4" w:space="0" w:color="auto"/>
            </w:tcBorders>
            <w:shd w:val="clear" w:color="auto" w:fill="auto"/>
            <w:noWrap/>
            <w:vAlign w:val="center"/>
          </w:tcPr>
          <w:p w:rsidR="00E33F1F" w:rsidRDefault="00553ECB">
            <w:pPr>
              <w:widowControl/>
              <w:jc w:val="center"/>
              <w:rPr>
                <w:rFonts w:ascii="宋体" w:hAnsi="宋体" w:cs="宋体"/>
                <w:b/>
                <w:bCs/>
                <w:kern w:val="0"/>
                <w:sz w:val="16"/>
                <w:szCs w:val="16"/>
              </w:rPr>
            </w:pPr>
            <w:r>
              <w:rPr>
                <w:rFonts w:ascii="宋体" w:hAnsi="宋体" w:cs="宋体" w:hint="eastAsia"/>
                <w:b/>
                <w:bCs/>
                <w:kern w:val="0"/>
                <w:sz w:val="16"/>
                <w:szCs w:val="16"/>
              </w:rPr>
              <w:lastRenderedPageBreak/>
              <w:t>序号</w:t>
            </w:r>
          </w:p>
        </w:tc>
        <w:tc>
          <w:tcPr>
            <w:tcW w:w="1418" w:type="dxa"/>
            <w:tcBorders>
              <w:top w:val="single" w:sz="4" w:space="0" w:color="auto"/>
              <w:left w:val="nil"/>
              <w:bottom w:val="single" w:sz="4" w:space="0" w:color="auto"/>
              <w:right w:val="single" w:sz="4" w:space="0" w:color="auto"/>
            </w:tcBorders>
            <w:shd w:val="clear" w:color="auto" w:fill="auto"/>
            <w:vAlign w:val="center"/>
          </w:tcPr>
          <w:p w:rsidR="00E33F1F" w:rsidRDefault="00553ECB">
            <w:pPr>
              <w:widowControl/>
              <w:jc w:val="center"/>
              <w:rPr>
                <w:rFonts w:ascii="宋体" w:hAnsi="宋体" w:cs="宋体"/>
                <w:b/>
                <w:bCs/>
                <w:kern w:val="0"/>
                <w:sz w:val="16"/>
                <w:szCs w:val="16"/>
              </w:rPr>
            </w:pPr>
            <w:r>
              <w:rPr>
                <w:rFonts w:ascii="宋体" w:hAnsi="宋体" w:cs="宋体" w:hint="eastAsia"/>
                <w:b/>
                <w:bCs/>
                <w:kern w:val="0"/>
                <w:sz w:val="16"/>
                <w:szCs w:val="16"/>
              </w:rPr>
              <w:t>日期</w:t>
            </w:r>
          </w:p>
        </w:tc>
        <w:tc>
          <w:tcPr>
            <w:tcW w:w="1680" w:type="dxa"/>
            <w:tcBorders>
              <w:top w:val="single" w:sz="4" w:space="0" w:color="auto"/>
              <w:left w:val="nil"/>
              <w:bottom w:val="single" w:sz="4" w:space="0" w:color="auto"/>
              <w:right w:val="single" w:sz="4" w:space="0" w:color="auto"/>
            </w:tcBorders>
            <w:shd w:val="clear" w:color="auto" w:fill="auto"/>
            <w:vAlign w:val="center"/>
          </w:tcPr>
          <w:p w:rsidR="00E33F1F" w:rsidRDefault="00553ECB">
            <w:pPr>
              <w:widowControl/>
              <w:jc w:val="center"/>
              <w:rPr>
                <w:rFonts w:ascii="宋体" w:hAnsi="宋体" w:cs="宋体"/>
                <w:b/>
                <w:bCs/>
                <w:kern w:val="0"/>
                <w:sz w:val="16"/>
                <w:szCs w:val="16"/>
              </w:rPr>
            </w:pPr>
            <w:r>
              <w:rPr>
                <w:rFonts w:ascii="宋体" w:hAnsi="宋体" w:cs="宋体" w:hint="eastAsia"/>
                <w:b/>
                <w:bCs/>
                <w:kern w:val="0"/>
                <w:sz w:val="16"/>
                <w:szCs w:val="16"/>
              </w:rPr>
              <w:t>院系</w:t>
            </w:r>
          </w:p>
        </w:tc>
        <w:tc>
          <w:tcPr>
            <w:tcW w:w="970" w:type="dxa"/>
            <w:tcBorders>
              <w:top w:val="single" w:sz="4" w:space="0" w:color="auto"/>
              <w:left w:val="nil"/>
              <w:bottom w:val="single" w:sz="4" w:space="0" w:color="auto"/>
              <w:right w:val="single" w:sz="4" w:space="0" w:color="auto"/>
            </w:tcBorders>
            <w:shd w:val="clear" w:color="auto" w:fill="auto"/>
            <w:vAlign w:val="center"/>
          </w:tcPr>
          <w:p w:rsidR="00E33F1F" w:rsidRDefault="00553ECB">
            <w:pPr>
              <w:widowControl/>
              <w:jc w:val="center"/>
              <w:rPr>
                <w:rFonts w:ascii="宋体" w:hAnsi="宋体" w:cs="宋体"/>
                <w:b/>
                <w:bCs/>
                <w:kern w:val="0"/>
                <w:sz w:val="16"/>
                <w:szCs w:val="16"/>
              </w:rPr>
            </w:pPr>
            <w:r>
              <w:rPr>
                <w:rFonts w:ascii="宋体" w:hAnsi="宋体" w:cs="宋体" w:hint="eastAsia"/>
                <w:b/>
                <w:bCs/>
                <w:kern w:val="0"/>
                <w:sz w:val="16"/>
                <w:szCs w:val="16"/>
              </w:rPr>
              <w:t>授课教师</w:t>
            </w:r>
          </w:p>
        </w:tc>
        <w:tc>
          <w:tcPr>
            <w:tcW w:w="1167" w:type="dxa"/>
            <w:tcBorders>
              <w:top w:val="single" w:sz="4" w:space="0" w:color="auto"/>
              <w:left w:val="nil"/>
              <w:bottom w:val="single" w:sz="4" w:space="0" w:color="auto"/>
              <w:right w:val="single" w:sz="4" w:space="0" w:color="auto"/>
            </w:tcBorders>
            <w:shd w:val="clear" w:color="auto" w:fill="auto"/>
            <w:vAlign w:val="center"/>
          </w:tcPr>
          <w:p w:rsidR="00E33F1F" w:rsidRDefault="00553ECB">
            <w:pPr>
              <w:widowControl/>
              <w:jc w:val="center"/>
              <w:rPr>
                <w:rFonts w:ascii="宋体" w:hAnsi="宋体" w:cs="宋体"/>
                <w:b/>
                <w:bCs/>
                <w:kern w:val="0"/>
                <w:sz w:val="16"/>
                <w:szCs w:val="16"/>
              </w:rPr>
            </w:pPr>
            <w:r>
              <w:rPr>
                <w:rFonts w:ascii="宋体" w:hAnsi="宋体" w:cs="宋体" w:hint="eastAsia"/>
                <w:b/>
                <w:bCs/>
                <w:kern w:val="0"/>
                <w:sz w:val="16"/>
                <w:szCs w:val="16"/>
              </w:rPr>
              <w:t>职称</w:t>
            </w:r>
          </w:p>
        </w:tc>
        <w:tc>
          <w:tcPr>
            <w:tcW w:w="2140" w:type="dxa"/>
            <w:tcBorders>
              <w:top w:val="single" w:sz="4" w:space="0" w:color="auto"/>
              <w:left w:val="nil"/>
              <w:bottom w:val="single" w:sz="4" w:space="0" w:color="auto"/>
              <w:right w:val="single" w:sz="4" w:space="0" w:color="auto"/>
            </w:tcBorders>
            <w:shd w:val="clear" w:color="auto" w:fill="auto"/>
            <w:vAlign w:val="center"/>
          </w:tcPr>
          <w:p w:rsidR="00E33F1F" w:rsidRDefault="00553ECB">
            <w:pPr>
              <w:widowControl/>
              <w:jc w:val="center"/>
              <w:rPr>
                <w:rFonts w:ascii="宋体" w:hAnsi="宋体" w:cs="宋体"/>
                <w:b/>
                <w:bCs/>
                <w:kern w:val="0"/>
                <w:sz w:val="16"/>
                <w:szCs w:val="16"/>
              </w:rPr>
            </w:pPr>
            <w:r>
              <w:rPr>
                <w:rFonts w:ascii="宋体" w:hAnsi="宋体" w:cs="宋体" w:hint="eastAsia"/>
                <w:b/>
                <w:bCs/>
                <w:kern w:val="0"/>
                <w:sz w:val="16"/>
                <w:szCs w:val="16"/>
              </w:rPr>
              <w:t>课程名称</w:t>
            </w:r>
          </w:p>
        </w:tc>
        <w:tc>
          <w:tcPr>
            <w:tcW w:w="860" w:type="dxa"/>
            <w:tcBorders>
              <w:top w:val="single" w:sz="4" w:space="0" w:color="auto"/>
              <w:left w:val="nil"/>
              <w:bottom w:val="single" w:sz="4" w:space="0" w:color="auto"/>
              <w:right w:val="single" w:sz="4" w:space="0" w:color="auto"/>
            </w:tcBorders>
            <w:shd w:val="clear" w:color="auto" w:fill="auto"/>
            <w:noWrap/>
            <w:vAlign w:val="center"/>
          </w:tcPr>
          <w:p w:rsidR="00E33F1F" w:rsidRDefault="00553ECB">
            <w:pPr>
              <w:widowControl/>
              <w:jc w:val="center"/>
              <w:rPr>
                <w:rFonts w:ascii="宋体" w:hAnsi="宋体" w:cs="宋体"/>
                <w:b/>
                <w:bCs/>
                <w:kern w:val="0"/>
                <w:sz w:val="16"/>
                <w:szCs w:val="16"/>
              </w:rPr>
            </w:pPr>
            <w:r>
              <w:rPr>
                <w:rFonts w:ascii="宋体" w:hAnsi="宋体" w:cs="宋体" w:hint="eastAsia"/>
                <w:b/>
                <w:bCs/>
                <w:kern w:val="0"/>
                <w:sz w:val="16"/>
                <w:szCs w:val="16"/>
              </w:rPr>
              <w:t>校级督导评分</w:t>
            </w:r>
          </w:p>
        </w:tc>
      </w:tr>
      <w:tr w:rsidR="00E33F1F">
        <w:trPr>
          <w:trHeight w:val="408"/>
          <w:jc w:val="center"/>
        </w:trPr>
        <w:tc>
          <w:tcPr>
            <w:tcW w:w="582" w:type="dxa"/>
            <w:tcBorders>
              <w:top w:val="nil"/>
              <w:left w:val="single" w:sz="4" w:space="0" w:color="auto"/>
              <w:bottom w:val="single" w:sz="4" w:space="0" w:color="auto"/>
              <w:right w:val="single" w:sz="4" w:space="0" w:color="auto"/>
            </w:tcBorders>
            <w:shd w:val="clear" w:color="auto" w:fill="auto"/>
            <w:noWrap/>
            <w:vAlign w:val="center"/>
          </w:tcPr>
          <w:p w:rsidR="00E33F1F" w:rsidRDefault="00553ECB">
            <w:pPr>
              <w:widowControl/>
              <w:jc w:val="center"/>
              <w:rPr>
                <w:rFonts w:ascii="宋体" w:hAnsi="宋体" w:cs="宋体"/>
                <w:kern w:val="0"/>
                <w:sz w:val="16"/>
                <w:szCs w:val="16"/>
              </w:rPr>
            </w:pPr>
            <w:r>
              <w:rPr>
                <w:rFonts w:ascii="宋体" w:hAnsi="宋体" w:cs="宋体" w:hint="eastAsia"/>
                <w:kern w:val="0"/>
                <w:sz w:val="16"/>
                <w:szCs w:val="16"/>
              </w:rPr>
              <w:t>62</w:t>
            </w:r>
          </w:p>
        </w:tc>
        <w:tc>
          <w:tcPr>
            <w:tcW w:w="1418" w:type="dxa"/>
            <w:tcBorders>
              <w:top w:val="nil"/>
              <w:left w:val="nil"/>
              <w:bottom w:val="single" w:sz="4" w:space="0" w:color="auto"/>
              <w:right w:val="single" w:sz="4" w:space="0" w:color="auto"/>
            </w:tcBorders>
            <w:shd w:val="clear" w:color="auto" w:fill="auto"/>
            <w:vAlign w:val="center"/>
          </w:tcPr>
          <w:p w:rsidR="00E33F1F" w:rsidRDefault="00553ECB">
            <w:pPr>
              <w:widowControl/>
              <w:jc w:val="center"/>
              <w:rPr>
                <w:rFonts w:ascii="宋体" w:hAnsi="宋体" w:cs="宋体"/>
                <w:kern w:val="0"/>
                <w:sz w:val="16"/>
                <w:szCs w:val="16"/>
              </w:rPr>
            </w:pPr>
            <w:r>
              <w:rPr>
                <w:rFonts w:ascii="宋体" w:hAnsi="宋体" w:cs="宋体" w:hint="eastAsia"/>
                <w:kern w:val="0"/>
                <w:sz w:val="16"/>
                <w:szCs w:val="16"/>
              </w:rPr>
              <w:t>2021</w:t>
            </w:r>
            <w:r>
              <w:rPr>
                <w:rFonts w:ascii="宋体" w:hAnsi="宋体" w:cs="宋体" w:hint="eastAsia"/>
                <w:kern w:val="0"/>
                <w:sz w:val="16"/>
                <w:szCs w:val="16"/>
              </w:rPr>
              <w:t>年</w:t>
            </w:r>
            <w:r>
              <w:rPr>
                <w:rFonts w:ascii="宋体" w:hAnsi="宋体" w:cs="宋体" w:hint="eastAsia"/>
                <w:kern w:val="0"/>
                <w:sz w:val="16"/>
                <w:szCs w:val="16"/>
              </w:rPr>
              <w:t>6</w:t>
            </w:r>
            <w:r>
              <w:rPr>
                <w:rFonts w:ascii="宋体" w:hAnsi="宋体" w:cs="宋体" w:hint="eastAsia"/>
                <w:kern w:val="0"/>
                <w:sz w:val="16"/>
                <w:szCs w:val="16"/>
              </w:rPr>
              <w:t>月</w:t>
            </w:r>
            <w:r>
              <w:rPr>
                <w:rFonts w:ascii="宋体" w:hAnsi="宋体" w:cs="宋体" w:hint="eastAsia"/>
                <w:kern w:val="0"/>
                <w:sz w:val="16"/>
                <w:szCs w:val="16"/>
              </w:rPr>
              <w:t>3</w:t>
            </w:r>
            <w:r>
              <w:rPr>
                <w:rFonts w:ascii="宋体" w:hAnsi="宋体" w:cs="宋体" w:hint="eastAsia"/>
                <w:kern w:val="0"/>
                <w:sz w:val="16"/>
                <w:szCs w:val="16"/>
              </w:rPr>
              <w:t>日</w:t>
            </w:r>
          </w:p>
        </w:tc>
        <w:tc>
          <w:tcPr>
            <w:tcW w:w="1680" w:type="dxa"/>
            <w:tcBorders>
              <w:top w:val="nil"/>
              <w:left w:val="nil"/>
              <w:bottom w:val="single" w:sz="4" w:space="0" w:color="auto"/>
              <w:right w:val="single" w:sz="4" w:space="0" w:color="auto"/>
            </w:tcBorders>
            <w:shd w:val="clear" w:color="auto" w:fill="auto"/>
            <w:vAlign w:val="center"/>
          </w:tcPr>
          <w:p w:rsidR="00E33F1F" w:rsidRDefault="00553ECB">
            <w:pPr>
              <w:widowControl/>
              <w:jc w:val="center"/>
              <w:rPr>
                <w:rFonts w:ascii="宋体" w:hAnsi="宋体" w:cs="宋体"/>
                <w:kern w:val="0"/>
                <w:sz w:val="16"/>
                <w:szCs w:val="16"/>
              </w:rPr>
            </w:pPr>
            <w:r>
              <w:rPr>
                <w:rFonts w:ascii="宋体" w:hAnsi="宋体" w:cs="宋体" w:hint="eastAsia"/>
                <w:kern w:val="0"/>
                <w:sz w:val="16"/>
                <w:szCs w:val="16"/>
              </w:rPr>
              <w:t>基础医学院</w:t>
            </w:r>
          </w:p>
        </w:tc>
        <w:tc>
          <w:tcPr>
            <w:tcW w:w="970" w:type="dxa"/>
            <w:tcBorders>
              <w:top w:val="nil"/>
              <w:left w:val="nil"/>
              <w:bottom w:val="single" w:sz="4" w:space="0" w:color="auto"/>
              <w:right w:val="single" w:sz="4" w:space="0" w:color="auto"/>
            </w:tcBorders>
            <w:shd w:val="clear" w:color="auto" w:fill="auto"/>
            <w:vAlign w:val="center"/>
          </w:tcPr>
          <w:p w:rsidR="00E33F1F" w:rsidRDefault="00553ECB">
            <w:pPr>
              <w:widowControl/>
              <w:jc w:val="center"/>
              <w:rPr>
                <w:rFonts w:ascii="宋体" w:hAnsi="宋体" w:cs="宋体"/>
                <w:kern w:val="0"/>
                <w:sz w:val="16"/>
                <w:szCs w:val="16"/>
              </w:rPr>
            </w:pPr>
            <w:r>
              <w:rPr>
                <w:rFonts w:ascii="宋体" w:hAnsi="宋体" w:cs="宋体" w:hint="eastAsia"/>
                <w:kern w:val="0"/>
                <w:sz w:val="16"/>
                <w:szCs w:val="16"/>
              </w:rPr>
              <w:t>杨蕾</w:t>
            </w:r>
          </w:p>
        </w:tc>
        <w:tc>
          <w:tcPr>
            <w:tcW w:w="1167" w:type="dxa"/>
            <w:tcBorders>
              <w:top w:val="nil"/>
              <w:left w:val="nil"/>
              <w:bottom w:val="single" w:sz="4" w:space="0" w:color="auto"/>
              <w:right w:val="single" w:sz="4" w:space="0" w:color="auto"/>
            </w:tcBorders>
            <w:shd w:val="clear" w:color="auto" w:fill="auto"/>
            <w:vAlign w:val="center"/>
          </w:tcPr>
          <w:p w:rsidR="00E33F1F" w:rsidRDefault="00553ECB">
            <w:pPr>
              <w:widowControl/>
              <w:jc w:val="center"/>
              <w:rPr>
                <w:rFonts w:ascii="宋体" w:hAnsi="宋体" w:cs="宋体"/>
                <w:kern w:val="0"/>
                <w:sz w:val="16"/>
                <w:szCs w:val="16"/>
              </w:rPr>
            </w:pPr>
            <w:r>
              <w:rPr>
                <w:rFonts w:ascii="宋体" w:hAnsi="宋体" w:cs="宋体" w:hint="eastAsia"/>
                <w:kern w:val="0"/>
                <w:sz w:val="16"/>
                <w:szCs w:val="16"/>
              </w:rPr>
              <w:t>初级实验师</w:t>
            </w:r>
          </w:p>
        </w:tc>
        <w:tc>
          <w:tcPr>
            <w:tcW w:w="2140" w:type="dxa"/>
            <w:tcBorders>
              <w:top w:val="nil"/>
              <w:left w:val="nil"/>
              <w:bottom w:val="single" w:sz="4" w:space="0" w:color="auto"/>
              <w:right w:val="single" w:sz="4" w:space="0" w:color="auto"/>
            </w:tcBorders>
            <w:shd w:val="clear" w:color="auto" w:fill="auto"/>
            <w:vAlign w:val="center"/>
          </w:tcPr>
          <w:p w:rsidR="00E33F1F" w:rsidRDefault="00553ECB">
            <w:pPr>
              <w:widowControl/>
              <w:jc w:val="center"/>
              <w:rPr>
                <w:rFonts w:ascii="宋体" w:hAnsi="宋体" w:cs="宋体"/>
                <w:kern w:val="0"/>
                <w:sz w:val="16"/>
                <w:szCs w:val="16"/>
              </w:rPr>
            </w:pPr>
            <w:r>
              <w:rPr>
                <w:rFonts w:ascii="宋体" w:hAnsi="宋体" w:cs="宋体" w:hint="eastAsia"/>
                <w:kern w:val="0"/>
                <w:sz w:val="16"/>
                <w:szCs w:val="16"/>
              </w:rPr>
              <w:t>医学遗传学</w:t>
            </w:r>
          </w:p>
        </w:tc>
        <w:tc>
          <w:tcPr>
            <w:tcW w:w="860" w:type="dxa"/>
            <w:tcBorders>
              <w:top w:val="nil"/>
              <w:left w:val="nil"/>
              <w:bottom w:val="single" w:sz="4" w:space="0" w:color="auto"/>
              <w:right w:val="single" w:sz="4" w:space="0" w:color="auto"/>
            </w:tcBorders>
            <w:shd w:val="clear" w:color="auto" w:fill="auto"/>
            <w:noWrap/>
            <w:vAlign w:val="center"/>
          </w:tcPr>
          <w:p w:rsidR="00E33F1F" w:rsidRDefault="00553ECB">
            <w:pPr>
              <w:widowControl/>
              <w:jc w:val="center"/>
              <w:rPr>
                <w:rFonts w:ascii="宋体" w:hAnsi="宋体" w:cs="宋体"/>
                <w:kern w:val="0"/>
                <w:sz w:val="16"/>
                <w:szCs w:val="16"/>
              </w:rPr>
            </w:pPr>
            <w:r>
              <w:rPr>
                <w:rFonts w:ascii="宋体" w:hAnsi="宋体" w:cs="宋体" w:hint="eastAsia"/>
                <w:kern w:val="0"/>
                <w:sz w:val="16"/>
                <w:szCs w:val="16"/>
              </w:rPr>
              <w:t xml:space="preserve">89.00 </w:t>
            </w:r>
          </w:p>
        </w:tc>
      </w:tr>
      <w:tr w:rsidR="00E33F1F">
        <w:trPr>
          <w:trHeight w:val="408"/>
          <w:jc w:val="center"/>
        </w:trPr>
        <w:tc>
          <w:tcPr>
            <w:tcW w:w="582" w:type="dxa"/>
            <w:tcBorders>
              <w:top w:val="nil"/>
              <w:left w:val="single" w:sz="4" w:space="0" w:color="auto"/>
              <w:bottom w:val="single" w:sz="4" w:space="0" w:color="auto"/>
              <w:right w:val="single" w:sz="4" w:space="0" w:color="auto"/>
            </w:tcBorders>
            <w:shd w:val="clear" w:color="auto" w:fill="auto"/>
            <w:noWrap/>
            <w:vAlign w:val="center"/>
          </w:tcPr>
          <w:p w:rsidR="00E33F1F" w:rsidRDefault="00553ECB">
            <w:pPr>
              <w:widowControl/>
              <w:jc w:val="center"/>
              <w:rPr>
                <w:rFonts w:ascii="宋体" w:hAnsi="宋体" w:cs="宋体"/>
                <w:kern w:val="0"/>
                <w:sz w:val="16"/>
                <w:szCs w:val="16"/>
              </w:rPr>
            </w:pPr>
            <w:r>
              <w:rPr>
                <w:rFonts w:ascii="宋体" w:hAnsi="宋体" w:cs="宋体" w:hint="eastAsia"/>
                <w:kern w:val="0"/>
                <w:sz w:val="16"/>
                <w:szCs w:val="16"/>
              </w:rPr>
              <w:t>63</w:t>
            </w:r>
          </w:p>
        </w:tc>
        <w:tc>
          <w:tcPr>
            <w:tcW w:w="1418" w:type="dxa"/>
            <w:tcBorders>
              <w:top w:val="nil"/>
              <w:left w:val="nil"/>
              <w:bottom w:val="single" w:sz="4" w:space="0" w:color="auto"/>
              <w:right w:val="single" w:sz="4" w:space="0" w:color="auto"/>
            </w:tcBorders>
            <w:shd w:val="clear" w:color="auto" w:fill="auto"/>
            <w:vAlign w:val="center"/>
          </w:tcPr>
          <w:p w:rsidR="00E33F1F" w:rsidRDefault="00553ECB">
            <w:pPr>
              <w:widowControl/>
              <w:jc w:val="center"/>
              <w:rPr>
                <w:rFonts w:ascii="宋体" w:hAnsi="宋体" w:cs="宋体"/>
                <w:kern w:val="0"/>
                <w:sz w:val="16"/>
                <w:szCs w:val="16"/>
              </w:rPr>
            </w:pPr>
            <w:r>
              <w:rPr>
                <w:rFonts w:ascii="宋体" w:hAnsi="宋体" w:cs="宋体" w:hint="eastAsia"/>
                <w:kern w:val="0"/>
                <w:sz w:val="16"/>
                <w:szCs w:val="16"/>
              </w:rPr>
              <w:t>2021</w:t>
            </w:r>
            <w:r>
              <w:rPr>
                <w:rFonts w:ascii="宋体" w:hAnsi="宋体" w:cs="宋体" w:hint="eastAsia"/>
                <w:kern w:val="0"/>
                <w:sz w:val="16"/>
                <w:szCs w:val="16"/>
              </w:rPr>
              <w:t>年</w:t>
            </w:r>
            <w:r>
              <w:rPr>
                <w:rFonts w:ascii="宋体" w:hAnsi="宋体" w:cs="宋体" w:hint="eastAsia"/>
                <w:kern w:val="0"/>
                <w:sz w:val="16"/>
                <w:szCs w:val="16"/>
              </w:rPr>
              <w:t>6</w:t>
            </w:r>
            <w:r>
              <w:rPr>
                <w:rFonts w:ascii="宋体" w:hAnsi="宋体" w:cs="宋体" w:hint="eastAsia"/>
                <w:kern w:val="0"/>
                <w:sz w:val="16"/>
                <w:szCs w:val="16"/>
              </w:rPr>
              <w:t>月</w:t>
            </w:r>
            <w:r>
              <w:rPr>
                <w:rFonts w:ascii="宋体" w:hAnsi="宋体" w:cs="宋体" w:hint="eastAsia"/>
                <w:kern w:val="0"/>
                <w:sz w:val="16"/>
                <w:szCs w:val="16"/>
              </w:rPr>
              <w:t>3</w:t>
            </w:r>
            <w:r>
              <w:rPr>
                <w:rFonts w:ascii="宋体" w:hAnsi="宋体" w:cs="宋体" w:hint="eastAsia"/>
                <w:kern w:val="0"/>
                <w:sz w:val="16"/>
                <w:szCs w:val="16"/>
              </w:rPr>
              <w:t>日</w:t>
            </w:r>
          </w:p>
        </w:tc>
        <w:tc>
          <w:tcPr>
            <w:tcW w:w="1680" w:type="dxa"/>
            <w:tcBorders>
              <w:top w:val="nil"/>
              <w:left w:val="nil"/>
              <w:bottom w:val="single" w:sz="4" w:space="0" w:color="auto"/>
              <w:right w:val="single" w:sz="4" w:space="0" w:color="auto"/>
            </w:tcBorders>
            <w:shd w:val="clear" w:color="auto" w:fill="auto"/>
            <w:vAlign w:val="center"/>
          </w:tcPr>
          <w:p w:rsidR="00E33F1F" w:rsidRDefault="00553ECB">
            <w:pPr>
              <w:widowControl/>
              <w:jc w:val="center"/>
              <w:rPr>
                <w:rFonts w:ascii="宋体" w:hAnsi="宋体" w:cs="宋体"/>
                <w:kern w:val="0"/>
                <w:sz w:val="16"/>
                <w:szCs w:val="16"/>
              </w:rPr>
            </w:pPr>
            <w:r>
              <w:rPr>
                <w:rFonts w:ascii="宋体" w:hAnsi="宋体" w:cs="宋体" w:hint="eastAsia"/>
                <w:kern w:val="0"/>
                <w:sz w:val="16"/>
                <w:szCs w:val="16"/>
              </w:rPr>
              <w:t>第一临床学院</w:t>
            </w:r>
          </w:p>
        </w:tc>
        <w:tc>
          <w:tcPr>
            <w:tcW w:w="970" w:type="dxa"/>
            <w:tcBorders>
              <w:top w:val="nil"/>
              <w:left w:val="nil"/>
              <w:bottom w:val="single" w:sz="4" w:space="0" w:color="auto"/>
              <w:right w:val="single" w:sz="4" w:space="0" w:color="auto"/>
            </w:tcBorders>
            <w:shd w:val="clear" w:color="auto" w:fill="auto"/>
            <w:vAlign w:val="center"/>
          </w:tcPr>
          <w:p w:rsidR="00E33F1F" w:rsidRDefault="00553ECB">
            <w:pPr>
              <w:widowControl/>
              <w:jc w:val="center"/>
              <w:rPr>
                <w:rFonts w:ascii="宋体" w:hAnsi="宋体" w:cs="宋体"/>
                <w:kern w:val="0"/>
                <w:sz w:val="16"/>
                <w:szCs w:val="16"/>
              </w:rPr>
            </w:pPr>
            <w:r>
              <w:rPr>
                <w:rFonts w:ascii="宋体" w:hAnsi="宋体" w:cs="宋体" w:hint="eastAsia"/>
                <w:kern w:val="0"/>
                <w:sz w:val="16"/>
                <w:szCs w:val="16"/>
              </w:rPr>
              <w:t>崔伟</w:t>
            </w:r>
          </w:p>
        </w:tc>
        <w:tc>
          <w:tcPr>
            <w:tcW w:w="1167" w:type="dxa"/>
            <w:tcBorders>
              <w:top w:val="nil"/>
              <w:left w:val="nil"/>
              <w:bottom w:val="single" w:sz="4" w:space="0" w:color="auto"/>
              <w:right w:val="single" w:sz="4" w:space="0" w:color="auto"/>
            </w:tcBorders>
            <w:shd w:val="clear" w:color="auto" w:fill="auto"/>
            <w:vAlign w:val="center"/>
          </w:tcPr>
          <w:p w:rsidR="00E33F1F" w:rsidRDefault="00553ECB">
            <w:pPr>
              <w:widowControl/>
              <w:jc w:val="center"/>
              <w:rPr>
                <w:rFonts w:ascii="宋体" w:hAnsi="宋体" w:cs="宋体"/>
                <w:kern w:val="0"/>
                <w:sz w:val="16"/>
                <w:szCs w:val="16"/>
              </w:rPr>
            </w:pPr>
            <w:r>
              <w:rPr>
                <w:rFonts w:ascii="宋体" w:hAnsi="宋体" w:cs="宋体" w:hint="eastAsia"/>
                <w:kern w:val="0"/>
                <w:sz w:val="16"/>
                <w:szCs w:val="16"/>
              </w:rPr>
              <w:t>教授</w:t>
            </w:r>
          </w:p>
        </w:tc>
        <w:tc>
          <w:tcPr>
            <w:tcW w:w="2140" w:type="dxa"/>
            <w:tcBorders>
              <w:top w:val="nil"/>
              <w:left w:val="nil"/>
              <w:bottom w:val="single" w:sz="4" w:space="0" w:color="auto"/>
              <w:right w:val="single" w:sz="4" w:space="0" w:color="auto"/>
            </w:tcBorders>
            <w:shd w:val="clear" w:color="auto" w:fill="auto"/>
            <w:vAlign w:val="center"/>
          </w:tcPr>
          <w:p w:rsidR="00E33F1F" w:rsidRDefault="00553ECB">
            <w:pPr>
              <w:widowControl/>
              <w:jc w:val="center"/>
              <w:rPr>
                <w:rFonts w:ascii="宋体" w:hAnsi="宋体" w:cs="宋体"/>
                <w:kern w:val="0"/>
                <w:sz w:val="16"/>
                <w:szCs w:val="16"/>
              </w:rPr>
            </w:pPr>
            <w:r>
              <w:rPr>
                <w:rFonts w:ascii="宋体" w:hAnsi="宋体" w:cs="宋体" w:hint="eastAsia"/>
                <w:kern w:val="0"/>
                <w:sz w:val="16"/>
                <w:szCs w:val="16"/>
              </w:rPr>
              <w:t>外科学</w:t>
            </w:r>
          </w:p>
        </w:tc>
        <w:tc>
          <w:tcPr>
            <w:tcW w:w="860" w:type="dxa"/>
            <w:tcBorders>
              <w:top w:val="nil"/>
              <w:left w:val="nil"/>
              <w:bottom w:val="single" w:sz="4" w:space="0" w:color="auto"/>
              <w:right w:val="single" w:sz="4" w:space="0" w:color="auto"/>
            </w:tcBorders>
            <w:shd w:val="clear" w:color="auto" w:fill="auto"/>
            <w:noWrap/>
            <w:vAlign w:val="center"/>
          </w:tcPr>
          <w:p w:rsidR="00E33F1F" w:rsidRDefault="00553ECB">
            <w:pPr>
              <w:widowControl/>
              <w:jc w:val="center"/>
              <w:rPr>
                <w:rFonts w:ascii="宋体" w:hAnsi="宋体" w:cs="宋体"/>
                <w:kern w:val="0"/>
                <w:sz w:val="16"/>
                <w:szCs w:val="16"/>
              </w:rPr>
            </w:pPr>
            <w:r>
              <w:rPr>
                <w:rFonts w:ascii="宋体" w:hAnsi="宋体" w:cs="宋体" w:hint="eastAsia"/>
                <w:kern w:val="0"/>
                <w:sz w:val="16"/>
                <w:szCs w:val="16"/>
              </w:rPr>
              <w:t xml:space="preserve">85.50 </w:t>
            </w:r>
          </w:p>
        </w:tc>
      </w:tr>
      <w:tr w:rsidR="00E33F1F">
        <w:trPr>
          <w:trHeight w:val="408"/>
          <w:jc w:val="center"/>
        </w:trPr>
        <w:tc>
          <w:tcPr>
            <w:tcW w:w="582" w:type="dxa"/>
            <w:tcBorders>
              <w:top w:val="nil"/>
              <w:left w:val="single" w:sz="4" w:space="0" w:color="auto"/>
              <w:bottom w:val="single" w:sz="4" w:space="0" w:color="auto"/>
              <w:right w:val="single" w:sz="4" w:space="0" w:color="auto"/>
            </w:tcBorders>
            <w:shd w:val="clear" w:color="auto" w:fill="auto"/>
            <w:noWrap/>
            <w:vAlign w:val="center"/>
          </w:tcPr>
          <w:p w:rsidR="00E33F1F" w:rsidRDefault="00553ECB">
            <w:pPr>
              <w:widowControl/>
              <w:jc w:val="center"/>
              <w:rPr>
                <w:rFonts w:ascii="宋体" w:hAnsi="宋体" w:cs="宋体"/>
                <w:kern w:val="0"/>
                <w:sz w:val="16"/>
                <w:szCs w:val="16"/>
              </w:rPr>
            </w:pPr>
            <w:r>
              <w:rPr>
                <w:rFonts w:ascii="宋体" w:hAnsi="宋体" w:cs="宋体" w:hint="eastAsia"/>
                <w:kern w:val="0"/>
                <w:sz w:val="16"/>
                <w:szCs w:val="16"/>
              </w:rPr>
              <w:t>64</w:t>
            </w:r>
          </w:p>
        </w:tc>
        <w:tc>
          <w:tcPr>
            <w:tcW w:w="1418" w:type="dxa"/>
            <w:tcBorders>
              <w:top w:val="nil"/>
              <w:left w:val="nil"/>
              <w:bottom w:val="single" w:sz="4" w:space="0" w:color="auto"/>
              <w:right w:val="single" w:sz="4" w:space="0" w:color="auto"/>
            </w:tcBorders>
            <w:shd w:val="clear" w:color="auto" w:fill="auto"/>
            <w:vAlign w:val="center"/>
          </w:tcPr>
          <w:p w:rsidR="00E33F1F" w:rsidRDefault="00553ECB">
            <w:pPr>
              <w:widowControl/>
              <w:jc w:val="center"/>
              <w:rPr>
                <w:rFonts w:ascii="宋体" w:hAnsi="宋体" w:cs="宋体"/>
                <w:kern w:val="0"/>
                <w:sz w:val="16"/>
                <w:szCs w:val="16"/>
              </w:rPr>
            </w:pPr>
            <w:r>
              <w:rPr>
                <w:rFonts w:ascii="宋体" w:hAnsi="宋体" w:cs="宋体" w:hint="eastAsia"/>
                <w:kern w:val="0"/>
                <w:sz w:val="16"/>
                <w:szCs w:val="16"/>
              </w:rPr>
              <w:t>2021</w:t>
            </w:r>
            <w:r>
              <w:rPr>
                <w:rFonts w:ascii="宋体" w:hAnsi="宋体" w:cs="宋体" w:hint="eastAsia"/>
                <w:kern w:val="0"/>
                <w:sz w:val="16"/>
                <w:szCs w:val="16"/>
              </w:rPr>
              <w:t>年</w:t>
            </w:r>
            <w:r>
              <w:rPr>
                <w:rFonts w:ascii="宋体" w:hAnsi="宋体" w:cs="宋体" w:hint="eastAsia"/>
                <w:kern w:val="0"/>
                <w:sz w:val="16"/>
                <w:szCs w:val="16"/>
              </w:rPr>
              <w:t>6</w:t>
            </w:r>
            <w:r>
              <w:rPr>
                <w:rFonts w:ascii="宋体" w:hAnsi="宋体" w:cs="宋体" w:hint="eastAsia"/>
                <w:kern w:val="0"/>
                <w:sz w:val="16"/>
                <w:szCs w:val="16"/>
              </w:rPr>
              <w:t>月</w:t>
            </w:r>
            <w:r>
              <w:rPr>
                <w:rFonts w:ascii="宋体" w:hAnsi="宋体" w:cs="宋体" w:hint="eastAsia"/>
                <w:kern w:val="0"/>
                <w:sz w:val="16"/>
                <w:szCs w:val="16"/>
              </w:rPr>
              <w:t>8</w:t>
            </w:r>
            <w:r>
              <w:rPr>
                <w:rFonts w:ascii="宋体" w:hAnsi="宋体" w:cs="宋体" w:hint="eastAsia"/>
                <w:kern w:val="0"/>
                <w:sz w:val="16"/>
                <w:szCs w:val="16"/>
              </w:rPr>
              <w:t>日</w:t>
            </w:r>
          </w:p>
        </w:tc>
        <w:tc>
          <w:tcPr>
            <w:tcW w:w="1680" w:type="dxa"/>
            <w:tcBorders>
              <w:top w:val="nil"/>
              <w:left w:val="nil"/>
              <w:bottom w:val="single" w:sz="4" w:space="0" w:color="auto"/>
              <w:right w:val="single" w:sz="4" w:space="0" w:color="auto"/>
            </w:tcBorders>
            <w:shd w:val="clear" w:color="auto" w:fill="auto"/>
            <w:vAlign w:val="center"/>
          </w:tcPr>
          <w:p w:rsidR="00E33F1F" w:rsidRDefault="00553ECB">
            <w:pPr>
              <w:widowControl/>
              <w:jc w:val="center"/>
              <w:rPr>
                <w:rFonts w:ascii="宋体" w:hAnsi="宋体" w:cs="宋体"/>
                <w:kern w:val="0"/>
                <w:sz w:val="16"/>
                <w:szCs w:val="16"/>
              </w:rPr>
            </w:pPr>
            <w:r>
              <w:rPr>
                <w:rFonts w:ascii="宋体" w:hAnsi="宋体" w:cs="宋体" w:hint="eastAsia"/>
                <w:kern w:val="0"/>
                <w:sz w:val="16"/>
                <w:szCs w:val="16"/>
              </w:rPr>
              <w:t>口腔医学院</w:t>
            </w:r>
          </w:p>
        </w:tc>
        <w:tc>
          <w:tcPr>
            <w:tcW w:w="970" w:type="dxa"/>
            <w:tcBorders>
              <w:top w:val="nil"/>
              <w:left w:val="nil"/>
              <w:bottom w:val="single" w:sz="4" w:space="0" w:color="auto"/>
              <w:right w:val="single" w:sz="4" w:space="0" w:color="auto"/>
            </w:tcBorders>
            <w:shd w:val="clear" w:color="auto" w:fill="auto"/>
            <w:vAlign w:val="center"/>
          </w:tcPr>
          <w:p w:rsidR="00E33F1F" w:rsidRDefault="00553ECB">
            <w:pPr>
              <w:widowControl/>
              <w:jc w:val="center"/>
              <w:rPr>
                <w:rFonts w:ascii="宋体" w:hAnsi="宋体" w:cs="宋体"/>
                <w:kern w:val="0"/>
                <w:sz w:val="16"/>
                <w:szCs w:val="16"/>
              </w:rPr>
            </w:pPr>
            <w:r>
              <w:rPr>
                <w:rFonts w:ascii="宋体" w:hAnsi="宋体" w:cs="宋体" w:hint="eastAsia"/>
                <w:kern w:val="0"/>
                <w:sz w:val="16"/>
                <w:szCs w:val="16"/>
              </w:rPr>
              <w:t>高丽</w:t>
            </w:r>
          </w:p>
        </w:tc>
        <w:tc>
          <w:tcPr>
            <w:tcW w:w="1167" w:type="dxa"/>
            <w:tcBorders>
              <w:top w:val="nil"/>
              <w:left w:val="nil"/>
              <w:bottom w:val="single" w:sz="4" w:space="0" w:color="auto"/>
              <w:right w:val="single" w:sz="4" w:space="0" w:color="auto"/>
            </w:tcBorders>
            <w:shd w:val="clear" w:color="auto" w:fill="auto"/>
            <w:vAlign w:val="center"/>
          </w:tcPr>
          <w:p w:rsidR="00E33F1F" w:rsidRDefault="00553ECB">
            <w:pPr>
              <w:widowControl/>
              <w:jc w:val="center"/>
              <w:rPr>
                <w:rFonts w:ascii="宋体" w:hAnsi="宋体" w:cs="宋体"/>
                <w:kern w:val="0"/>
                <w:sz w:val="16"/>
                <w:szCs w:val="16"/>
              </w:rPr>
            </w:pPr>
            <w:r>
              <w:rPr>
                <w:rFonts w:ascii="宋体" w:hAnsi="宋体" w:cs="宋体" w:hint="eastAsia"/>
                <w:kern w:val="0"/>
                <w:sz w:val="16"/>
                <w:szCs w:val="16"/>
              </w:rPr>
              <w:t>副教授</w:t>
            </w:r>
          </w:p>
        </w:tc>
        <w:tc>
          <w:tcPr>
            <w:tcW w:w="2140" w:type="dxa"/>
            <w:tcBorders>
              <w:top w:val="nil"/>
              <w:left w:val="nil"/>
              <w:bottom w:val="single" w:sz="4" w:space="0" w:color="auto"/>
              <w:right w:val="single" w:sz="4" w:space="0" w:color="auto"/>
            </w:tcBorders>
            <w:shd w:val="clear" w:color="auto" w:fill="auto"/>
            <w:noWrap/>
            <w:vAlign w:val="center"/>
          </w:tcPr>
          <w:p w:rsidR="00E33F1F" w:rsidRDefault="00553ECB">
            <w:pPr>
              <w:widowControl/>
              <w:jc w:val="center"/>
              <w:rPr>
                <w:rFonts w:ascii="宋体" w:hAnsi="宋体" w:cs="宋体"/>
                <w:kern w:val="0"/>
                <w:sz w:val="16"/>
                <w:szCs w:val="16"/>
              </w:rPr>
            </w:pPr>
            <w:r>
              <w:rPr>
                <w:rFonts w:ascii="宋体" w:hAnsi="宋体" w:cs="宋体" w:hint="eastAsia"/>
                <w:kern w:val="0"/>
                <w:sz w:val="16"/>
                <w:szCs w:val="16"/>
              </w:rPr>
              <w:t>牙周病学</w:t>
            </w:r>
          </w:p>
        </w:tc>
        <w:tc>
          <w:tcPr>
            <w:tcW w:w="860" w:type="dxa"/>
            <w:tcBorders>
              <w:top w:val="nil"/>
              <w:left w:val="nil"/>
              <w:bottom w:val="single" w:sz="4" w:space="0" w:color="auto"/>
              <w:right w:val="single" w:sz="4" w:space="0" w:color="auto"/>
            </w:tcBorders>
            <w:shd w:val="clear" w:color="auto" w:fill="auto"/>
            <w:noWrap/>
            <w:vAlign w:val="center"/>
          </w:tcPr>
          <w:p w:rsidR="00E33F1F" w:rsidRDefault="00553ECB">
            <w:pPr>
              <w:widowControl/>
              <w:jc w:val="center"/>
              <w:rPr>
                <w:rFonts w:ascii="宋体" w:hAnsi="宋体" w:cs="宋体"/>
                <w:kern w:val="0"/>
                <w:sz w:val="16"/>
                <w:szCs w:val="16"/>
              </w:rPr>
            </w:pPr>
            <w:r>
              <w:rPr>
                <w:rFonts w:ascii="宋体" w:hAnsi="宋体" w:cs="宋体" w:hint="eastAsia"/>
                <w:kern w:val="0"/>
                <w:sz w:val="16"/>
                <w:szCs w:val="16"/>
              </w:rPr>
              <w:t xml:space="preserve">85.50 </w:t>
            </w:r>
          </w:p>
        </w:tc>
      </w:tr>
      <w:tr w:rsidR="00E33F1F">
        <w:trPr>
          <w:trHeight w:val="408"/>
          <w:jc w:val="center"/>
        </w:trPr>
        <w:tc>
          <w:tcPr>
            <w:tcW w:w="582" w:type="dxa"/>
            <w:tcBorders>
              <w:top w:val="nil"/>
              <w:left w:val="single" w:sz="4" w:space="0" w:color="auto"/>
              <w:bottom w:val="single" w:sz="4" w:space="0" w:color="auto"/>
              <w:right w:val="single" w:sz="4" w:space="0" w:color="auto"/>
            </w:tcBorders>
            <w:shd w:val="clear" w:color="auto" w:fill="auto"/>
            <w:noWrap/>
            <w:vAlign w:val="center"/>
          </w:tcPr>
          <w:p w:rsidR="00E33F1F" w:rsidRDefault="00553ECB">
            <w:pPr>
              <w:widowControl/>
              <w:jc w:val="center"/>
              <w:rPr>
                <w:rFonts w:ascii="宋体" w:hAnsi="宋体" w:cs="宋体"/>
                <w:kern w:val="0"/>
                <w:sz w:val="16"/>
                <w:szCs w:val="16"/>
              </w:rPr>
            </w:pPr>
            <w:r>
              <w:rPr>
                <w:rFonts w:ascii="宋体" w:hAnsi="宋体" w:cs="宋体" w:hint="eastAsia"/>
                <w:kern w:val="0"/>
                <w:sz w:val="16"/>
                <w:szCs w:val="16"/>
              </w:rPr>
              <w:t>65</w:t>
            </w:r>
          </w:p>
        </w:tc>
        <w:tc>
          <w:tcPr>
            <w:tcW w:w="1418" w:type="dxa"/>
            <w:tcBorders>
              <w:top w:val="nil"/>
              <w:left w:val="nil"/>
              <w:bottom w:val="single" w:sz="4" w:space="0" w:color="auto"/>
              <w:right w:val="single" w:sz="4" w:space="0" w:color="auto"/>
            </w:tcBorders>
            <w:shd w:val="clear" w:color="auto" w:fill="auto"/>
            <w:vAlign w:val="center"/>
          </w:tcPr>
          <w:p w:rsidR="00E33F1F" w:rsidRDefault="00553ECB">
            <w:pPr>
              <w:widowControl/>
              <w:jc w:val="center"/>
              <w:rPr>
                <w:rFonts w:ascii="宋体" w:hAnsi="宋体" w:cs="宋体"/>
                <w:kern w:val="0"/>
                <w:sz w:val="16"/>
                <w:szCs w:val="16"/>
              </w:rPr>
            </w:pPr>
            <w:r>
              <w:rPr>
                <w:rFonts w:ascii="宋体" w:hAnsi="宋体" w:cs="宋体" w:hint="eastAsia"/>
                <w:kern w:val="0"/>
                <w:sz w:val="16"/>
                <w:szCs w:val="16"/>
              </w:rPr>
              <w:t>2021</w:t>
            </w:r>
            <w:r>
              <w:rPr>
                <w:rFonts w:ascii="宋体" w:hAnsi="宋体" w:cs="宋体" w:hint="eastAsia"/>
                <w:kern w:val="0"/>
                <w:sz w:val="16"/>
                <w:szCs w:val="16"/>
              </w:rPr>
              <w:t>年</w:t>
            </w:r>
            <w:r>
              <w:rPr>
                <w:rFonts w:ascii="宋体" w:hAnsi="宋体" w:cs="宋体" w:hint="eastAsia"/>
                <w:kern w:val="0"/>
                <w:sz w:val="16"/>
                <w:szCs w:val="16"/>
              </w:rPr>
              <w:t>6</w:t>
            </w:r>
            <w:r>
              <w:rPr>
                <w:rFonts w:ascii="宋体" w:hAnsi="宋体" w:cs="宋体" w:hint="eastAsia"/>
                <w:kern w:val="0"/>
                <w:sz w:val="16"/>
                <w:szCs w:val="16"/>
              </w:rPr>
              <w:t>月</w:t>
            </w:r>
            <w:r>
              <w:rPr>
                <w:rFonts w:ascii="宋体" w:hAnsi="宋体" w:cs="宋体" w:hint="eastAsia"/>
                <w:kern w:val="0"/>
                <w:sz w:val="16"/>
                <w:szCs w:val="16"/>
              </w:rPr>
              <w:t>8</w:t>
            </w:r>
            <w:r>
              <w:rPr>
                <w:rFonts w:ascii="宋体" w:hAnsi="宋体" w:cs="宋体" w:hint="eastAsia"/>
                <w:kern w:val="0"/>
                <w:sz w:val="16"/>
                <w:szCs w:val="16"/>
              </w:rPr>
              <w:t>日</w:t>
            </w:r>
          </w:p>
        </w:tc>
        <w:tc>
          <w:tcPr>
            <w:tcW w:w="1680" w:type="dxa"/>
            <w:tcBorders>
              <w:top w:val="nil"/>
              <w:left w:val="nil"/>
              <w:bottom w:val="single" w:sz="4" w:space="0" w:color="auto"/>
              <w:right w:val="single" w:sz="4" w:space="0" w:color="auto"/>
            </w:tcBorders>
            <w:shd w:val="clear" w:color="auto" w:fill="auto"/>
            <w:vAlign w:val="center"/>
          </w:tcPr>
          <w:p w:rsidR="00E33F1F" w:rsidRDefault="00553ECB">
            <w:pPr>
              <w:widowControl/>
              <w:jc w:val="center"/>
              <w:rPr>
                <w:rFonts w:ascii="宋体" w:hAnsi="宋体" w:cs="宋体"/>
                <w:kern w:val="0"/>
                <w:sz w:val="16"/>
                <w:szCs w:val="16"/>
              </w:rPr>
            </w:pPr>
            <w:r>
              <w:rPr>
                <w:rFonts w:ascii="宋体" w:hAnsi="宋体" w:cs="宋体" w:hint="eastAsia"/>
                <w:kern w:val="0"/>
                <w:sz w:val="16"/>
                <w:szCs w:val="16"/>
              </w:rPr>
              <w:t>基础医学院</w:t>
            </w:r>
          </w:p>
        </w:tc>
        <w:tc>
          <w:tcPr>
            <w:tcW w:w="970" w:type="dxa"/>
            <w:tcBorders>
              <w:top w:val="nil"/>
              <w:left w:val="nil"/>
              <w:bottom w:val="single" w:sz="4" w:space="0" w:color="auto"/>
              <w:right w:val="single" w:sz="4" w:space="0" w:color="auto"/>
            </w:tcBorders>
            <w:shd w:val="clear" w:color="auto" w:fill="auto"/>
            <w:vAlign w:val="center"/>
          </w:tcPr>
          <w:p w:rsidR="00E33F1F" w:rsidRDefault="00553ECB">
            <w:pPr>
              <w:widowControl/>
              <w:jc w:val="center"/>
              <w:rPr>
                <w:rFonts w:ascii="宋体" w:hAnsi="宋体" w:cs="宋体"/>
                <w:kern w:val="0"/>
                <w:sz w:val="16"/>
                <w:szCs w:val="16"/>
              </w:rPr>
            </w:pPr>
            <w:r>
              <w:rPr>
                <w:rFonts w:ascii="宋体" w:hAnsi="宋体" w:cs="宋体" w:hint="eastAsia"/>
                <w:kern w:val="0"/>
                <w:sz w:val="16"/>
                <w:szCs w:val="16"/>
              </w:rPr>
              <w:t>鲁艳柳</w:t>
            </w:r>
          </w:p>
        </w:tc>
        <w:tc>
          <w:tcPr>
            <w:tcW w:w="1167" w:type="dxa"/>
            <w:tcBorders>
              <w:top w:val="nil"/>
              <w:left w:val="nil"/>
              <w:bottom w:val="single" w:sz="4" w:space="0" w:color="auto"/>
              <w:right w:val="single" w:sz="4" w:space="0" w:color="auto"/>
            </w:tcBorders>
            <w:shd w:val="clear" w:color="auto" w:fill="auto"/>
            <w:vAlign w:val="center"/>
          </w:tcPr>
          <w:p w:rsidR="00E33F1F" w:rsidRDefault="00553ECB">
            <w:pPr>
              <w:widowControl/>
              <w:jc w:val="center"/>
              <w:rPr>
                <w:rFonts w:ascii="宋体" w:hAnsi="宋体" w:cs="宋体"/>
                <w:kern w:val="0"/>
                <w:sz w:val="16"/>
                <w:szCs w:val="16"/>
              </w:rPr>
            </w:pPr>
            <w:r>
              <w:rPr>
                <w:rFonts w:ascii="宋体" w:hAnsi="宋体" w:cs="宋体" w:hint="eastAsia"/>
                <w:kern w:val="0"/>
                <w:sz w:val="16"/>
                <w:szCs w:val="16"/>
              </w:rPr>
              <w:t>教授</w:t>
            </w:r>
          </w:p>
        </w:tc>
        <w:tc>
          <w:tcPr>
            <w:tcW w:w="2140" w:type="dxa"/>
            <w:tcBorders>
              <w:top w:val="nil"/>
              <w:left w:val="nil"/>
              <w:bottom w:val="single" w:sz="4" w:space="0" w:color="auto"/>
              <w:right w:val="single" w:sz="4" w:space="0" w:color="auto"/>
            </w:tcBorders>
            <w:shd w:val="clear" w:color="auto" w:fill="auto"/>
            <w:vAlign w:val="center"/>
          </w:tcPr>
          <w:p w:rsidR="00E33F1F" w:rsidRDefault="00553ECB">
            <w:pPr>
              <w:widowControl/>
              <w:jc w:val="center"/>
              <w:rPr>
                <w:rFonts w:ascii="宋体" w:hAnsi="宋体" w:cs="宋体"/>
                <w:kern w:val="0"/>
                <w:sz w:val="16"/>
                <w:szCs w:val="16"/>
              </w:rPr>
            </w:pPr>
            <w:r>
              <w:rPr>
                <w:rFonts w:ascii="宋体" w:hAnsi="宋体" w:cs="宋体" w:hint="eastAsia"/>
                <w:kern w:val="0"/>
                <w:sz w:val="16"/>
                <w:szCs w:val="16"/>
              </w:rPr>
              <w:t>细胞、分子与疾病</w:t>
            </w:r>
          </w:p>
        </w:tc>
        <w:tc>
          <w:tcPr>
            <w:tcW w:w="860" w:type="dxa"/>
            <w:tcBorders>
              <w:top w:val="nil"/>
              <w:left w:val="nil"/>
              <w:bottom w:val="single" w:sz="4" w:space="0" w:color="auto"/>
              <w:right w:val="single" w:sz="4" w:space="0" w:color="auto"/>
            </w:tcBorders>
            <w:shd w:val="clear" w:color="auto" w:fill="auto"/>
            <w:noWrap/>
            <w:vAlign w:val="center"/>
          </w:tcPr>
          <w:p w:rsidR="00E33F1F" w:rsidRDefault="00553ECB">
            <w:pPr>
              <w:widowControl/>
              <w:jc w:val="center"/>
              <w:rPr>
                <w:rFonts w:ascii="宋体" w:hAnsi="宋体" w:cs="宋体"/>
                <w:kern w:val="0"/>
                <w:sz w:val="16"/>
                <w:szCs w:val="16"/>
              </w:rPr>
            </w:pPr>
            <w:r>
              <w:rPr>
                <w:rFonts w:ascii="宋体" w:hAnsi="宋体" w:cs="宋体" w:hint="eastAsia"/>
                <w:kern w:val="0"/>
                <w:sz w:val="16"/>
                <w:szCs w:val="16"/>
              </w:rPr>
              <w:t xml:space="preserve">88.75 </w:t>
            </w:r>
          </w:p>
        </w:tc>
      </w:tr>
      <w:tr w:rsidR="00E33F1F">
        <w:trPr>
          <w:trHeight w:val="408"/>
          <w:jc w:val="center"/>
        </w:trPr>
        <w:tc>
          <w:tcPr>
            <w:tcW w:w="582" w:type="dxa"/>
            <w:tcBorders>
              <w:top w:val="nil"/>
              <w:left w:val="single" w:sz="4" w:space="0" w:color="auto"/>
              <w:bottom w:val="single" w:sz="4" w:space="0" w:color="auto"/>
              <w:right w:val="single" w:sz="4" w:space="0" w:color="auto"/>
            </w:tcBorders>
            <w:shd w:val="clear" w:color="auto" w:fill="auto"/>
            <w:noWrap/>
            <w:vAlign w:val="center"/>
          </w:tcPr>
          <w:p w:rsidR="00E33F1F" w:rsidRDefault="00553ECB">
            <w:pPr>
              <w:widowControl/>
              <w:jc w:val="center"/>
              <w:rPr>
                <w:rFonts w:ascii="宋体" w:hAnsi="宋体" w:cs="宋体"/>
                <w:kern w:val="0"/>
                <w:sz w:val="16"/>
                <w:szCs w:val="16"/>
              </w:rPr>
            </w:pPr>
            <w:r>
              <w:rPr>
                <w:rFonts w:ascii="宋体" w:hAnsi="宋体" w:cs="宋体" w:hint="eastAsia"/>
                <w:kern w:val="0"/>
                <w:sz w:val="16"/>
                <w:szCs w:val="16"/>
              </w:rPr>
              <w:t>66</w:t>
            </w:r>
          </w:p>
        </w:tc>
        <w:tc>
          <w:tcPr>
            <w:tcW w:w="1418" w:type="dxa"/>
            <w:tcBorders>
              <w:top w:val="nil"/>
              <w:left w:val="nil"/>
              <w:bottom w:val="single" w:sz="4" w:space="0" w:color="auto"/>
              <w:right w:val="single" w:sz="4" w:space="0" w:color="auto"/>
            </w:tcBorders>
            <w:shd w:val="clear" w:color="auto" w:fill="auto"/>
            <w:vAlign w:val="center"/>
          </w:tcPr>
          <w:p w:rsidR="00E33F1F" w:rsidRDefault="00553ECB">
            <w:pPr>
              <w:widowControl/>
              <w:jc w:val="center"/>
              <w:rPr>
                <w:rFonts w:ascii="宋体" w:hAnsi="宋体" w:cs="宋体"/>
                <w:kern w:val="0"/>
                <w:sz w:val="16"/>
                <w:szCs w:val="16"/>
              </w:rPr>
            </w:pPr>
            <w:r>
              <w:rPr>
                <w:rFonts w:ascii="宋体" w:hAnsi="宋体" w:cs="宋体" w:hint="eastAsia"/>
                <w:kern w:val="0"/>
                <w:sz w:val="16"/>
                <w:szCs w:val="16"/>
              </w:rPr>
              <w:t>2021</w:t>
            </w:r>
            <w:r>
              <w:rPr>
                <w:rFonts w:ascii="宋体" w:hAnsi="宋体" w:cs="宋体" w:hint="eastAsia"/>
                <w:kern w:val="0"/>
                <w:sz w:val="16"/>
                <w:szCs w:val="16"/>
              </w:rPr>
              <w:t>年</w:t>
            </w:r>
            <w:r>
              <w:rPr>
                <w:rFonts w:ascii="宋体" w:hAnsi="宋体" w:cs="宋体" w:hint="eastAsia"/>
                <w:kern w:val="0"/>
                <w:sz w:val="16"/>
                <w:szCs w:val="16"/>
              </w:rPr>
              <w:t>6</w:t>
            </w:r>
            <w:r>
              <w:rPr>
                <w:rFonts w:ascii="宋体" w:hAnsi="宋体" w:cs="宋体" w:hint="eastAsia"/>
                <w:kern w:val="0"/>
                <w:sz w:val="16"/>
                <w:szCs w:val="16"/>
              </w:rPr>
              <w:t>月</w:t>
            </w:r>
            <w:r>
              <w:rPr>
                <w:rFonts w:ascii="宋体" w:hAnsi="宋体" w:cs="宋体" w:hint="eastAsia"/>
                <w:kern w:val="0"/>
                <w:sz w:val="16"/>
                <w:szCs w:val="16"/>
              </w:rPr>
              <w:t>9</w:t>
            </w:r>
            <w:r>
              <w:rPr>
                <w:rFonts w:ascii="宋体" w:hAnsi="宋体" w:cs="宋体" w:hint="eastAsia"/>
                <w:kern w:val="0"/>
                <w:sz w:val="16"/>
                <w:szCs w:val="16"/>
              </w:rPr>
              <w:t>日</w:t>
            </w:r>
          </w:p>
        </w:tc>
        <w:tc>
          <w:tcPr>
            <w:tcW w:w="1680" w:type="dxa"/>
            <w:tcBorders>
              <w:top w:val="nil"/>
              <w:left w:val="nil"/>
              <w:bottom w:val="single" w:sz="4" w:space="0" w:color="auto"/>
              <w:right w:val="single" w:sz="4" w:space="0" w:color="auto"/>
            </w:tcBorders>
            <w:shd w:val="clear" w:color="auto" w:fill="auto"/>
            <w:vAlign w:val="center"/>
          </w:tcPr>
          <w:p w:rsidR="00E33F1F" w:rsidRDefault="00553ECB">
            <w:pPr>
              <w:widowControl/>
              <w:jc w:val="center"/>
              <w:rPr>
                <w:rFonts w:ascii="宋体" w:hAnsi="宋体" w:cs="宋体"/>
                <w:kern w:val="0"/>
                <w:sz w:val="16"/>
                <w:szCs w:val="16"/>
              </w:rPr>
            </w:pPr>
            <w:r>
              <w:rPr>
                <w:rFonts w:ascii="宋体" w:hAnsi="宋体" w:cs="宋体" w:hint="eastAsia"/>
                <w:kern w:val="0"/>
                <w:sz w:val="16"/>
                <w:szCs w:val="16"/>
              </w:rPr>
              <w:t>马克思主义学院</w:t>
            </w:r>
          </w:p>
        </w:tc>
        <w:tc>
          <w:tcPr>
            <w:tcW w:w="970" w:type="dxa"/>
            <w:tcBorders>
              <w:top w:val="nil"/>
              <w:left w:val="nil"/>
              <w:bottom w:val="single" w:sz="4" w:space="0" w:color="auto"/>
              <w:right w:val="single" w:sz="4" w:space="0" w:color="auto"/>
            </w:tcBorders>
            <w:shd w:val="clear" w:color="auto" w:fill="auto"/>
            <w:vAlign w:val="center"/>
          </w:tcPr>
          <w:p w:rsidR="00E33F1F" w:rsidRDefault="00553ECB">
            <w:pPr>
              <w:widowControl/>
              <w:jc w:val="center"/>
              <w:rPr>
                <w:rFonts w:ascii="宋体" w:hAnsi="宋体" w:cs="宋体"/>
                <w:kern w:val="0"/>
                <w:sz w:val="16"/>
                <w:szCs w:val="16"/>
              </w:rPr>
            </w:pPr>
            <w:r>
              <w:rPr>
                <w:rFonts w:ascii="宋体" w:hAnsi="宋体" w:cs="宋体" w:hint="eastAsia"/>
                <w:kern w:val="0"/>
                <w:sz w:val="16"/>
                <w:szCs w:val="16"/>
              </w:rPr>
              <w:t>杨洁</w:t>
            </w:r>
          </w:p>
        </w:tc>
        <w:tc>
          <w:tcPr>
            <w:tcW w:w="1167" w:type="dxa"/>
            <w:tcBorders>
              <w:top w:val="nil"/>
              <w:left w:val="nil"/>
              <w:bottom w:val="single" w:sz="4" w:space="0" w:color="auto"/>
              <w:right w:val="single" w:sz="4" w:space="0" w:color="auto"/>
            </w:tcBorders>
            <w:shd w:val="clear" w:color="auto" w:fill="auto"/>
            <w:vAlign w:val="center"/>
          </w:tcPr>
          <w:p w:rsidR="00E33F1F" w:rsidRDefault="00553ECB">
            <w:pPr>
              <w:widowControl/>
              <w:jc w:val="center"/>
              <w:rPr>
                <w:rFonts w:ascii="宋体" w:hAnsi="宋体" w:cs="宋体"/>
                <w:kern w:val="0"/>
                <w:sz w:val="16"/>
                <w:szCs w:val="16"/>
              </w:rPr>
            </w:pPr>
            <w:r>
              <w:rPr>
                <w:rFonts w:ascii="宋体" w:hAnsi="宋体" w:cs="宋体" w:hint="eastAsia"/>
                <w:kern w:val="0"/>
                <w:sz w:val="16"/>
                <w:szCs w:val="16"/>
              </w:rPr>
              <w:t>助教</w:t>
            </w:r>
          </w:p>
        </w:tc>
        <w:tc>
          <w:tcPr>
            <w:tcW w:w="2140" w:type="dxa"/>
            <w:tcBorders>
              <w:top w:val="nil"/>
              <w:left w:val="nil"/>
              <w:bottom w:val="single" w:sz="4" w:space="0" w:color="auto"/>
              <w:right w:val="single" w:sz="4" w:space="0" w:color="auto"/>
            </w:tcBorders>
            <w:shd w:val="clear" w:color="auto" w:fill="auto"/>
            <w:vAlign w:val="center"/>
          </w:tcPr>
          <w:p w:rsidR="00E33F1F" w:rsidRDefault="00553ECB">
            <w:pPr>
              <w:widowControl/>
              <w:jc w:val="center"/>
              <w:rPr>
                <w:rFonts w:ascii="宋体" w:hAnsi="宋体" w:cs="宋体"/>
                <w:kern w:val="0"/>
                <w:sz w:val="16"/>
                <w:szCs w:val="16"/>
              </w:rPr>
            </w:pPr>
            <w:r>
              <w:rPr>
                <w:rFonts w:ascii="宋体" w:hAnsi="宋体" w:cs="宋体" w:hint="eastAsia"/>
                <w:kern w:val="0"/>
                <w:sz w:val="16"/>
                <w:szCs w:val="16"/>
              </w:rPr>
              <w:t>形势政策</w:t>
            </w:r>
          </w:p>
        </w:tc>
        <w:tc>
          <w:tcPr>
            <w:tcW w:w="860" w:type="dxa"/>
            <w:tcBorders>
              <w:top w:val="nil"/>
              <w:left w:val="nil"/>
              <w:bottom w:val="single" w:sz="4" w:space="0" w:color="auto"/>
              <w:right w:val="single" w:sz="4" w:space="0" w:color="auto"/>
            </w:tcBorders>
            <w:shd w:val="clear" w:color="auto" w:fill="auto"/>
            <w:noWrap/>
            <w:vAlign w:val="center"/>
          </w:tcPr>
          <w:p w:rsidR="00E33F1F" w:rsidRDefault="00553ECB">
            <w:pPr>
              <w:widowControl/>
              <w:jc w:val="center"/>
              <w:rPr>
                <w:rFonts w:ascii="宋体" w:hAnsi="宋体" w:cs="宋体"/>
                <w:kern w:val="0"/>
                <w:sz w:val="16"/>
                <w:szCs w:val="16"/>
              </w:rPr>
            </w:pPr>
            <w:r>
              <w:rPr>
                <w:rFonts w:ascii="宋体" w:hAnsi="宋体" w:cs="宋体" w:hint="eastAsia"/>
                <w:kern w:val="0"/>
                <w:sz w:val="16"/>
                <w:szCs w:val="16"/>
              </w:rPr>
              <w:t xml:space="preserve">84.00 </w:t>
            </w:r>
          </w:p>
        </w:tc>
      </w:tr>
      <w:tr w:rsidR="00E33F1F">
        <w:trPr>
          <w:trHeight w:val="408"/>
          <w:jc w:val="center"/>
        </w:trPr>
        <w:tc>
          <w:tcPr>
            <w:tcW w:w="582" w:type="dxa"/>
            <w:tcBorders>
              <w:top w:val="nil"/>
              <w:left w:val="single" w:sz="4" w:space="0" w:color="auto"/>
              <w:bottom w:val="single" w:sz="4" w:space="0" w:color="auto"/>
              <w:right w:val="single" w:sz="4" w:space="0" w:color="auto"/>
            </w:tcBorders>
            <w:shd w:val="clear" w:color="auto" w:fill="auto"/>
            <w:noWrap/>
            <w:vAlign w:val="center"/>
          </w:tcPr>
          <w:p w:rsidR="00E33F1F" w:rsidRDefault="00553ECB">
            <w:pPr>
              <w:widowControl/>
              <w:jc w:val="center"/>
              <w:rPr>
                <w:rFonts w:ascii="宋体" w:hAnsi="宋体" w:cs="宋体"/>
                <w:kern w:val="0"/>
                <w:sz w:val="16"/>
                <w:szCs w:val="16"/>
              </w:rPr>
            </w:pPr>
            <w:r>
              <w:rPr>
                <w:rFonts w:ascii="宋体" w:hAnsi="宋体" w:cs="宋体" w:hint="eastAsia"/>
                <w:kern w:val="0"/>
                <w:sz w:val="16"/>
                <w:szCs w:val="16"/>
              </w:rPr>
              <w:t>67</w:t>
            </w:r>
          </w:p>
        </w:tc>
        <w:tc>
          <w:tcPr>
            <w:tcW w:w="1418" w:type="dxa"/>
            <w:tcBorders>
              <w:top w:val="nil"/>
              <w:left w:val="nil"/>
              <w:bottom w:val="single" w:sz="4" w:space="0" w:color="auto"/>
              <w:right w:val="single" w:sz="4" w:space="0" w:color="auto"/>
            </w:tcBorders>
            <w:shd w:val="clear" w:color="auto" w:fill="auto"/>
            <w:vAlign w:val="center"/>
          </w:tcPr>
          <w:p w:rsidR="00E33F1F" w:rsidRDefault="00553ECB">
            <w:pPr>
              <w:widowControl/>
              <w:jc w:val="center"/>
              <w:rPr>
                <w:rFonts w:ascii="宋体" w:hAnsi="宋体" w:cs="宋体"/>
                <w:kern w:val="0"/>
                <w:sz w:val="16"/>
                <w:szCs w:val="16"/>
              </w:rPr>
            </w:pPr>
            <w:r>
              <w:rPr>
                <w:rFonts w:ascii="宋体" w:hAnsi="宋体" w:cs="宋体" w:hint="eastAsia"/>
                <w:kern w:val="0"/>
                <w:sz w:val="16"/>
                <w:szCs w:val="16"/>
              </w:rPr>
              <w:t>2021</w:t>
            </w:r>
            <w:r>
              <w:rPr>
                <w:rFonts w:ascii="宋体" w:hAnsi="宋体" w:cs="宋体" w:hint="eastAsia"/>
                <w:kern w:val="0"/>
                <w:sz w:val="16"/>
                <w:szCs w:val="16"/>
              </w:rPr>
              <w:t>年</w:t>
            </w:r>
            <w:r>
              <w:rPr>
                <w:rFonts w:ascii="宋体" w:hAnsi="宋体" w:cs="宋体" w:hint="eastAsia"/>
                <w:kern w:val="0"/>
                <w:sz w:val="16"/>
                <w:szCs w:val="16"/>
              </w:rPr>
              <w:t>6</w:t>
            </w:r>
            <w:r>
              <w:rPr>
                <w:rFonts w:ascii="宋体" w:hAnsi="宋体" w:cs="宋体" w:hint="eastAsia"/>
                <w:kern w:val="0"/>
                <w:sz w:val="16"/>
                <w:szCs w:val="16"/>
              </w:rPr>
              <w:t>月</w:t>
            </w:r>
            <w:r>
              <w:rPr>
                <w:rFonts w:ascii="宋体" w:hAnsi="宋体" w:cs="宋体" w:hint="eastAsia"/>
                <w:kern w:val="0"/>
                <w:sz w:val="16"/>
                <w:szCs w:val="16"/>
              </w:rPr>
              <w:t>9</w:t>
            </w:r>
            <w:r>
              <w:rPr>
                <w:rFonts w:ascii="宋体" w:hAnsi="宋体" w:cs="宋体" w:hint="eastAsia"/>
                <w:kern w:val="0"/>
                <w:sz w:val="16"/>
                <w:szCs w:val="16"/>
              </w:rPr>
              <w:t>日</w:t>
            </w:r>
          </w:p>
        </w:tc>
        <w:tc>
          <w:tcPr>
            <w:tcW w:w="1680" w:type="dxa"/>
            <w:tcBorders>
              <w:top w:val="nil"/>
              <w:left w:val="nil"/>
              <w:bottom w:val="single" w:sz="4" w:space="0" w:color="auto"/>
              <w:right w:val="single" w:sz="4" w:space="0" w:color="auto"/>
            </w:tcBorders>
            <w:shd w:val="clear" w:color="auto" w:fill="auto"/>
            <w:vAlign w:val="center"/>
          </w:tcPr>
          <w:p w:rsidR="00E33F1F" w:rsidRDefault="00553ECB">
            <w:pPr>
              <w:widowControl/>
              <w:jc w:val="center"/>
              <w:rPr>
                <w:rFonts w:ascii="宋体" w:hAnsi="宋体" w:cs="宋体"/>
                <w:kern w:val="0"/>
                <w:sz w:val="16"/>
                <w:szCs w:val="16"/>
              </w:rPr>
            </w:pPr>
            <w:r>
              <w:rPr>
                <w:rFonts w:ascii="宋体" w:hAnsi="宋体" w:cs="宋体" w:hint="eastAsia"/>
                <w:kern w:val="0"/>
                <w:sz w:val="16"/>
                <w:szCs w:val="16"/>
              </w:rPr>
              <w:t>医学影像学院</w:t>
            </w:r>
          </w:p>
        </w:tc>
        <w:tc>
          <w:tcPr>
            <w:tcW w:w="970" w:type="dxa"/>
            <w:tcBorders>
              <w:top w:val="nil"/>
              <w:left w:val="nil"/>
              <w:bottom w:val="single" w:sz="4" w:space="0" w:color="auto"/>
              <w:right w:val="single" w:sz="4" w:space="0" w:color="auto"/>
            </w:tcBorders>
            <w:shd w:val="clear" w:color="auto" w:fill="auto"/>
            <w:vAlign w:val="center"/>
          </w:tcPr>
          <w:p w:rsidR="00E33F1F" w:rsidRDefault="00553ECB">
            <w:pPr>
              <w:widowControl/>
              <w:jc w:val="center"/>
              <w:rPr>
                <w:rFonts w:ascii="宋体" w:hAnsi="宋体" w:cs="宋体"/>
                <w:kern w:val="0"/>
                <w:sz w:val="16"/>
                <w:szCs w:val="16"/>
              </w:rPr>
            </w:pPr>
            <w:r>
              <w:rPr>
                <w:rFonts w:ascii="宋体" w:hAnsi="宋体" w:cs="宋体" w:hint="eastAsia"/>
                <w:kern w:val="0"/>
                <w:sz w:val="16"/>
                <w:szCs w:val="16"/>
              </w:rPr>
              <w:t>蔡争</w:t>
            </w:r>
          </w:p>
        </w:tc>
        <w:tc>
          <w:tcPr>
            <w:tcW w:w="1167" w:type="dxa"/>
            <w:tcBorders>
              <w:top w:val="nil"/>
              <w:left w:val="nil"/>
              <w:bottom w:val="single" w:sz="4" w:space="0" w:color="auto"/>
              <w:right w:val="single" w:sz="4" w:space="0" w:color="auto"/>
            </w:tcBorders>
            <w:shd w:val="clear" w:color="auto" w:fill="auto"/>
            <w:vAlign w:val="center"/>
          </w:tcPr>
          <w:p w:rsidR="00E33F1F" w:rsidRDefault="00553ECB">
            <w:pPr>
              <w:widowControl/>
              <w:jc w:val="center"/>
              <w:rPr>
                <w:rFonts w:ascii="宋体" w:hAnsi="宋体" w:cs="宋体"/>
                <w:kern w:val="0"/>
                <w:sz w:val="16"/>
                <w:szCs w:val="16"/>
              </w:rPr>
            </w:pPr>
            <w:r>
              <w:rPr>
                <w:rFonts w:ascii="宋体" w:hAnsi="宋体" w:cs="宋体" w:hint="eastAsia"/>
                <w:kern w:val="0"/>
                <w:sz w:val="16"/>
                <w:szCs w:val="16"/>
              </w:rPr>
              <w:t>副教授</w:t>
            </w:r>
          </w:p>
        </w:tc>
        <w:tc>
          <w:tcPr>
            <w:tcW w:w="2140" w:type="dxa"/>
            <w:tcBorders>
              <w:top w:val="nil"/>
              <w:left w:val="nil"/>
              <w:bottom w:val="single" w:sz="4" w:space="0" w:color="auto"/>
              <w:right w:val="single" w:sz="4" w:space="0" w:color="auto"/>
            </w:tcBorders>
            <w:shd w:val="clear" w:color="auto" w:fill="auto"/>
            <w:vAlign w:val="center"/>
          </w:tcPr>
          <w:p w:rsidR="00E33F1F" w:rsidRDefault="00553ECB">
            <w:pPr>
              <w:widowControl/>
              <w:jc w:val="center"/>
              <w:rPr>
                <w:rFonts w:ascii="宋体" w:hAnsi="宋体" w:cs="宋体"/>
                <w:kern w:val="0"/>
                <w:sz w:val="16"/>
                <w:szCs w:val="16"/>
              </w:rPr>
            </w:pPr>
            <w:r>
              <w:rPr>
                <w:rFonts w:ascii="宋体" w:hAnsi="宋体" w:cs="宋体" w:hint="eastAsia"/>
                <w:kern w:val="0"/>
                <w:sz w:val="16"/>
                <w:szCs w:val="16"/>
              </w:rPr>
              <w:t>介入放射学</w:t>
            </w:r>
          </w:p>
        </w:tc>
        <w:tc>
          <w:tcPr>
            <w:tcW w:w="860" w:type="dxa"/>
            <w:tcBorders>
              <w:top w:val="nil"/>
              <w:left w:val="nil"/>
              <w:bottom w:val="single" w:sz="4" w:space="0" w:color="auto"/>
              <w:right w:val="single" w:sz="4" w:space="0" w:color="auto"/>
            </w:tcBorders>
            <w:shd w:val="clear" w:color="auto" w:fill="auto"/>
            <w:noWrap/>
            <w:vAlign w:val="center"/>
          </w:tcPr>
          <w:p w:rsidR="00E33F1F" w:rsidRDefault="00553ECB">
            <w:pPr>
              <w:widowControl/>
              <w:jc w:val="center"/>
              <w:rPr>
                <w:rFonts w:ascii="宋体" w:hAnsi="宋体" w:cs="宋体"/>
                <w:kern w:val="0"/>
                <w:sz w:val="16"/>
                <w:szCs w:val="16"/>
              </w:rPr>
            </w:pPr>
            <w:r>
              <w:rPr>
                <w:rFonts w:ascii="宋体" w:hAnsi="宋体" w:cs="宋体" w:hint="eastAsia"/>
                <w:kern w:val="0"/>
                <w:sz w:val="16"/>
                <w:szCs w:val="16"/>
              </w:rPr>
              <w:t xml:space="preserve">84.75 </w:t>
            </w:r>
          </w:p>
        </w:tc>
      </w:tr>
      <w:tr w:rsidR="00E33F1F">
        <w:trPr>
          <w:trHeight w:val="408"/>
          <w:jc w:val="center"/>
        </w:trPr>
        <w:tc>
          <w:tcPr>
            <w:tcW w:w="582" w:type="dxa"/>
            <w:tcBorders>
              <w:top w:val="nil"/>
              <w:left w:val="single" w:sz="4" w:space="0" w:color="auto"/>
              <w:bottom w:val="single" w:sz="4" w:space="0" w:color="auto"/>
              <w:right w:val="single" w:sz="4" w:space="0" w:color="auto"/>
            </w:tcBorders>
            <w:shd w:val="clear" w:color="auto" w:fill="auto"/>
            <w:noWrap/>
            <w:vAlign w:val="center"/>
          </w:tcPr>
          <w:p w:rsidR="00E33F1F" w:rsidRDefault="00553ECB">
            <w:pPr>
              <w:widowControl/>
              <w:jc w:val="center"/>
              <w:rPr>
                <w:rFonts w:ascii="宋体" w:hAnsi="宋体" w:cs="宋体"/>
                <w:kern w:val="0"/>
                <w:sz w:val="16"/>
                <w:szCs w:val="16"/>
              </w:rPr>
            </w:pPr>
            <w:r>
              <w:rPr>
                <w:rFonts w:ascii="宋体" w:hAnsi="宋体" w:cs="宋体" w:hint="eastAsia"/>
                <w:kern w:val="0"/>
                <w:sz w:val="16"/>
                <w:szCs w:val="16"/>
              </w:rPr>
              <w:t>68</w:t>
            </w:r>
          </w:p>
        </w:tc>
        <w:tc>
          <w:tcPr>
            <w:tcW w:w="1418" w:type="dxa"/>
            <w:tcBorders>
              <w:top w:val="nil"/>
              <w:left w:val="nil"/>
              <w:bottom w:val="single" w:sz="4" w:space="0" w:color="auto"/>
              <w:right w:val="single" w:sz="4" w:space="0" w:color="auto"/>
            </w:tcBorders>
            <w:shd w:val="clear" w:color="auto" w:fill="auto"/>
            <w:vAlign w:val="center"/>
          </w:tcPr>
          <w:p w:rsidR="00E33F1F" w:rsidRDefault="00553ECB">
            <w:pPr>
              <w:widowControl/>
              <w:jc w:val="center"/>
              <w:rPr>
                <w:rFonts w:ascii="宋体" w:hAnsi="宋体" w:cs="宋体"/>
                <w:kern w:val="0"/>
                <w:sz w:val="16"/>
                <w:szCs w:val="16"/>
              </w:rPr>
            </w:pPr>
            <w:r>
              <w:rPr>
                <w:rFonts w:ascii="宋体" w:hAnsi="宋体" w:cs="宋体" w:hint="eastAsia"/>
                <w:kern w:val="0"/>
                <w:sz w:val="16"/>
                <w:szCs w:val="16"/>
              </w:rPr>
              <w:t>2021</w:t>
            </w:r>
            <w:r>
              <w:rPr>
                <w:rFonts w:ascii="宋体" w:hAnsi="宋体" w:cs="宋体" w:hint="eastAsia"/>
                <w:kern w:val="0"/>
                <w:sz w:val="16"/>
                <w:szCs w:val="16"/>
              </w:rPr>
              <w:t>年</w:t>
            </w:r>
            <w:r>
              <w:rPr>
                <w:rFonts w:ascii="宋体" w:hAnsi="宋体" w:cs="宋体" w:hint="eastAsia"/>
                <w:kern w:val="0"/>
                <w:sz w:val="16"/>
                <w:szCs w:val="16"/>
              </w:rPr>
              <w:t>6</w:t>
            </w:r>
            <w:r>
              <w:rPr>
                <w:rFonts w:ascii="宋体" w:hAnsi="宋体" w:cs="宋体" w:hint="eastAsia"/>
                <w:kern w:val="0"/>
                <w:sz w:val="16"/>
                <w:szCs w:val="16"/>
              </w:rPr>
              <w:t>月</w:t>
            </w:r>
            <w:r>
              <w:rPr>
                <w:rFonts w:ascii="宋体" w:hAnsi="宋体" w:cs="宋体" w:hint="eastAsia"/>
                <w:kern w:val="0"/>
                <w:sz w:val="16"/>
                <w:szCs w:val="16"/>
              </w:rPr>
              <w:t>10</w:t>
            </w:r>
            <w:r>
              <w:rPr>
                <w:rFonts w:ascii="宋体" w:hAnsi="宋体" w:cs="宋体" w:hint="eastAsia"/>
                <w:kern w:val="0"/>
                <w:sz w:val="16"/>
                <w:szCs w:val="16"/>
              </w:rPr>
              <w:t>日</w:t>
            </w:r>
          </w:p>
        </w:tc>
        <w:tc>
          <w:tcPr>
            <w:tcW w:w="1680" w:type="dxa"/>
            <w:tcBorders>
              <w:top w:val="nil"/>
              <w:left w:val="nil"/>
              <w:bottom w:val="single" w:sz="4" w:space="0" w:color="auto"/>
              <w:right w:val="single" w:sz="4" w:space="0" w:color="auto"/>
            </w:tcBorders>
            <w:shd w:val="clear" w:color="auto" w:fill="auto"/>
            <w:vAlign w:val="center"/>
          </w:tcPr>
          <w:p w:rsidR="00E33F1F" w:rsidRDefault="00553ECB">
            <w:pPr>
              <w:widowControl/>
              <w:jc w:val="center"/>
              <w:rPr>
                <w:rFonts w:ascii="宋体" w:hAnsi="宋体" w:cs="宋体"/>
                <w:kern w:val="0"/>
                <w:sz w:val="16"/>
                <w:szCs w:val="16"/>
              </w:rPr>
            </w:pPr>
            <w:r>
              <w:rPr>
                <w:rFonts w:ascii="宋体" w:hAnsi="宋体" w:cs="宋体" w:hint="eastAsia"/>
                <w:kern w:val="0"/>
                <w:sz w:val="16"/>
                <w:szCs w:val="16"/>
              </w:rPr>
              <w:t>医学信息工程学院</w:t>
            </w:r>
          </w:p>
        </w:tc>
        <w:tc>
          <w:tcPr>
            <w:tcW w:w="970" w:type="dxa"/>
            <w:tcBorders>
              <w:top w:val="nil"/>
              <w:left w:val="nil"/>
              <w:bottom w:val="single" w:sz="4" w:space="0" w:color="auto"/>
              <w:right w:val="single" w:sz="4" w:space="0" w:color="auto"/>
            </w:tcBorders>
            <w:shd w:val="clear" w:color="auto" w:fill="auto"/>
            <w:vAlign w:val="center"/>
          </w:tcPr>
          <w:p w:rsidR="00E33F1F" w:rsidRDefault="00553ECB">
            <w:pPr>
              <w:widowControl/>
              <w:jc w:val="center"/>
              <w:rPr>
                <w:rFonts w:ascii="宋体" w:hAnsi="宋体" w:cs="宋体"/>
                <w:kern w:val="0"/>
                <w:sz w:val="16"/>
                <w:szCs w:val="16"/>
              </w:rPr>
            </w:pPr>
            <w:r>
              <w:rPr>
                <w:rFonts w:ascii="宋体" w:hAnsi="宋体" w:cs="宋体" w:hint="eastAsia"/>
                <w:kern w:val="0"/>
                <w:sz w:val="16"/>
                <w:szCs w:val="16"/>
              </w:rPr>
              <w:t>刘友江</w:t>
            </w:r>
          </w:p>
        </w:tc>
        <w:tc>
          <w:tcPr>
            <w:tcW w:w="1167" w:type="dxa"/>
            <w:tcBorders>
              <w:top w:val="nil"/>
              <w:left w:val="nil"/>
              <w:bottom w:val="single" w:sz="4" w:space="0" w:color="auto"/>
              <w:right w:val="single" w:sz="4" w:space="0" w:color="auto"/>
            </w:tcBorders>
            <w:shd w:val="clear" w:color="auto" w:fill="auto"/>
            <w:vAlign w:val="center"/>
          </w:tcPr>
          <w:p w:rsidR="00E33F1F" w:rsidRDefault="00553ECB">
            <w:pPr>
              <w:widowControl/>
              <w:jc w:val="center"/>
              <w:rPr>
                <w:rFonts w:ascii="宋体" w:hAnsi="宋体" w:cs="宋体"/>
                <w:kern w:val="0"/>
                <w:sz w:val="16"/>
                <w:szCs w:val="16"/>
              </w:rPr>
            </w:pPr>
            <w:r>
              <w:rPr>
                <w:rFonts w:ascii="宋体" w:hAnsi="宋体" w:cs="宋体" w:hint="eastAsia"/>
                <w:kern w:val="0"/>
                <w:sz w:val="16"/>
                <w:szCs w:val="16"/>
              </w:rPr>
              <w:t>副教授</w:t>
            </w:r>
          </w:p>
        </w:tc>
        <w:tc>
          <w:tcPr>
            <w:tcW w:w="2140" w:type="dxa"/>
            <w:tcBorders>
              <w:top w:val="nil"/>
              <w:left w:val="nil"/>
              <w:bottom w:val="single" w:sz="4" w:space="0" w:color="auto"/>
              <w:right w:val="single" w:sz="4" w:space="0" w:color="auto"/>
            </w:tcBorders>
            <w:shd w:val="clear" w:color="auto" w:fill="auto"/>
            <w:vAlign w:val="center"/>
          </w:tcPr>
          <w:p w:rsidR="00E33F1F" w:rsidRDefault="00553ECB">
            <w:pPr>
              <w:widowControl/>
              <w:jc w:val="center"/>
              <w:rPr>
                <w:rFonts w:ascii="宋体" w:hAnsi="宋体" w:cs="宋体"/>
                <w:kern w:val="0"/>
                <w:sz w:val="16"/>
                <w:szCs w:val="16"/>
              </w:rPr>
            </w:pPr>
            <w:r>
              <w:rPr>
                <w:rFonts w:ascii="宋体" w:hAnsi="宋体" w:cs="宋体" w:hint="eastAsia"/>
                <w:kern w:val="0"/>
                <w:sz w:val="16"/>
                <w:szCs w:val="16"/>
              </w:rPr>
              <w:t>数电与模电</w:t>
            </w:r>
          </w:p>
        </w:tc>
        <w:tc>
          <w:tcPr>
            <w:tcW w:w="860" w:type="dxa"/>
            <w:tcBorders>
              <w:top w:val="nil"/>
              <w:left w:val="nil"/>
              <w:bottom w:val="single" w:sz="4" w:space="0" w:color="auto"/>
              <w:right w:val="single" w:sz="4" w:space="0" w:color="auto"/>
            </w:tcBorders>
            <w:shd w:val="clear" w:color="auto" w:fill="auto"/>
            <w:noWrap/>
            <w:vAlign w:val="center"/>
          </w:tcPr>
          <w:p w:rsidR="00E33F1F" w:rsidRDefault="00553ECB">
            <w:pPr>
              <w:widowControl/>
              <w:jc w:val="center"/>
              <w:rPr>
                <w:rFonts w:ascii="宋体" w:hAnsi="宋体" w:cs="宋体"/>
                <w:kern w:val="0"/>
                <w:sz w:val="16"/>
                <w:szCs w:val="16"/>
              </w:rPr>
            </w:pPr>
            <w:r>
              <w:rPr>
                <w:rFonts w:ascii="宋体" w:hAnsi="宋体" w:cs="宋体" w:hint="eastAsia"/>
                <w:kern w:val="0"/>
                <w:sz w:val="16"/>
                <w:szCs w:val="16"/>
              </w:rPr>
              <w:t xml:space="preserve">86.50 </w:t>
            </w:r>
          </w:p>
        </w:tc>
      </w:tr>
      <w:tr w:rsidR="00E33F1F">
        <w:trPr>
          <w:trHeight w:val="408"/>
          <w:jc w:val="center"/>
        </w:trPr>
        <w:tc>
          <w:tcPr>
            <w:tcW w:w="582" w:type="dxa"/>
            <w:tcBorders>
              <w:top w:val="nil"/>
              <w:left w:val="single" w:sz="4" w:space="0" w:color="auto"/>
              <w:bottom w:val="single" w:sz="4" w:space="0" w:color="auto"/>
              <w:right w:val="single" w:sz="4" w:space="0" w:color="auto"/>
            </w:tcBorders>
            <w:shd w:val="clear" w:color="auto" w:fill="auto"/>
            <w:noWrap/>
            <w:vAlign w:val="center"/>
          </w:tcPr>
          <w:p w:rsidR="00E33F1F" w:rsidRDefault="00553ECB">
            <w:pPr>
              <w:widowControl/>
              <w:jc w:val="center"/>
              <w:rPr>
                <w:rFonts w:ascii="宋体" w:hAnsi="宋体" w:cs="宋体"/>
                <w:kern w:val="0"/>
                <w:sz w:val="16"/>
                <w:szCs w:val="16"/>
              </w:rPr>
            </w:pPr>
            <w:r>
              <w:rPr>
                <w:rFonts w:ascii="宋体" w:hAnsi="宋体" w:cs="宋体" w:hint="eastAsia"/>
                <w:kern w:val="0"/>
                <w:sz w:val="16"/>
                <w:szCs w:val="16"/>
              </w:rPr>
              <w:t>69</w:t>
            </w:r>
          </w:p>
        </w:tc>
        <w:tc>
          <w:tcPr>
            <w:tcW w:w="1418" w:type="dxa"/>
            <w:tcBorders>
              <w:top w:val="nil"/>
              <w:left w:val="nil"/>
              <w:bottom w:val="single" w:sz="4" w:space="0" w:color="auto"/>
              <w:right w:val="single" w:sz="4" w:space="0" w:color="auto"/>
            </w:tcBorders>
            <w:shd w:val="clear" w:color="auto" w:fill="auto"/>
            <w:vAlign w:val="center"/>
          </w:tcPr>
          <w:p w:rsidR="00E33F1F" w:rsidRDefault="00553ECB">
            <w:pPr>
              <w:widowControl/>
              <w:jc w:val="center"/>
              <w:rPr>
                <w:rFonts w:ascii="宋体" w:hAnsi="宋体" w:cs="宋体"/>
                <w:kern w:val="0"/>
                <w:sz w:val="16"/>
                <w:szCs w:val="16"/>
              </w:rPr>
            </w:pPr>
            <w:r>
              <w:rPr>
                <w:rFonts w:ascii="宋体" w:hAnsi="宋体" w:cs="宋体" w:hint="eastAsia"/>
                <w:kern w:val="0"/>
                <w:sz w:val="16"/>
                <w:szCs w:val="16"/>
              </w:rPr>
              <w:t>2021</w:t>
            </w:r>
            <w:r>
              <w:rPr>
                <w:rFonts w:ascii="宋体" w:hAnsi="宋体" w:cs="宋体" w:hint="eastAsia"/>
                <w:kern w:val="0"/>
                <w:sz w:val="16"/>
                <w:szCs w:val="16"/>
              </w:rPr>
              <w:t>年</w:t>
            </w:r>
            <w:r>
              <w:rPr>
                <w:rFonts w:ascii="宋体" w:hAnsi="宋体" w:cs="宋体" w:hint="eastAsia"/>
                <w:kern w:val="0"/>
                <w:sz w:val="16"/>
                <w:szCs w:val="16"/>
              </w:rPr>
              <w:t>6</w:t>
            </w:r>
            <w:r>
              <w:rPr>
                <w:rFonts w:ascii="宋体" w:hAnsi="宋体" w:cs="宋体" w:hint="eastAsia"/>
                <w:kern w:val="0"/>
                <w:sz w:val="16"/>
                <w:szCs w:val="16"/>
              </w:rPr>
              <w:t>月</w:t>
            </w:r>
            <w:r>
              <w:rPr>
                <w:rFonts w:ascii="宋体" w:hAnsi="宋体" w:cs="宋体" w:hint="eastAsia"/>
                <w:kern w:val="0"/>
                <w:sz w:val="16"/>
                <w:szCs w:val="16"/>
              </w:rPr>
              <w:t>10</w:t>
            </w:r>
            <w:r>
              <w:rPr>
                <w:rFonts w:ascii="宋体" w:hAnsi="宋体" w:cs="宋体" w:hint="eastAsia"/>
                <w:kern w:val="0"/>
                <w:sz w:val="16"/>
                <w:szCs w:val="16"/>
              </w:rPr>
              <w:t>日</w:t>
            </w:r>
          </w:p>
        </w:tc>
        <w:tc>
          <w:tcPr>
            <w:tcW w:w="1680" w:type="dxa"/>
            <w:tcBorders>
              <w:top w:val="nil"/>
              <w:left w:val="nil"/>
              <w:bottom w:val="single" w:sz="4" w:space="0" w:color="auto"/>
              <w:right w:val="single" w:sz="4" w:space="0" w:color="auto"/>
            </w:tcBorders>
            <w:shd w:val="clear" w:color="auto" w:fill="auto"/>
            <w:vAlign w:val="center"/>
          </w:tcPr>
          <w:p w:rsidR="00E33F1F" w:rsidRDefault="00553ECB">
            <w:pPr>
              <w:widowControl/>
              <w:jc w:val="center"/>
              <w:rPr>
                <w:rFonts w:ascii="宋体" w:hAnsi="宋体" w:cs="宋体"/>
                <w:kern w:val="0"/>
                <w:sz w:val="16"/>
                <w:szCs w:val="16"/>
              </w:rPr>
            </w:pPr>
            <w:r>
              <w:rPr>
                <w:rFonts w:ascii="宋体" w:hAnsi="宋体" w:cs="宋体" w:hint="eastAsia"/>
                <w:kern w:val="0"/>
                <w:sz w:val="16"/>
                <w:szCs w:val="16"/>
              </w:rPr>
              <w:t>护理学院</w:t>
            </w:r>
          </w:p>
        </w:tc>
        <w:tc>
          <w:tcPr>
            <w:tcW w:w="970" w:type="dxa"/>
            <w:tcBorders>
              <w:top w:val="nil"/>
              <w:left w:val="nil"/>
              <w:bottom w:val="single" w:sz="4" w:space="0" w:color="auto"/>
              <w:right w:val="single" w:sz="4" w:space="0" w:color="auto"/>
            </w:tcBorders>
            <w:shd w:val="clear" w:color="auto" w:fill="auto"/>
            <w:vAlign w:val="center"/>
          </w:tcPr>
          <w:p w:rsidR="00E33F1F" w:rsidRDefault="00553ECB">
            <w:pPr>
              <w:widowControl/>
              <w:jc w:val="center"/>
              <w:rPr>
                <w:rFonts w:ascii="宋体" w:hAnsi="宋体" w:cs="宋体"/>
                <w:kern w:val="0"/>
                <w:sz w:val="16"/>
                <w:szCs w:val="16"/>
              </w:rPr>
            </w:pPr>
            <w:r>
              <w:rPr>
                <w:rFonts w:ascii="宋体" w:hAnsi="宋体" w:cs="宋体" w:hint="eastAsia"/>
                <w:kern w:val="0"/>
                <w:sz w:val="16"/>
                <w:szCs w:val="16"/>
              </w:rPr>
              <w:t>刘其兰</w:t>
            </w:r>
          </w:p>
        </w:tc>
        <w:tc>
          <w:tcPr>
            <w:tcW w:w="1167" w:type="dxa"/>
            <w:tcBorders>
              <w:top w:val="nil"/>
              <w:left w:val="nil"/>
              <w:bottom w:val="single" w:sz="4" w:space="0" w:color="auto"/>
              <w:right w:val="single" w:sz="4" w:space="0" w:color="auto"/>
            </w:tcBorders>
            <w:shd w:val="clear" w:color="auto" w:fill="auto"/>
            <w:vAlign w:val="center"/>
          </w:tcPr>
          <w:p w:rsidR="00E33F1F" w:rsidRDefault="00553ECB">
            <w:pPr>
              <w:widowControl/>
              <w:jc w:val="center"/>
              <w:rPr>
                <w:rFonts w:ascii="宋体" w:hAnsi="宋体" w:cs="宋体"/>
                <w:kern w:val="0"/>
                <w:sz w:val="16"/>
                <w:szCs w:val="16"/>
              </w:rPr>
            </w:pPr>
            <w:r>
              <w:rPr>
                <w:rFonts w:ascii="宋体" w:hAnsi="宋体" w:cs="宋体" w:hint="eastAsia"/>
                <w:kern w:val="0"/>
                <w:sz w:val="16"/>
                <w:szCs w:val="16"/>
              </w:rPr>
              <w:t>副教授</w:t>
            </w:r>
          </w:p>
        </w:tc>
        <w:tc>
          <w:tcPr>
            <w:tcW w:w="2140" w:type="dxa"/>
            <w:tcBorders>
              <w:top w:val="nil"/>
              <w:left w:val="nil"/>
              <w:bottom w:val="single" w:sz="4" w:space="0" w:color="auto"/>
              <w:right w:val="single" w:sz="4" w:space="0" w:color="auto"/>
            </w:tcBorders>
            <w:shd w:val="clear" w:color="auto" w:fill="auto"/>
            <w:vAlign w:val="center"/>
          </w:tcPr>
          <w:p w:rsidR="00E33F1F" w:rsidRDefault="00553ECB">
            <w:pPr>
              <w:widowControl/>
              <w:jc w:val="center"/>
              <w:rPr>
                <w:rFonts w:ascii="宋体" w:hAnsi="宋体" w:cs="宋体"/>
                <w:kern w:val="0"/>
                <w:sz w:val="16"/>
                <w:szCs w:val="16"/>
              </w:rPr>
            </w:pPr>
            <w:r>
              <w:rPr>
                <w:rFonts w:ascii="宋体" w:hAnsi="宋体" w:cs="宋体" w:hint="eastAsia"/>
                <w:kern w:val="0"/>
                <w:sz w:val="16"/>
                <w:szCs w:val="16"/>
              </w:rPr>
              <w:t>内外科护理学</w:t>
            </w:r>
          </w:p>
        </w:tc>
        <w:tc>
          <w:tcPr>
            <w:tcW w:w="860" w:type="dxa"/>
            <w:tcBorders>
              <w:top w:val="nil"/>
              <w:left w:val="nil"/>
              <w:bottom w:val="single" w:sz="4" w:space="0" w:color="auto"/>
              <w:right w:val="single" w:sz="4" w:space="0" w:color="auto"/>
            </w:tcBorders>
            <w:shd w:val="clear" w:color="auto" w:fill="auto"/>
            <w:noWrap/>
            <w:vAlign w:val="center"/>
          </w:tcPr>
          <w:p w:rsidR="00E33F1F" w:rsidRDefault="00553ECB">
            <w:pPr>
              <w:widowControl/>
              <w:jc w:val="center"/>
              <w:rPr>
                <w:rFonts w:ascii="宋体" w:hAnsi="宋体" w:cs="宋体"/>
                <w:kern w:val="0"/>
                <w:sz w:val="16"/>
                <w:szCs w:val="16"/>
              </w:rPr>
            </w:pPr>
            <w:r>
              <w:rPr>
                <w:rFonts w:ascii="宋体" w:hAnsi="宋体" w:cs="宋体" w:hint="eastAsia"/>
                <w:kern w:val="0"/>
                <w:sz w:val="16"/>
                <w:szCs w:val="16"/>
              </w:rPr>
              <w:t xml:space="preserve">87.25 </w:t>
            </w:r>
          </w:p>
        </w:tc>
      </w:tr>
      <w:tr w:rsidR="00E33F1F">
        <w:trPr>
          <w:trHeight w:val="408"/>
          <w:jc w:val="center"/>
        </w:trPr>
        <w:tc>
          <w:tcPr>
            <w:tcW w:w="582" w:type="dxa"/>
            <w:tcBorders>
              <w:top w:val="nil"/>
              <w:left w:val="single" w:sz="4" w:space="0" w:color="auto"/>
              <w:bottom w:val="single" w:sz="4" w:space="0" w:color="auto"/>
              <w:right w:val="single" w:sz="4" w:space="0" w:color="auto"/>
            </w:tcBorders>
            <w:shd w:val="clear" w:color="auto" w:fill="auto"/>
            <w:noWrap/>
            <w:vAlign w:val="center"/>
          </w:tcPr>
          <w:p w:rsidR="00E33F1F" w:rsidRDefault="00553ECB">
            <w:pPr>
              <w:widowControl/>
              <w:jc w:val="center"/>
              <w:rPr>
                <w:rFonts w:ascii="宋体" w:hAnsi="宋体" w:cs="宋体"/>
                <w:kern w:val="0"/>
                <w:sz w:val="16"/>
                <w:szCs w:val="16"/>
              </w:rPr>
            </w:pPr>
            <w:r>
              <w:rPr>
                <w:rFonts w:ascii="宋体" w:hAnsi="宋体" w:cs="宋体" w:hint="eastAsia"/>
                <w:kern w:val="0"/>
                <w:sz w:val="16"/>
                <w:szCs w:val="16"/>
              </w:rPr>
              <w:t>70</w:t>
            </w:r>
          </w:p>
        </w:tc>
        <w:tc>
          <w:tcPr>
            <w:tcW w:w="1418" w:type="dxa"/>
            <w:tcBorders>
              <w:top w:val="nil"/>
              <w:left w:val="nil"/>
              <w:bottom w:val="single" w:sz="4" w:space="0" w:color="auto"/>
              <w:right w:val="single" w:sz="4" w:space="0" w:color="auto"/>
            </w:tcBorders>
            <w:shd w:val="clear" w:color="auto" w:fill="auto"/>
            <w:vAlign w:val="center"/>
          </w:tcPr>
          <w:p w:rsidR="00E33F1F" w:rsidRDefault="00553ECB">
            <w:pPr>
              <w:widowControl/>
              <w:jc w:val="center"/>
              <w:rPr>
                <w:rFonts w:ascii="宋体" w:hAnsi="宋体" w:cs="宋体"/>
                <w:kern w:val="0"/>
                <w:sz w:val="16"/>
                <w:szCs w:val="16"/>
              </w:rPr>
            </w:pPr>
            <w:r>
              <w:rPr>
                <w:rFonts w:ascii="宋体" w:hAnsi="宋体" w:cs="宋体" w:hint="eastAsia"/>
                <w:kern w:val="0"/>
                <w:sz w:val="16"/>
                <w:szCs w:val="16"/>
              </w:rPr>
              <w:t>2021</w:t>
            </w:r>
            <w:r>
              <w:rPr>
                <w:rFonts w:ascii="宋体" w:hAnsi="宋体" w:cs="宋体" w:hint="eastAsia"/>
                <w:kern w:val="0"/>
                <w:sz w:val="16"/>
                <w:szCs w:val="16"/>
              </w:rPr>
              <w:t>年</w:t>
            </w:r>
            <w:r>
              <w:rPr>
                <w:rFonts w:ascii="宋体" w:hAnsi="宋体" w:cs="宋体" w:hint="eastAsia"/>
                <w:kern w:val="0"/>
                <w:sz w:val="16"/>
                <w:szCs w:val="16"/>
              </w:rPr>
              <w:t>6</w:t>
            </w:r>
            <w:r>
              <w:rPr>
                <w:rFonts w:ascii="宋体" w:hAnsi="宋体" w:cs="宋体" w:hint="eastAsia"/>
                <w:kern w:val="0"/>
                <w:sz w:val="16"/>
                <w:szCs w:val="16"/>
              </w:rPr>
              <w:t>月</w:t>
            </w:r>
            <w:r>
              <w:rPr>
                <w:rFonts w:ascii="宋体" w:hAnsi="宋体" w:cs="宋体" w:hint="eastAsia"/>
                <w:kern w:val="0"/>
                <w:sz w:val="16"/>
                <w:szCs w:val="16"/>
              </w:rPr>
              <w:t>15</w:t>
            </w:r>
            <w:r>
              <w:rPr>
                <w:rFonts w:ascii="宋体" w:hAnsi="宋体" w:cs="宋体" w:hint="eastAsia"/>
                <w:kern w:val="0"/>
                <w:sz w:val="16"/>
                <w:szCs w:val="16"/>
              </w:rPr>
              <w:t>日</w:t>
            </w:r>
          </w:p>
        </w:tc>
        <w:tc>
          <w:tcPr>
            <w:tcW w:w="1680" w:type="dxa"/>
            <w:tcBorders>
              <w:top w:val="nil"/>
              <w:left w:val="nil"/>
              <w:bottom w:val="single" w:sz="4" w:space="0" w:color="auto"/>
              <w:right w:val="single" w:sz="4" w:space="0" w:color="auto"/>
            </w:tcBorders>
            <w:shd w:val="clear" w:color="auto" w:fill="auto"/>
            <w:vAlign w:val="center"/>
          </w:tcPr>
          <w:p w:rsidR="00E33F1F" w:rsidRDefault="00553ECB">
            <w:pPr>
              <w:widowControl/>
              <w:jc w:val="center"/>
              <w:rPr>
                <w:rFonts w:ascii="宋体" w:hAnsi="宋体" w:cs="宋体"/>
                <w:kern w:val="0"/>
                <w:sz w:val="16"/>
                <w:szCs w:val="16"/>
              </w:rPr>
            </w:pPr>
            <w:r>
              <w:rPr>
                <w:rFonts w:ascii="宋体" w:hAnsi="宋体" w:cs="宋体" w:hint="eastAsia"/>
                <w:kern w:val="0"/>
                <w:sz w:val="16"/>
                <w:szCs w:val="16"/>
              </w:rPr>
              <w:t>麻醉医学院</w:t>
            </w:r>
          </w:p>
        </w:tc>
        <w:tc>
          <w:tcPr>
            <w:tcW w:w="970" w:type="dxa"/>
            <w:tcBorders>
              <w:top w:val="nil"/>
              <w:left w:val="nil"/>
              <w:bottom w:val="single" w:sz="4" w:space="0" w:color="auto"/>
              <w:right w:val="single" w:sz="4" w:space="0" w:color="auto"/>
            </w:tcBorders>
            <w:shd w:val="clear" w:color="auto" w:fill="auto"/>
            <w:vAlign w:val="center"/>
          </w:tcPr>
          <w:p w:rsidR="00E33F1F" w:rsidRDefault="00553ECB">
            <w:pPr>
              <w:widowControl/>
              <w:jc w:val="center"/>
              <w:rPr>
                <w:rFonts w:ascii="宋体" w:hAnsi="宋体" w:cs="宋体"/>
                <w:kern w:val="0"/>
                <w:sz w:val="16"/>
                <w:szCs w:val="16"/>
              </w:rPr>
            </w:pPr>
            <w:r>
              <w:rPr>
                <w:rFonts w:ascii="宋体" w:hAnsi="宋体" w:cs="宋体" w:hint="eastAsia"/>
                <w:kern w:val="0"/>
                <w:sz w:val="16"/>
                <w:szCs w:val="16"/>
              </w:rPr>
              <w:t>刘程曦</w:t>
            </w:r>
          </w:p>
        </w:tc>
        <w:tc>
          <w:tcPr>
            <w:tcW w:w="1167" w:type="dxa"/>
            <w:tcBorders>
              <w:top w:val="nil"/>
              <w:left w:val="nil"/>
              <w:bottom w:val="single" w:sz="4" w:space="0" w:color="auto"/>
              <w:right w:val="single" w:sz="4" w:space="0" w:color="auto"/>
            </w:tcBorders>
            <w:shd w:val="clear" w:color="auto" w:fill="auto"/>
            <w:vAlign w:val="center"/>
          </w:tcPr>
          <w:p w:rsidR="00E33F1F" w:rsidRDefault="00553ECB">
            <w:pPr>
              <w:widowControl/>
              <w:jc w:val="center"/>
              <w:rPr>
                <w:rFonts w:ascii="宋体" w:hAnsi="宋体" w:cs="宋体"/>
                <w:kern w:val="0"/>
                <w:sz w:val="16"/>
                <w:szCs w:val="16"/>
              </w:rPr>
            </w:pPr>
            <w:r>
              <w:rPr>
                <w:rFonts w:ascii="宋体" w:hAnsi="宋体" w:cs="宋体" w:hint="eastAsia"/>
                <w:kern w:val="0"/>
                <w:sz w:val="16"/>
                <w:szCs w:val="16"/>
              </w:rPr>
              <w:t>助教</w:t>
            </w:r>
          </w:p>
        </w:tc>
        <w:tc>
          <w:tcPr>
            <w:tcW w:w="2140" w:type="dxa"/>
            <w:tcBorders>
              <w:top w:val="nil"/>
              <w:left w:val="nil"/>
              <w:bottom w:val="single" w:sz="4" w:space="0" w:color="auto"/>
              <w:right w:val="single" w:sz="4" w:space="0" w:color="auto"/>
            </w:tcBorders>
            <w:shd w:val="clear" w:color="auto" w:fill="auto"/>
            <w:vAlign w:val="center"/>
          </w:tcPr>
          <w:p w:rsidR="00E33F1F" w:rsidRDefault="00553ECB">
            <w:pPr>
              <w:widowControl/>
              <w:jc w:val="center"/>
              <w:rPr>
                <w:rFonts w:ascii="宋体" w:hAnsi="宋体" w:cs="宋体"/>
                <w:kern w:val="0"/>
                <w:sz w:val="16"/>
                <w:szCs w:val="16"/>
              </w:rPr>
            </w:pPr>
            <w:r>
              <w:rPr>
                <w:rFonts w:ascii="宋体" w:hAnsi="宋体" w:cs="宋体" w:hint="eastAsia"/>
                <w:kern w:val="0"/>
                <w:sz w:val="16"/>
                <w:szCs w:val="16"/>
              </w:rPr>
              <w:t>麻醉学综合性实验</w:t>
            </w:r>
          </w:p>
        </w:tc>
        <w:tc>
          <w:tcPr>
            <w:tcW w:w="860" w:type="dxa"/>
            <w:tcBorders>
              <w:top w:val="nil"/>
              <w:left w:val="nil"/>
              <w:bottom w:val="single" w:sz="4" w:space="0" w:color="auto"/>
              <w:right w:val="single" w:sz="4" w:space="0" w:color="auto"/>
            </w:tcBorders>
            <w:shd w:val="clear" w:color="auto" w:fill="auto"/>
            <w:noWrap/>
            <w:vAlign w:val="center"/>
          </w:tcPr>
          <w:p w:rsidR="00E33F1F" w:rsidRDefault="00553ECB">
            <w:pPr>
              <w:widowControl/>
              <w:jc w:val="center"/>
              <w:rPr>
                <w:rFonts w:ascii="宋体" w:hAnsi="宋体" w:cs="宋体"/>
                <w:kern w:val="0"/>
                <w:sz w:val="16"/>
                <w:szCs w:val="16"/>
              </w:rPr>
            </w:pPr>
            <w:r>
              <w:rPr>
                <w:rFonts w:ascii="宋体" w:hAnsi="宋体" w:cs="宋体" w:hint="eastAsia"/>
                <w:kern w:val="0"/>
                <w:sz w:val="16"/>
                <w:szCs w:val="16"/>
              </w:rPr>
              <w:t xml:space="preserve">86.50 </w:t>
            </w:r>
          </w:p>
        </w:tc>
      </w:tr>
      <w:tr w:rsidR="00E33F1F">
        <w:trPr>
          <w:trHeight w:val="408"/>
          <w:jc w:val="center"/>
        </w:trPr>
        <w:tc>
          <w:tcPr>
            <w:tcW w:w="582" w:type="dxa"/>
            <w:tcBorders>
              <w:top w:val="nil"/>
              <w:left w:val="single" w:sz="4" w:space="0" w:color="auto"/>
              <w:bottom w:val="single" w:sz="4" w:space="0" w:color="auto"/>
              <w:right w:val="single" w:sz="4" w:space="0" w:color="auto"/>
            </w:tcBorders>
            <w:shd w:val="clear" w:color="auto" w:fill="auto"/>
            <w:noWrap/>
            <w:vAlign w:val="center"/>
          </w:tcPr>
          <w:p w:rsidR="00E33F1F" w:rsidRDefault="00553ECB">
            <w:pPr>
              <w:widowControl/>
              <w:jc w:val="center"/>
              <w:rPr>
                <w:rFonts w:ascii="宋体" w:hAnsi="宋体" w:cs="宋体"/>
                <w:kern w:val="0"/>
                <w:sz w:val="16"/>
                <w:szCs w:val="16"/>
              </w:rPr>
            </w:pPr>
            <w:r>
              <w:rPr>
                <w:rFonts w:ascii="宋体" w:hAnsi="宋体" w:cs="宋体" w:hint="eastAsia"/>
                <w:kern w:val="0"/>
                <w:sz w:val="16"/>
                <w:szCs w:val="16"/>
              </w:rPr>
              <w:t>71</w:t>
            </w:r>
          </w:p>
        </w:tc>
        <w:tc>
          <w:tcPr>
            <w:tcW w:w="1418" w:type="dxa"/>
            <w:tcBorders>
              <w:top w:val="nil"/>
              <w:left w:val="nil"/>
              <w:bottom w:val="single" w:sz="4" w:space="0" w:color="auto"/>
              <w:right w:val="single" w:sz="4" w:space="0" w:color="auto"/>
            </w:tcBorders>
            <w:shd w:val="clear" w:color="auto" w:fill="auto"/>
            <w:vAlign w:val="center"/>
          </w:tcPr>
          <w:p w:rsidR="00E33F1F" w:rsidRDefault="00553ECB">
            <w:pPr>
              <w:widowControl/>
              <w:jc w:val="center"/>
              <w:rPr>
                <w:rFonts w:ascii="宋体" w:hAnsi="宋体" w:cs="宋体"/>
                <w:kern w:val="0"/>
                <w:sz w:val="16"/>
                <w:szCs w:val="16"/>
              </w:rPr>
            </w:pPr>
            <w:r>
              <w:rPr>
                <w:rFonts w:ascii="宋体" w:hAnsi="宋体" w:cs="宋体" w:hint="eastAsia"/>
                <w:kern w:val="0"/>
                <w:sz w:val="16"/>
                <w:szCs w:val="16"/>
              </w:rPr>
              <w:t>2021</w:t>
            </w:r>
            <w:r>
              <w:rPr>
                <w:rFonts w:ascii="宋体" w:hAnsi="宋体" w:cs="宋体" w:hint="eastAsia"/>
                <w:kern w:val="0"/>
                <w:sz w:val="16"/>
                <w:szCs w:val="16"/>
              </w:rPr>
              <w:t>年</w:t>
            </w:r>
            <w:r>
              <w:rPr>
                <w:rFonts w:ascii="宋体" w:hAnsi="宋体" w:cs="宋体" w:hint="eastAsia"/>
                <w:kern w:val="0"/>
                <w:sz w:val="16"/>
                <w:szCs w:val="16"/>
              </w:rPr>
              <w:t>6</w:t>
            </w:r>
            <w:r>
              <w:rPr>
                <w:rFonts w:ascii="宋体" w:hAnsi="宋体" w:cs="宋体" w:hint="eastAsia"/>
                <w:kern w:val="0"/>
                <w:sz w:val="16"/>
                <w:szCs w:val="16"/>
              </w:rPr>
              <w:t>月</w:t>
            </w:r>
            <w:r>
              <w:rPr>
                <w:rFonts w:ascii="宋体" w:hAnsi="宋体" w:cs="宋体" w:hint="eastAsia"/>
                <w:kern w:val="0"/>
                <w:sz w:val="16"/>
                <w:szCs w:val="16"/>
              </w:rPr>
              <w:t>15</w:t>
            </w:r>
            <w:r>
              <w:rPr>
                <w:rFonts w:ascii="宋体" w:hAnsi="宋体" w:cs="宋体" w:hint="eastAsia"/>
                <w:kern w:val="0"/>
                <w:sz w:val="16"/>
                <w:szCs w:val="16"/>
              </w:rPr>
              <w:t>日</w:t>
            </w:r>
          </w:p>
        </w:tc>
        <w:tc>
          <w:tcPr>
            <w:tcW w:w="1680" w:type="dxa"/>
            <w:tcBorders>
              <w:top w:val="nil"/>
              <w:left w:val="nil"/>
              <w:bottom w:val="single" w:sz="4" w:space="0" w:color="auto"/>
              <w:right w:val="single" w:sz="4" w:space="0" w:color="auto"/>
            </w:tcBorders>
            <w:shd w:val="clear" w:color="auto" w:fill="auto"/>
            <w:vAlign w:val="center"/>
          </w:tcPr>
          <w:p w:rsidR="00E33F1F" w:rsidRDefault="00553ECB">
            <w:pPr>
              <w:widowControl/>
              <w:jc w:val="center"/>
              <w:rPr>
                <w:rFonts w:ascii="宋体" w:hAnsi="宋体" w:cs="宋体"/>
                <w:kern w:val="0"/>
                <w:sz w:val="16"/>
                <w:szCs w:val="16"/>
              </w:rPr>
            </w:pPr>
            <w:r>
              <w:rPr>
                <w:rFonts w:ascii="宋体" w:hAnsi="宋体" w:cs="宋体" w:hint="eastAsia"/>
                <w:kern w:val="0"/>
                <w:sz w:val="16"/>
                <w:szCs w:val="16"/>
              </w:rPr>
              <w:t>公共卫生学院</w:t>
            </w:r>
          </w:p>
        </w:tc>
        <w:tc>
          <w:tcPr>
            <w:tcW w:w="970" w:type="dxa"/>
            <w:tcBorders>
              <w:top w:val="nil"/>
              <w:left w:val="nil"/>
              <w:bottom w:val="single" w:sz="4" w:space="0" w:color="auto"/>
              <w:right w:val="single" w:sz="4" w:space="0" w:color="auto"/>
            </w:tcBorders>
            <w:shd w:val="clear" w:color="auto" w:fill="auto"/>
            <w:vAlign w:val="center"/>
          </w:tcPr>
          <w:p w:rsidR="00E33F1F" w:rsidRDefault="00553ECB">
            <w:pPr>
              <w:widowControl/>
              <w:jc w:val="center"/>
              <w:rPr>
                <w:rFonts w:ascii="宋体" w:hAnsi="宋体" w:cs="宋体"/>
                <w:kern w:val="0"/>
                <w:sz w:val="16"/>
                <w:szCs w:val="16"/>
              </w:rPr>
            </w:pPr>
            <w:r>
              <w:rPr>
                <w:rFonts w:ascii="宋体" w:hAnsi="宋体" w:cs="宋体" w:hint="eastAsia"/>
                <w:kern w:val="0"/>
                <w:sz w:val="16"/>
                <w:szCs w:val="16"/>
              </w:rPr>
              <w:t>张怡</w:t>
            </w:r>
          </w:p>
        </w:tc>
        <w:tc>
          <w:tcPr>
            <w:tcW w:w="1167" w:type="dxa"/>
            <w:tcBorders>
              <w:top w:val="nil"/>
              <w:left w:val="nil"/>
              <w:bottom w:val="single" w:sz="4" w:space="0" w:color="auto"/>
              <w:right w:val="single" w:sz="4" w:space="0" w:color="auto"/>
            </w:tcBorders>
            <w:shd w:val="clear" w:color="auto" w:fill="auto"/>
            <w:vAlign w:val="center"/>
          </w:tcPr>
          <w:p w:rsidR="00E33F1F" w:rsidRDefault="00553ECB">
            <w:pPr>
              <w:widowControl/>
              <w:jc w:val="center"/>
              <w:rPr>
                <w:rFonts w:ascii="宋体" w:hAnsi="宋体" w:cs="宋体"/>
                <w:kern w:val="0"/>
                <w:sz w:val="16"/>
                <w:szCs w:val="16"/>
              </w:rPr>
            </w:pPr>
            <w:r>
              <w:rPr>
                <w:rFonts w:ascii="宋体" w:hAnsi="宋体" w:cs="宋体" w:hint="eastAsia"/>
                <w:kern w:val="0"/>
                <w:sz w:val="16"/>
                <w:szCs w:val="16"/>
              </w:rPr>
              <w:t>副教授</w:t>
            </w:r>
          </w:p>
        </w:tc>
        <w:tc>
          <w:tcPr>
            <w:tcW w:w="2140" w:type="dxa"/>
            <w:tcBorders>
              <w:top w:val="nil"/>
              <w:left w:val="nil"/>
              <w:bottom w:val="single" w:sz="4" w:space="0" w:color="auto"/>
              <w:right w:val="single" w:sz="4" w:space="0" w:color="auto"/>
            </w:tcBorders>
            <w:shd w:val="clear" w:color="auto" w:fill="auto"/>
            <w:noWrap/>
            <w:vAlign w:val="center"/>
          </w:tcPr>
          <w:p w:rsidR="00E33F1F" w:rsidRDefault="00553ECB">
            <w:pPr>
              <w:widowControl/>
              <w:jc w:val="center"/>
              <w:rPr>
                <w:rFonts w:ascii="宋体" w:hAnsi="宋体" w:cs="宋体"/>
                <w:kern w:val="0"/>
                <w:sz w:val="16"/>
                <w:szCs w:val="16"/>
              </w:rPr>
            </w:pPr>
            <w:r>
              <w:rPr>
                <w:rFonts w:ascii="宋体" w:hAnsi="宋体" w:cs="宋体" w:hint="eastAsia"/>
                <w:kern w:val="0"/>
                <w:sz w:val="16"/>
                <w:szCs w:val="16"/>
              </w:rPr>
              <w:t>循证医学</w:t>
            </w:r>
          </w:p>
        </w:tc>
        <w:tc>
          <w:tcPr>
            <w:tcW w:w="860" w:type="dxa"/>
            <w:tcBorders>
              <w:top w:val="nil"/>
              <w:left w:val="nil"/>
              <w:bottom w:val="single" w:sz="4" w:space="0" w:color="auto"/>
              <w:right w:val="single" w:sz="4" w:space="0" w:color="auto"/>
            </w:tcBorders>
            <w:shd w:val="clear" w:color="auto" w:fill="auto"/>
            <w:noWrap/>
            <w:vAlign w:val="center"/>
          </w:tcPr>
          <w:p w:rsidR="00E33F1F" w:rsidRDefault="00553ECB">
            <w:pPr>
              <w:widowControl/>
              <w:jc w:val="center"/>
              <w:rPr>
                <w:rFonts w:ascii="宋体" w:hAnsi="宋体" w:cs="宋体"/>
                <w:kern w:val="0"/>
                <w:sz w:val="16"/>
                <w:szCs w:val="16"/>
              </w:rPr>
            </w:pPr>
            <w:r>
              <w:rPr>
                <w:rFonts w:ascii="宋体" w:hAnsi="宋体" w:cs="宋体" w:hint="eastAsia"/>
                <w:kern w:val="0"/>
                <w:sz w:val="16"/>
                <w:szCs w:val="16"/>
              </w:rPr>
              <w:t xml:space="preserve">88.75 </w:t>
            </w:r>
          </w:p>
        </w:tc>
      </w:tr>
      <w:tr w:rsidR="00E33F1F">
        <w:trPr>
          <w:trHeight w:val="408"/>
          <w:jc w:val="center"/>
        </w:trPr>
        <w:tc>
          <w:tcPr>
            <w:tcW w:w="582" w:type="dxa"/>
            <w:tcBorders>
              <w:top w:val="nil"/>
              <w:left w:val="single" w:sz="4" w:space="0" w:color="auto"/>
              <w:bottom w:val="single" w:sz="4" w:space="0" w:color="auto"/>
              <w:right w:val="single" w:sz="4" w:space="0" w:color="auto"/>
            </w:tcBorders>
            <w:shd w:val="clear" w:color="auto" w:fill="auto"/>
            <w:noWrap/>
            <w:vAlign w:val="center"/>
          </w:tcPr>
          <w:p w:rsidR="00E33F1F" w:rsidRDefault="00553ECB">
            <w:pPr>
              <w:widowControl/>
              <w:jc w:val="center"/>
              <w:rPr>
                <w:rFonts w:ascii="宋体" w:hAnsi="宋体" w:cs="宋体"/>
                <w:kern w:val="0"/>
                <w:sz w:val="16"/>
                <w:szCs w:val="16"/>
              </w:rPr>
            </w:pPr>
            <w:r>
              <w:rPr>
                <w:rFonts w:ascii="宋体" w:hAnsi="宋体" w:cs="宋体" w:hint="eastAsia"/>
                <w:kern w:val="0"/>
                <w:sz w:val="16"/>
                <w:szCs w:val="16"/>
              </w:rPr>
              <w:t>72</w:t>
            </w:r>
          </w:p>
        </w:tc>
        <w:tc>
          <w:tcPr>
            <w:tcW w:w="1418" w:type="dxa"/>
            <w:tcBorders>
              <w:top w:val="nil"/>
              <w:left w:val="nil"/>
              <w:bottom w:val="single" w:sz="4" w:space="0" w:color="auto"/>
              <w:right w:val="single" w:sz="4" w:space="0" w:color="auto"/>
            </w:tcBorders>
            <w:shd w:val="clear" w:color="auto" w:fill="auto"/>
            <w:vAlign w:val="center"/>
          </w:tcPr>
          <w:p w:rsidR="00E33F1F" w:rsidRDefault="00553ECB">
            <w:pPr>
              <w:widowControl/>
              <w:jc w:val="center"/>
              <w:rPr>
                <w:rFonts w:ascii="宋体" w:hAnsi="宋体" w:cs="宋体"/>
                <w:kern w:val="0"/>
                <w:sz w:val="16"/>
                <w:szCs w:val="16"/>
              </w:rPr>
            </w:pPr>
            <w:r>
              <w:rPr>
                <w:rFonts w:ascii="宋体" w:hAnsi="宋体" w:cs="宋体" w:hint="eastAsia"/>
                <w:kern w:val="0"/>
                <w:sz w:val="16"/>
                <w:szCs w:val="16"/>
              </w:rPr>
              <w:t>2021</w:t>
            </w:r>
            <w:r>
              <w:rPr>
                <w:rFonts w:ascii="宋体" w:hAnsi="宋体" w:cs="宋体" w:hint="eastAsia"/>
                <w:kern w:val="0"/>
                <w:sz w:val="16"/>
                <w:szCs w:val="16"/>
              </w:rPr>
              <w:t>年</w:t>
            </w:r>
            <w:r>
              <w:rPr>
                <w:rFonts w:ascii="宋体" w:hAnsi="宋体" w:cs="宋体" w:hint="eastAsia"/>
                <w:kern w:val="0"/>
                <w:sz w:val="16"/>
                <w:szCs w:val="16"/>
              </w:rPr>
              <w:t>6</w:t>
            </w:r>
            <w:r>
              <w:rPr>
                <w:rFonts w:ascii="宋体" w:hAnsi="宋体" w:cs="宋体" w:hint="eastAsia"/>
                <w:kern w:val="0"/>
                <w:sz w:val="16"/>
                <w:szCs w:val="16"/>
              </w:rPr>
              <w:t>月</w:t>
            </w:r>
            <w:r>
              <w:rPr>
                <w:rFonts w:ascii="宋体" w:hAnsi="宋体" w:cs="宋体" w:hint="eastAsia"/>
                <w:kern w:val="0"/>
                <w:sz w:val="16"/>
                <w:szCs w:val="16"/>
              </w:rPr>
              <w:t>16</w:t>
            </w:r>
            <w:r>
              <w:rPr>
                <w:rFonts w:ascii="宋体" w:hAnsi="宋体" w:cs="宋体" w:hint="eastAsia"/>
                <w:kern w:val="0"/>
                <w:sz w:val="16"/>
                <w:szCs w:val="16"/>
              </w:rPr>
              <w:t>日</w:t>
            </w:r>
          </w:p>
        </w:tc>
        <w:tc>
          <w:tcPr>
            <w:tcW w:w="1680" w:type="dxa"/>
            <w:tcBorders>
              <w:top w:val="nil"/>
              <w:left w:val="nil"/>
              <w:bottom w:val="single" w:sz="4" w:space="0" w:color="auto"/>
              <w:right w:val="single" w:sz="4" w:space="0" w:color="auto"/>
            </w:tcBorders>
            <w:shd w:val="clear" w:color="auto" w:fill="auto"/>
            <w:vAlign w:val="center"/>
          </w:tcPr>
          <w:p w:rsidR="00E33F1F" w:rsidRDefault="00553ECB">
            <w:pPr>
              <w:widowControl/>
              <w:jc w:val="center"/>
              <w:rPr>
                <w:rFonts w:ascii="宋体" w:hAnsi="宋体" w:cs="宋体"/>
                <w:kern w:val="0"/>
                <w:sz w:val="16"/>
                <w:szCs w:val="16"/>
              </w:rPr>
            </w:pPr>
            <w:r>
              <w:rPr>
                <w:rFonts w:ascii="宋体" w:hAnsi="宋体" w:cs="宋体" w:hint="eastAsia"/>
                <w:kern w:val="0"/>
                <w:sz w:val="16"/>
                <w:szCs w:val="16"/>
              </w:rPr>
              <w:t>外国语学院</w:t>
            </w:r>
          </w:p>
        </w:tc>
        <w:tc>
          <w:tcPr>
            <w:tcW w:w="970" w:type="dxa"/>
            <w:tcBorders>
              <w:top w:val="nil"/>
              <w:left w:val="nil"/>
              <w:bottom w:val="single" w:sz="4" w:space="0" w:color="auto"/>
              <w:right w:val="single" w:sz="4" w:space="0" w:color="auto"/>
            </w:tcBorders>
            <w:shd w:val="clear" w:color="auto" w:fill="auto"/>
            <w:vAlign w:val="center"/>
          </w:tcPr>
          <w:p w:rsidR="00E33F1F" w:rsidRDefault="00553ECB">
            <w:pPr>
              <w:widowControl/>
              <w:jc w:val="center"/>
              <w:rPr>
                <w:rFonts w:ascii="宋体" w:hAnsi="宋体" w:cs="宋体"/>
                <w:kern w:val="0"/>
                <w:sz w:val="16"/>
                <w:szCs w:val="16"/>
              </w:rPr>
            </w:pPr>
            <w:r>
              <w:rPr>
                <w:rFonts w:ascii="宋体" w:hAnsi="宋体" w:cs="宋体" w:hint="eastAsia"/>
                <w:kern w:val="0"/>
                <w:sz w:val="16"/>
                <w:szCs w:val="16"/>
              </w:rPr>
              <w:t>靳凌</w:t>
            </w:r>
          </w:p>
        </w:tc>
        <w:tc>
          <w:tcPr>
            <w:tcW w:w="1167" w:type="dxa"/>
            <w:tcBorders>
              <w:top w:val="nil"/>
              <w:left w:val="nil"/>
              <w:bottom w:val="single" w:sz="4" w:space="0" w:color="auto"/>
              <w:right w:val="single" w:sz="4" w:space="0" w:color="auto"/>
            </w:tcBorders>
            <w:shd w:val="clear" w:color="auto" w:fill="auto"/>
            <w:vAlign w:val="center"/>
          </w:tcPr>
          <w:p w:rsidR="00E33F1F" w:rsidRDefault="00553ECB">
            <w:pPr>
              <w:widowControl/>
              <w:jc w:val="center"/>
              <w:rPr>
                <w:rFonts w:ascii="宋体" w:hAnsi="宋体" w:cs="宋体"/>
                <w:kern w:val="0"/>
                <w:sz w:val="16"/>
                <w:szCs w:val="16"/>
              </w:rPr>
            </w:pPr>
            <w:r>
              <w:rPr>
                <w:rFonts w:ascii="宋体" w:hAnsi="宋体" w:cs="宋体" w:hint="eastAsia"/>
                <w:kern w:val="0"/>
                <w:sz w:val="16"/>
                <w:szCs w:val="16"/>
              </w:rPr>
              <w:t>助教</w:t>
            </w:r>
          </w:p>
        </w:tc>
        <w:tc>
          <w:tcPr>
            <w:tcW w:w="2140" w:type="dxa"/>
            <w:tcBorders>
              <w:top w:val="nil"/>
              <w:left w:val="nil"/>
              <w:bottom w:val="single" w:sz="4" w:space="0" w:color="auto"/>
              <w:right w:val="single" w:sz="4" w:space="0" w:color="auto"/>
            </w:tcBorders>
            <w:shd w:val="clear" w:color="auto" w:fill="auto"/>
            <w:vAlign w:val="center"/>
          </w:tcPr>
          <w:p w:rsidR="00E33F1F" w:rsidRDefault="00553ECB">
            <w:pPr>
              <w:widowControl/>
              <w:jc w:val="center"/>
              <w:rPr>
                <w:rFonts w:ascii="宋体" w:hAnsi="宋体" w:cs="宋体"/>
                <w:kern w:val="0"/>
                <w:sz w:val="16"/>
                <w:szCs w:val="16"/>
              </w:rPr>
            </w:pPr>
            <w:r>
              <w:rPr>
                <w:rFonts w:ascii="宋体" w:hAnsi="宋体" w:cs="宋体" w:hint="eastAsia"/>
                <w:kern w:val="0"/>
                <w:sz w:val="16"/>
                <w:szCs w:val="16"/>
              </w:rPr>
              <w:t>大学英语</w:t>
            </w:r>
            <w:r>
              <w:rPr>
                <w:rFonts w:ascii="宋体" w:hAnsi="宋体" w:cs="宋体" w:hint="eastAsia"/>
                <w:kern w:val="0"/>
                <w:sz w:val="16"/>
                <w:szCs w:val="16"/>
              </w:rPr>
              <w:t>2</w:t>
            </w:r>
          </w:p>
        </w:tc>
        <w:tc>
          <w:tcPr>
            <w:tcW w:w="860" w:type="dxa"/>
            <w:tcBorders>
              <w:top w:val="nil"/>
              <w:left w:val="nil"/>
              <w:bottom w:val="single" w:sz="4" w:space="0" w:color="auto"/>
              <w:right w:val="single" w:sz="4" w:space="0" w:color="auto"/>
            </w:tcBorders>
            <w:shd w:val="clear" w:color="auto" w:fill="auto"/>
            <w:noWrap/>
            <w:vAlign w:val="center"/>
          </w:tcPr>
          <w:p w:rsidR="00E33F1F" w:rsidRDefault="00553ECB">
            <w:pPr>
              <w:widowControl/>
              <w:jc w:val="center"/>
              <w:rPr>
                <w:rFonts w:ascii="宋体" w:hAnsi="宋体" w:cs="宋体"/>
                <w:kern w:val="0"/>
                <w:sz w:val="16"/>
                <w:szCs w:val="16"/>
              </w:rPr>
            </w:pPr>
            <w:r>
              <w:rPr>
                <w:rFonts w:ascii="宋体" w:hAnsi="宋体" w:cs="宋体" w:hint="eastAsia"/>
                <w:kern w:val="0"/>
                <w:sz w:val="16"/>
                <w:szCs w:val="16"/>
              </w:rPr>
              <w:t xml:space="preserve">87.25 </w:t>
            </w:r>
          </w:p>
        </w:tc>
      </w:tr>
      <w:tr w:rsidR="00E33F1F">
        <w:trPr>
          <w:trHeight w:val="408"/>
          <w:jc w:val="center"/>
        </w:trPr>
        <w:tc>
          <w:tcPr>
            <w:tcW w:w="582" w:type="dxa"/>
            <w:tcBorders>
              <w:top w:val="nil"/>
              <w:left w:val="single" w:sz="4" w:space="0" w:color="auto"/>
              <w:bottom w:val="single" w:sz="4" w:space="0" w:color="auto"/>
              <w:right w:val="single" w:sz="4" w:space="0" w:color="auto"/>
            </w:tcBorders>
            <w:shd w:val="clear" w:color="auto" w:fill="auto"/>
            <w:noWrap/>
            <w:vAlign w:val="center"/>
          </w:tcPr>
          <w:p w:rsidR="00E33F1F" w:rsidRDefault="00553ECB">
            <w:pPr>
              <w:widowControl/>
              <w:jc w:val="center"/>
              <w:rPr>
                <w:rFonts w:ascii="宋体" w:hAnsi="宋体" w:cs="宋体"/>
                <w:kern w:val="0"/>
                <w:sz w:val="16"/>
                <w:szCs w:val="16"/>
              </w:rPr>
            </w:pPr>
            <w:r>
              <w:rPr>
                <w:rFonts w:ascii="宋体" w:hAnsi="宋体" w:cs="宋体" w:hint="eastAsia"/>
                <w:kern w:val="0"/>
                <w:sz w:val="16"/>
                <w:szCs w:val="16"/>
              </w:rPr>
              <w:t>73</w:t>
            </w:r>
          </w:p>
        </w:tc>
        <w:tc>
          <w:tcPr>
            <w:tcW w:w="1418" w:type="dxa"/>
            <w:tcBorders>
              <w:top w:val="nil"/>
              <w:left w:val="nil"/>
              <w:bottom w:val="single" w:sz="4" w:space="0" w:color="auto"/>
              <w:right w:val="single" w:sz="4" w:space="0" w:color="auto"/>
            </w:tcBorders>
            <w:shd w:val="clear" w:color="auto" w:fill="auto"/>
            <w:vAlign w:val="center"/>
          </w:tcPr>
          <w:p w:rsidR="00E33F1F" w:rsidRDefault="00553ECB">
            <w:pPr>
              <w:widowControl/>
              <w:jc w:val="center"/>
              <w:rPr>
                <w:rFonts w:ascii="宋体" w:hAnsi="宋体" w:cs="宋体"/>
                <w:kern w:val="0"/>
                <w:sz w:val="16"/>
                <w:szCs w:val="16"/>
              </w:rPr>
            </w:pPr>
            <w:r>
              <w:rPr>
                <w:rFonts w:ascii="宋体" w:hAnsi="宋体" w:cs="宋体" w:hint="eastAsia"/>
                <w:kern w:val="0"/>
                <w:sz w:val="16"/>
                <w:szCs w:val="16"/>
              </w:rPr>
              <w:t>2021</w:t>
            </w:r>
            <w:r>
              <w:rPr>
                <w:rFonts w:ascii="宋体" w:hAnsi="宋体" w:cs="宋体" w:hint="eastAsia"/>
                <w:kern w:val="0"/>
                <w:sz w:val="16"/>
                <w:szCs w:val="16"/>
              </w:rPr>
              <w:t>年</w:t>
            </w:r>
            <w:r>
              <w:rPr>
                <w:rFonts w:ascii="宋体" w:hAnsi="宋体" w:cs="宋体" w:hint="eastAsia"/>
                <w:kern w:val="0"/>
                <w:sz w:val="16"/>
                <w:szCs w:val="16"/>
              </w:rPr>
              <w:t>6</w:t>
            </w:r>
            <w:r>
              <w:rPr>
                <w:rFonts w:ascii="宋体" w:hAnsi="宋体" w:cs="宋体" w:hint="eastAsia"/>
                <w:kern w:val="0"/>
                <w:sz w:val="16"/>
                <w:szCs w:val="16"/>
              </w:rPr>
              <w:t>月</w:t>
            </w:r>
            <w:r>
              <w:rPr>
                <w:rFonts w:ascii="宋体" w:hAnsi="宋体" w:cs="宋体" w:hint="eastAsia"/>
                <w:kern w:val="0"/>
                <w:sz w:val="16"/>
                <w:szCs w:val="16"/>
              </w:rPr>
              <w:t>16</w:t>
            </w:r>
            <w:r>
              <w:rPr>
                <w:rFonts w:ascii="宋体" w:hAnsi="宋体" w:cs="宋体" w:hint="eastAsia"/>
                <w:kern w:val="0"/>
                <w:sz w:val="16"/>
                <w:szCs w:val="16"/>
              </w:rPr>
              <w:t>日</w:t>
            </w:r>
          </w:p>
        </w:tc>
        <w:tc>
          <w:tcPr>
            <w:tcW w:w="1680" w:type="dxa"/>
            <w:tcBorders>
              <w:top w:val="nil"/>
              <w:left w:val="nil"/>
              <w:bottom w:val="single" w:sz="4" w:space="0" w:color="auto"/>
              <w:right w:val="single" w:sz="4" w:space="0" w:color="auto"/>
            </w:tcBorders>
            <w:shd w:val="clear" w:color="auto" w:fill="auto"/>
            <w:vAlign w:val="center"/>
          </w:tcPr>
          <w:p w:rsidR="00E33F1F" w:rsidRDefault="00553ECB">
            <w:pPr>
              <w:widowControl/>
              <w:jc w:val="center"/>
              <w:rPr>
                <w:rFonts w:ascii="宋体" w:hAnsi="宋体" w:cs="宋体"/>
                <w:kern w:val="0"/>
                <w:sz w:val="16"/>
                <w:szCs w:val="16"/>
              </w:rPr>
            </w:pPr>
            <w:r>
              <w:rPr>
                <w:rFonts w:ascii="宋体" w:hAnsi="宋体" w:cs="宋体" w:hint="eastAsia"/>
                <w:kern w:val="0"/>
                <w:sz w:val="16"/>
                <w:szCs w:val="16"/>
              </w:rPr>
              <w:t>外国语学院</w:t>
            </w:r>
          </w:p>
        </w:tc>
        <w:tc>
          <w:tcPr>
            <w:tcW w:w="970" w:type="dxa"/>
            <w:tcBorders>
              <w:top w:val="nil"/>
              <w:left w:val="nil"/>
              <w:bottom w:val="single" w:sz="4" w:space="0" w:color="auto"/>
              <w:right w:val="single" w:sz="4" w:space="0" w:color="auto"/>
            </w:tcBorders>
            <w:shd w:val="clear" w:color="auto" w:fill="auto"/>
            <w:vAlign w:val="center"/>
          </w:tcPr>
          <w:p w:rsidR="00E33F1F" w:rsidRDefault="00553ECB">
            <w:pPr>
              <w:widowControl/>
              <w:jc w:val="center"/>
              <w:rPr>
                <w:rFonts w:ascii="宋体" w:hAnsi="宋体" w:cs="宋体"/>
                <w:kern w:val="0"/>
                <w:sz w:val="16"/>
                <w:szCs w:val="16"/>
              </w:rPr>
            </w:pPr>
            <w:r>
              <w:rPr>
                <w:rFonts w:ascii="宋体" w:hAnsi="宋体" w:cs="宋体" w:hint="eastAsia"/>
                <w:kern w:val="0"/>
                <w:sz w:val="16"/>
                <w:szCs w:val="16"/>
              </w:rPr>
              <w:t>章亚琼</w:t>
            </w:r>
          </w:p>
        </w:tc>
        <w:tc>
          <w:tcPr>
            <w:tcW w:w="1167" w:type="dxa"/>
            <w:tcBorders>
              <w:top w:val="nil"/>
              <w:left w:val="nil"/>
              <w:bottom w:val="single" w:sz="4" w:space="0" w:color="auto"/>
              <w:right w:val="single" w:sz="4" w:space="0" w:color="auto"/>
            </w:tcBorders>
            <w:shd w:val="clear" w:color="auto" w:fill="auto"/>
            <w:vAlign w:val="center"/>
          </w:tcPr>
          <w:p w:rsidR="00E33F1F" w:rsidRDefault="00553ECB">
            <w:pPr>
              <w:widowControl/>
              <w:jc w:val="center"/>
              <w:rPr>
                <w:rFonts w:ascii="宋体" w:hAnsi="宋体" w:cs="宋体"/>
                <w:kern w:val="0"/>
                <w:sz w:val="16"/>
                <w:szCs w:val="16"/>
              </w:rPr>
            </w:pPr>
            <w:r>
              <w:rPr>
                <w:rFonts w:ascii="宋体" w:hAnsi="宋体" w:cs="宋体" w:hint="eastAsia"/>
                <w:kern w:val="0"/>
                <w:sz w:val="16"/>
                <w:szCs w:val="16"/>
              </w:rPr>
              <w:t>副教授</w:t>
            </w:r>
          </w:p>
        </w:tc>
        <w:tc>
          <w:tcPr>
            <w:tcW w:w="2140" w:type="dxa"/>
            <w:tcBorders>
              <w:top w:val="nil"/>
              <w:left w:val="nil"/>
              <w:bottom w:val="single" w:sz="4" w:space="0" w:color="auto"/>
              <w:right w:val="single" w:sz="4" w:space="0" w:color="auto"/>
            </w:tcBorders>
            <w:shd w:val="clear" w:color="auto" w:fill="auto"/>
            <w:vAlign w:val="center"/>
          </w:tcPr>
          <w:p w:rsidR="00E33F1F" w:rsidRDefault="00553ECB">
            <w:pPr>
              <w:widowControl/>
              <w:jc w:val="center"/>
              <w:rPr>
                <w:rFonts w:ascii="宋体" w:hAnsi="宋体" w:cs="宋体"/>
                <w:kern w:val="0"/>
                <w:sz w:val="16"/>
                <w:szCs w:val="16"/>
              </w:rPr>
            </w:pPr>
            <w:r>
              <w:rPr>
                <w:rFonts w:ascii="宋体" w:hAnsi="宋体" w:cs="宋体" w:hint="eastAsia"/>
                <w:kern w:val="0"/>
                <w:sz w:val="16"/>
                <w:szCs w:val="16"/>
              </w:rPr>
              <w:t>大学英语</w:t>
            </w:r>
            <w:r>
              <w:rPr>
                <w:rFonts w:ascii="宋体" w:hAnsi="宋体" w:cs="宋体" w:hint="eastAsia"/>
                <w:kern w:val="0"/>
                <w:sz w:val="16"/>
                <w:szCs w:val="16"/>
              </w:rPr>
              <w:t>2</w:t>
            </w:r>
          </w:p>
        </w:tc>
        <w:tc>
          <w:tcPr>
            <w:tcW w:w="860" w:type="dxa"/>
            <w:tcBorders>
              <w:top w:val="nil"/>
              <w:left w:val="nil"/>
              <w:bottom w:val="single" w:sz="4" w:space="0" w:color="auto"/>
              <w:right w:val="single" w:sz="4" w:space="0" w:color="auto"/>
            </w:tcBorders>
            <w:shd w:val="clear" w:color="auto" w:fill="auto"/>
            <w:noWrap/>
            <w:vAlign w:val="center"/>
          </w:tcPr>
          <w:p w:rsidR="00E33F1F" w:rsidRDefault="00553ECB">
            <w:pPr>
              <w:widowControl/>
              <w:jc w:val="center"/>
              <w:rPr>
                <w:rFonts w:ascii="宋体" w:hAnsi="宋体" w:cs="宋体"/>
                <w:kern w:val="0"/>
                <w:sz w:val="16"/>
                <w:szCs w:val="16"/>
              </w:rPr>
            </w:pPr>
            <w:r>
              <w:rPr>
                <w:rFonts w:ascii="宋体" w:hAnsi="宋体" w:cs="宋体" w:hint="eastAsia"/>
                <w:kern w:val="0"/>
                <w:sz w:val="16"/>
                <w:szCs w:val="16"/>
              </w:rPr>
              <w:t>未评分</w:t>
            </w:r>
          </w:p>
        </w:tc>
      </w:tr>
    </w:tbl>
    <w:p w:rsidR="00E33F1F" w:rsidRDefault="00E33F1F">
      <w:pPr>
        <w:spacing w:line="560" w:lineRule="exact"/>
        <w:ind w:firstLineChars="196" w:firstLine="627"/>
        <w:jc w:val="left"/>
        <w:rPr>
          <w:rFonts w:ascii="仿宋" w:eastAsia="仿宋" w:hAnsi="仿宋" w:cs="宋体"/>
          <w:sz w:val="32"/>
          <w:szCs w:val="32"/>
        </w:rPr>
      </w:pPr>
    </w:p>
    <w:p w:rsidR="00E33F1F" w:rsidRDefault="00E33F1F">
      <w:pPr>
        <w:spacing w:line="560" w:lineRule="exact"/>
        <w:ind w:firstLineChars="196" w:firstLine="627"/>
        <w:jc w:val="left"/>
        <w:rPr>
          <w:rFonts w:ascii="仿宋" w:eastAsia="仿宋" w:hAnsi="仿宋" w:cs="宋体"/>
          <w:sz w:val="32"/>
          <w:szCs w:val="32"/>
        </w:rPr>
      </w:pPr>
    </w:p>
    <w:p w:rsidR="00E33F1F" w:rsidRDefault="00E33F1F">
      <w:pPr>
        <w:spacing w:line="560" w:lineRule="exact"/>
        <w:ind w:firstLineChars="196" w:firstLine="627"/>
        <w:jc w:val="left"/>
        <w:rPr>
          <w:rFonts w:ascii="仿宋" w:eastAsia="仿宋" w:hAnsi="仿宋" w:cs="宋体"/>
          <w:sz w:val="32"/>
          <w:szCs w:val="32"/>
        </w:rPr>
      </w:pPr>
    </w:p>
    <w:p w:rsidR="00E33F1F" w:rsidRDefault="00E33F1F">
      <w:pPr>
        <w:spacing w:line="560" w:lineRule="exact"/>
        <w:ind w:firstLineChars="196" w:firstLine="627"/>
        <w:jc w:val="left"/>
        <w:rPr>
          <w:rFonts w:ascii="仿宋" w:eastAsia="仿宋" w:hAnsi="仿宋" w:cs="宋体"/>
          <w:sz w:val="32"/>
          <w:szCs w:val="32"/>
        </w:rPr>
      </w:pPr>
    </w:p>
    <w:p w:rsidR="00E33F1F" w:rsidRDefault="00E33F1F">
      <w:pPr>
        <w:spacing w:line="560" w:lineRule="exact"/>
        <w:ind w:firstLineChars="196" w:firstLine="627"/>
        <w:jc w:val="left"/>
        <w:rPr>
          <w:rFonts w:ascii="仿宋" w:eastAsia="仿宋" w:hAnsi="仿宋" w:cs="宋体"/>
          <w:sz w:val="32"/>
          <w:szCs w:val="32"/>
        </w:rPr>
      </w:pPr>
    </w:p>
    <w:p w:rsidR="00E33F1F" w:rsidRDefault="00E33F1F">
      <w:pPr>
        <w:spacing w:line="560" w:lineRule="exact"/>
        <w:ind w:firstLineChars="196" w:firstLine="627"/>
        <w:jc w:val="left"/>
        <w:rPr>
          <w:rFonts w:ascii="仿宋" w:eastAsia="仿宋" w:hAnsi="仿宋" w:cs="宋体"/>
          <w:sz w:val="32"/>
          <w:szCs w:val="32"/>
        </w:rPr>
      </w:pPr>
    </w:p>
    <w:p w:rsidR="00E33F1F" w:rsidRDefault="00E33F1F">
      <w:pPr>
        <w:spacing w:line="560" w:lineRule="exact"/>
        <w:ind w:firstLineChars="196" w:firstLine="627"/>
        <w:jc w:val="left"/>
        <w:rPr>
          <w:rFonts w:ascii="仿宋" w:eastAsia="仿宋" w:hAnsi="仿宋" w:cs="宋体"/>
          <w:sz w:val="32"/>
          <w:szCs w:val="32"/>
        </w:rPr>
      </w:pPr>
    </w:p>
    <w:p w:rsidR="00E33F1F" w:rsidRDefault="00E33F1F">
      <w:pPr>
        <w:spacing w:line="560" w:lineRule="exact"/>
        <w:ind w:firstLineChars="196" w:firstLine="627"/>
        <w:jc w:val="left"/>
        <w:rPr>
          <w:rFonts w:ascii="仿宋" w:eastAsia="仿宋" w:hAnsi="仿宋" w:cs="宋体"/>
          <w:sz w:val="32"/>
          <w:szCs w:val="32"/>
        </w:rPr>
      </w:pPr>
    </w:p>
    <w:p w:rsidR="00E33F1F" w:rsidRDefault="00E33F1F">
      <w:pPr>
        <w:spacing w:line="560" w:lineRule="exact"/>
        <w:ind w:firstLineChars="196" w:firstLine="627"/>
        <w:jc w:val="left"/>
        <w:rPr>
          <w:rFonts w:ascii="仿宋" w:eastAsia="仿宋" w:hAnsi="仿宋" w:cs="宋体"/>
          <w:sz w:val="32"/>
          <w:szCs w:val="32"/>
        </w:rPr>
      </w:pPr>
    </w:p>
    <w:p w:rsidR="00E33F1F" w:rsidRDefault="00E33F1F">
      <w:pPr>
        <w:spacing w:line="560" w:lineRule="exact"/>
        <w:ind w:firstLineChars="196" w:firstLine="627"/>
        <w:jc w:val="left"/>
        <w:rPr>
          <w:rFonts w:ascii="仿宋" w:eastAsia="仿宋" w:hAnsi="仿宋" w:cs="宋体"/>
          <w:sz w:val="32"/>
          <w:szCs w:val="32"/>
        </w:rPr>
      </w:pPr>
    </w:p>
    <w:p w:rsidR="00E33F1F" w:rsidRDefault="00E33F1F">
      <w:pPr>
        <w:spacing w:line="560" w:lineRule="exact"/>
        <w:ind w:firstLineChars="196" w:firstLine="627"/>
        <w:jc w:val="left"/>
        <w:rPr>
          <w:rFonts w:ascii="仿宋" w:eastAsia="仿宋" w:hAnsi="仿宋" w:cs="宋体"/>
          <w:sz w:val="32"/>
          <w:szCs w:val="32"/>
        </w:rPr>
      </w:pPr>
    </w:p>
    <w:p w:rsidR="00E33F1F" w:rsidRDefault="00E33F1F">
      <w:pPr>
        <w:spacing w:line="560" w:lineRule="exact"/>
        <w:ind w:firstLineChars="196" w:firstLine="627"/>
        <w:jc w:val="left"/>
        <w:rPr>
          <w:rFonts w:ascii="仿宋" w:eastAsia="仿宋" w:hAnsi="仿宋" w:cs="宋体"/>
          <w:sz w:val="32"/>
          <w:szCs w:val="32"/>
        </w:rPr>
      </w:pPr>
    </w:p>
    <w:p w:rsidR="00E33F1F" w:rsidRDefault="00E33F1F">
      <w:pPr>
        <w:spacing w:line="560" w:lineRule="exact"/>
        <w:ind w:firstLineChars="196" w:firstLine="627"/>
        <w:jc w:val="left"/>
        <w:rPr>
          <w:rFonts w:ascii="仿宋" w:eastAsia="仿宋" w:hAnsi="仿宋" w:cs="宋体"/>
          <w:sz w:val="32"/>
          <w:szCs w:val="32"/>
        </w:rPr>
        <w:sectPr w:rsidR="00E33F1F">
          <w:footerReference w:type="default" r:id="rId10"/>
          <w:pgSz w:w="11906" w:h="16838"/>
          <w:pgMar w:top="1440" w:right="1800" w:bottom="1440" w:left="1800" w:header="851" w:footer="992" w:gutter="0"/>
          <w:pgNumType w:start="1"/>
          <w:cols w:space="425"/>
          <w:docGrid w:type="lines" w:linePitch="312"/>
        </w:sectPr>
      </w:pPr>
    </w:p>
    <w:p w:rsidR="00E33F1F" w:rsidRDefault="00553ECB">
      <w:pPr>
        <w:pStyle w:val="a7"/>
        <w:rPr>
          <w:rFonts w:asciiTheme="majorEastAsia" w:eastAsiaTheme="majorEastAsia" w:hAnsiTheme="majorEastAsia"/>
        </w:rPr>
      </w:pPr>
      <w:bookmarkStart w:id="4" w:name="_Toc12974630"/>
      <w:bookmarkStart w:id="5" w:name="_Toc12974561"/>
      <w:bookmarkStart w:id="6" w:name="_Toc12974664"/>
      <w:bookmarkStart w:id="7" w:name="_Toc12974768"/>
      <w:bookmarkStart w:id="8" w:name="_Toc31450"/>
      <w:r>
        <w:rPr>
          <w:rFonts w:asciiTheme="majorEastAsia" w:eastAsiaTheme="majorEastAsia" w:hAnsiTheme="majorEastAsia" w:hint="eastAsia"/>
        </w:rPr>
        <w:lastRenderedPageBreak/>
        <w:t>附件</w:t>
      </w:r>
      <w:r>
        <w:rPr>
          <w:rFonts w:asciiTheme="majorEastAsia" w:eastAsiaTheme="majorEastAsia" w:hAnsiTheme="majorEastAsia" w:hint="eastAsia"/>
        </w:rPr>
        <w:t>2</w:t>
      </w:r>
      <w:r>
        <w:rPr>
          <w:rFonts w:asciiTheme="majorEastAsia" w:eastAsiaTheme="majorEastAsia" w:hAnsiTheme="majorEastAsia" w:hint="eastAsia"/>
        </w:rPr>
        <w:t>：</w:t>
      </w:r>
      <w:bookmarkStart w:id="9" w:name="_Toc12974562"/>
      <w:bookmarkStart w:id="10" w:name="_Toc12974631"/>
      <w:bookmarkStart w:id="11" w:name="_Toc12974769"/>
      <w:bookmarkStart w:id="12" w:name="_Toc12974665"/>
      <w:bookmarkEnd w:id="4"/>
      <w:bookmarkEnd w:id="5"/>
      <w:bookmarkEnd w:id="6"/>
      <w:bookmarkEnd w:id="7"/>
      <w:r>
        <w:rPr>
          <w:rFonts w:asciiTheme="majorEastAsia" w:eastAsiaTheme="majorEastAsia" w:hAnsiTheme="majorEastAsia" w:hint="eastAsia"/>
        </w:rPr>
        <w:t>中期教学检查情况一览表</w:t>
      </w:r>
      <w:bookmarkEnd w:id="8"/>
      <w:bookmarkEnd w:id="9"/>
      <w:bookmarkEnd w:id="10"/>
      <w:bookmarkEnd w:id="11"/>
      <w:bookmarkEnd w:id="12"/>
    </w:p>
    <w:tbl>
      <w:tblPr>
        <w:tblW w:w="1320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34"/>
        <w:gridCol w:w="1062"/>
        <w:gridCol w:w="1776"/>
        <w:gridCol w:w="1766"/>
        <w:gridCol w:w="1542"/>
        <w:gridCol w:w="2150"/>
        <w:gridCol w:w="2142"/>
        <w:gridCol w:w="2237"/>
      </w:tblGrid>
      <w:tr w:rsidR="00E33F1F">
        <w:trPr>
          <w:jc w:val="center"/>
        </w:trPr>
        <w:tc>
          <w:tcPr>
            <w:tcW w:w="534" w:type="dxa"/>
            <w:vAlign w:val="center"/>
          </w:tcPr>
          <w:p w:rsidR="00E33F1F" w:rsidRDefault="00553ECB">
            <w:pPr>
              <w:jc w:val="center"/>
              <w:rPr>
                <w:rFonts w:ascii="宋体" w:hAnsi="宋体" w:cs="宋体"/>
                <w:b/>
                <w:color w:val="000000" w:themeColor="text1"/>
                <w:szCs w:val="21"/>
              </w:rPr>
            </w:pPr>
            <w:r>
              <w:rPr>
                <w:rFonts w:ascii="宋体" w:hAnsi="宋体" w:cs="宋体" w:hint="eastAsia"/>
                <w:b/>
                <w:color w:val="000000" w:themeColor="text1"/>
                <w:szCs w:val="21"/>
              </w:rPr>
              <w:t>序号</w:t>
            </w:r>
          </w:p>
        </w:tc>
        <w:tc>
          <w:tcPr>
            <w:tcW w:w="1062" w:type="dxa"/>
            <w:vAlign w:val="center"/>
          </w:tcPr>
          <w:p w:rsidR="00E33F1F" w:rsidRDefault="00553ECB">
            <w:pPr>
              <w:jc w:val="center"/>
              <w:rPr>
                <w:rFonts w:ascii="宋体" w:hAnsi="宋体" w:cs="宋体"/>
                <w:b/>
                <w:color w:val="000000" w:themeColor="text1"/>
                <w:szCs w:val="21"/>
              </w:rPr>
            </w:pPr>
            <w:r>
              <w:rPr>
                <w:rFonts w:ascii="宋体" w:hAnsi="宋体" w:cs="宋体" w:hint="eastAsia"/>
                <w:b/>
                <w:color w:val="000000" w:themeColor="text1"/>
                <w:szCs w:val="21"/>
              </w:rPr>
              <w:t>学院</w:t>
            </w:r>
          </w:p>
        </w:tc>
        <w:tc>
          <w:tcPr>
            <w:tcW w:w="1776" w:type="dxa"/>
            <w:tcBorders>
              <w:right w:val="single" w:sz="4" w:space="0" w:color="auto"/>
            </w:tcBorders>
            <w:vAlign w:val="center"/>
          </w:tcPr>
          <w:p w:rsidR="00E33F1F" w:rsidRDefault="00553ECB">
            <w:pPr>
              <w:jc w:val="center"/>
              <w:rPr>
                <w:rFonts w:ascii="宋体" w:hAnsi="宋体" w:cs="宋体"/>
                <w:b/>
                <w:color w:val="000000" w:themeColor="text1"/>
                <w:szCs w:val="21"/>
              </w:rPr>
            </w:pPr>
            <w:r>
              <w:rPr>
                <w:rFonts w:ascii="宋体" w:hAnsi="宋体" w:cs="宋体" w:hint="eastAsia"/>
                <w:b/>
                <w:color w:val="000000" w:themeColor="text1"/>
                <w:szCs w:val="21"/>
              </w:rPr>
              <w:t>本学期开设课程情况</w:t>
            </w:r>
          </w:p>
        </w:tc>
        <w:tc>
          <w:tcPr>
            <w:tcW w:w="1766" w:type="dxa"/>
            <w:vAlign w:val="center"/>
          </w:tcPr>
          <w:p w:rsidR="00E33F1F" w:rsidRDefault="00553ECB">
            <w:pPr>
              <w:jc w:val="center"/>
              <w:rPr>
                <w:rFonts w:ascii="宋体" w:hAnsi="宋体" w:cs="宋体"/>
                <w:b/>
                <w:color w:val="000000" w:themeColor="text1"/>
                <w:szCs w:val="21"/>
              </w:rPr>
            </w:pPr>
            <w:r>
              <w:rPr>
                <w:rFonts w:ascii="宋体" w:hAnsi="宋体" w:cs="宋体" w:hint="eastAsia"/>
                <w:b/>
                <w:color w:val="000000" w:themeColor="text1"/>
                <w:szCs w:val="21"/>
              </w:rPr>
              <w:t>本学期开设课程集体备课情况</w:t>
            </w:r>
          </w:p>
        </w:tc>
        <w:tc>
          <w:tcPr>
            <w:tcW w:w="1542" w:type="dxa"/>
            <w:vAlign w:val="center"/>
          </w:tcPr>
          <w:p w:rsidR="00E33F1F" w:rsidRDefault="00553ECB">
            <w:pPr>
              <w:jc w:val="center"/>
              <w:rPr>
                <w:rFonts w:ascii="宋体" w:hAnsi="宋体" w:cs="宋体"/>
                <w:b/>
                <w:color w:val="000000" w:themeColor="text1"/>
                <w:szCs w:val="21"/>
              </w:rPr>
            </w:pPr>
            <w:r>
              <w:rPr>
                <w:rFonts w:ascii="宋体" w:hAnsi="宋体" w:cs="宋体" w:hint="eastAsia"/>
                <w:b/>
                <w:color w:val="000000" w:themeColor="text1"/>
                <w:szCs w:val="21"/>
              </w:rPr>
              <w:t>本学期开设课程的青年教师试讲情况</w:t>
            </w:r>
          </w:p>
        </w:tc>
        <w:tc>
          <w:tcPr>
            <w:tcW w:w="2150" w:type="dxa"/>
            <w:vAlign w:val="center"/>
          </w:tcPr>
          <w:p w:rsidR="00E33F1F" w:rsidRDefault="00553ECB">
            <w:pPr>
              <w:jc w:val="center"/>
              <w:rPr>
                <w:rFonts w:ascii="宋体" w:hAnsi="宋体" w:cs="宋体"/>
                <w:b/>
                <w:color w:val="000000" w:themeColor="text1"/>
                <w:szCs w:val="21"/>
              </w:rPr>
            </w:pPr>
            <w:r>
              <w:rPr>
                <w:rFonts w:ascii="宋体" w:hAnsi="宋体" w:cs="宋体" w:hint="eastAsia"/>
                <w:b/>
                <w:color w:val="000000" w:themeColor="text1"/>
                <w:szCs w:val="21"/>
              </w:rPr>
              <w:t>本学期二级学院教学督导情况</w:t>
            </w:r>
          </w:p>
        </w:tc>
        <w:tc>
          <w:tcPr>
            <w:tcW w:w="2142" w:type="dxa"/>
            <w:vAlign w:val="center"/>
          </w:tcPr>
          <w:p w:rsidR="00E33F1F" w:rsidRDefault="00553ECB">
            <w:pPr>
              <w:jc w:val="center"/>
              <w:rPr>
                <w:rFonts w:ascii="宋体" w:hAnsi="宋体" w:cs="宋体"/>
                <w:b/>
                <w:color w:val="000000" w:themeColor="text1"/>
                <w:szCs w:val="21"/>
              </w:rPr>
            </w:pPr>
            <w:r>
              <w:rPr>
                <w:rFonts w:ascii="宋体" w:hAnsi="宋体" w:cs="宋体" w:hint="eastAsia"/>
                <w:b/>
                <w:color w:val="000000" w:themeColor="text1"/>
                <w:szCs w:val="21"/>
              </w:rPr>
              <w:t>课程思政推进情况</w:t>
            </w:r>
          </w:p>
        </w:tc>
        <w:tc>
          <w:tcPr>
            <w:tcW w:w="2237" w:type="dxa"/>
            <w:tcBorders>
              <w:right w:val="single" w:sz="4" w:space="0" w:color="auto"/>
            </w:tcBorders>
            <w:vAlign w:val="center"/>
          </w:tcPr>
          <w:p w:rsidR="00E33F1F" w:rsidRDefault="00553ECB">
            <w:pPr>
              <w:jc w:val="center"/>
              <w:rPr>
                <w:rFonts w:ascii="宋体" w:hAnsi="宋体" w:cs="宋体"/>
                <w:b/>
                <w:color w:val="000000" w:themeColor="text1"/>
                <w:szCs w:val="21"/>
              </w:rPr>
            </w:pPr>
            <w:r>
              <w:rPr>
                <w:rFonts w:ascii="宋体" w:hAnsi="宋体" w:cs="宋体" w:hint="eastAsia"/>
                <w:b/>
                <w:color w:val="000000" w:themeColor="text1"/>
                <w:szCs w:val="21"/>
              </w:rPr>
              <w:t>为提升本科教学教育质量相关工作内容</w:t>
            </w:r>
          </w:p>
        </w:tc>
      </w:tr>
      <w:tr w:rsidR="00E33F1F">
        <w:trPr>
          <w:jc w:val="center"/>
        </w:trPr>
        <w:tc>
          <w:tcPr>
            <w:tcW w:w="534" w:type="dxa"/>
            <w:vAlign w:val="center"/>
          </w:tcPr>
          <w:p w:rsidR="00E33F1F" w:rsidRDefault="00553ECB">
            <w:pPr>
              <w:spacing w:line="360" w:lineRule="exact"/>
              <w:rPr>
                <w:rFonts w:ascii="仿宋" w:eastAsia="仿宋" w:hAnsi="仿宋"/>
                <w:sz w:val="24"/>
                <w:szCs w:val="24"/>
              </w:rPr>
            </w:pPr>
            <w:r>
              <w:rPr>
                <w:rFonts w:ascii="仿宋" w:eastAsia="仿宋" w:hAnsi="仿宋" w:hint="eastAsia"/>
                <w:sz w:val="24"/>
                <w:szCs w:val="24"/>
              </w:rPr>
              <w:t>1</w:t>
            </w:r>
          </w:p>
        </w:tc>
        <w:tc>
          <w:tcPr>
            <w:tcW w:w="1062" w:type="dxa"/>
            <w:vAlign w:val="center"/>
          </w:tcPr>
          <w:p w:rsidR="00E33F1F" w:rsidRDefault="00553ECB">
            <w:pPr>
              <w:spacing w:line="360" w:lineRule="exact"/>
              <w:rPr>
                <w:rFonts w:ascii="仿宋" w:eastAsia="仿宋" w:hAnsi="仿宋"/>
                <w:sz w:val="24"/>
                <w:szCs w:val="24"/>
              </w:rPr>
            </w:pPr>
            <w:r>
              <w:rPr>
                <w:rFonts w:ascii="仿宋" w:eastAsia="仿宋" w:hAnsi="仿宋" w:hint="eastAsia"/>
                <w:sz w:val="24"/>
                <w:szCs w:val="24"/>
              </w:rPr>
              <w:t>管理学院</w:t>
            </w:r>
          </w:p>
        </w:tc>
        <w:tc>
          <w:tcPr>
            <w:tcW w:w="1776" w:type="dxa"/>
            <w:tcBorders>
              <w:right w:val="single" w:sz="4" w:space="0" w:color="auto"/>
            </w:tcBorders>
            <w:vAlign w:val="center"/>
          </w:tcPr>
          <w:p w:rsidR="00E33F1F" w:rsidRDefault="00553ECB">
            <w:pPr>
              <w:spacing w:line="360" w:lineRule="exact"/>
              <w:rPr>
                <w:rFonts w:ascii="仿宋" w:eastAsia="仿宋" w:hAnsi="仿宋"/>
                <w:sz w:val="24"/>
                <w:szCs w:val="24"/>
              </w:rPr>
            </w:pPr>
            <w:r>
              <w:rPr>
                <w:rFonts w:ascii="仿宋" w:eastAsia="仿宋" w:hAnsi="仿宋" w:hint="eastAsia"/>
                <w:sz w:val="24"/>
                <w:szCs w:val="24"/>
              </w:rPr>
              <w:t>本学期共开设</w:t>
            </w:r>
            <w:r>
              <w:rPr>
                <w:rFonts w:ascii="仿宋" w:eastAsia="仿宋" w:hAnsi="仿宋" w:hint="eastAsia"/>
                <w:sz w:val="24"/>
                <w:szCs w:val="24"/>
              </w:rPr>
              <w:t>40</w:t>
            </w:r>
            <w:r>
              <w:rPr>
                <w:rFonts w:ascii="仿宋" w:eastAsia="仿宋" w:hAnsi="仿宋" w:hint="eastAsia"/>
                <w:sz w:val="24"/>
                <w:szCs w:val="24"/>
              </w:rPr>
              <w:t>门课程</w:t>
            </w:r>
            <w:r>
              <w:rPr>
                <w:rFonts w:ascii="仿宋" w:eastAsia="仿宋" w:hAnsi="仿宋" w:hint="eastAsia"/>
                <w:sz w:val="24"/>
                <w:szCs w:val="24"/>
              </w:rPr>
              <w:t>,</w:t>
            </w:r>
            <w:r>
              <w:rPr>
                <w:rFonts w:ascii="仿宋" w:eastAsia="仿宋" w:hAnsi="仿宋" w:hint="eastAsia"/>
                <w:sz w:val="24"/>
                <w:szCs w:val="24"/>
              </w:rPr>
              <w:t>承担了</w:t>
            </w:r>
            <w:r>
              <w:rPr>
                <w:rFonts w:ascii="仿宋" w:eastAsia="仿宋" w:hAnsi="仿宋" w:hint="eastAsia"/>
                <w:sz w:val="24"/>
                <w:szCs w:val="24"/>
              </w:rPr>
              <w:t>3420</w:t>
            </w:r>
            <w:r>
              <w:rPr>
                <w:rFonts w:ascii="仿宋" w:eastAsia="仿宋" w:hAnsi="仿宋" w:hint="eastAsia"/>
                <w:sz w:val="24"/>
                <w:szCs w:val="24"/>
              </w:rPr>
              <w:t>个学时，工作量大，按教学计划进行，未出现异常情况。</w:t>
            </w:r>
          </w:p>
        </w:tc>
        <w:tc>
          <w:tcPr>
            <w:tcW w:w="1766" w:type="dxa"/>
            <w:vAlign w:val="center"/>
          </w:tcPr>
          <w:p w:rsidR="00E33F1F" w:rsidRDefault="00553ECB">
            <w:pPr>
              <w:spacing w:line="360" w:lineRule="exact"/>
              <w:rPr>
                <w:rFonts w:ascii="仿宋" w:eastAsia="仿宋" w:hAnsi="仿宋"/>
                <w:sz w:val="24"/>
                <w:szCs w:val="24"/>
              </w:rPr>
            </w:pPr>
            <w:r>
              <w:rPr>
                <w:rFonts w:ascii="仿宋" w:eastAsia="仿宋" w:hAnsi="仿宋" w:hint="eastAsia"/>
                <w:sz w:val="24"/>
                <w:szCs w:val="24"/>
              </w:rPr>
              <w:t>本学期计划进行</w:t>
            </w:r>
            <w:r>
              <w:rPr>
                <w:rFonts w:ascii="仿宋" w:eastAsia="仿宋" w:hAnsi="仿宋" w:hint="eastAsia"/>
                <w:sz w:val="24"/>
                <w:szCs w:val="24"/>
              </w:rPr>
              <w:t>23</w:t>
            </w:r>
            <w:r>
              <w:rPr>
                <w:rFonts w:ascii="仿宋" w:eastAsia="仿宋" w:hAnsi="仿宋" w:hint="eastAsia"/>
                <w:sz w:val="24"/>
                <w:szCs w:val="24"/>
              </w:rPr>
              <w:t>次集体备课，目前已完成</w:t>
            </w:r>
            <w:r>
              <w:rPr>
                <w:rFonts w:ascii="仿宋" w:eastAsia="仿宋" w:hAnsi="仿宋" w:hint="eastAsia"/>
                <w:sz w:val="24"/>
                <w:szCs w:val="24"/>
              </w:rPr>
              <w:t>21</w:t>
            </w:r>
            <w:r>
              <w:rPr>
                <w:rFonts w:ascii="仿宋" w:eastAsia="仿宋" w:hAnsi="仿宋" w:hint="eastAsia"/>
                <w:sz w:val="24"/>
                <w:szCs w:val="24"/>
              </w:rPr>
              <w:t>次，同时注重针对课程思政的设计与讨论。</w:t>
            </w:r>
          </w:p>
        </w:tc>
        <w:tc>
          <w:tcPr>
            <w:tcW w:w="1542" w:type="dxa"/>
            <w:vAlign w:val="center"/>
          </w:tcPr>
          <w:p w:rsidR="00E33F1F" w:rsidRDefault="00553ECB">
            <w:pPr>
              <w:spacing w:line="360" w:lineRule="exact"/>
              <w:rPr>
                <w:rFonts w:ascii="仿宋" w:eastAsia="仿宋" w:hAnsi="仿宋"/>
                <w:sz w:val="24"/>
                <w:szCs w:val="24"/>
              </w:rPr>
            </w:pPr>
            <w:r>
              <w:rPr>
                <w:rFonts w:ascii="仿宋" w:eastAsia="仿宋" w:hAnsi="仿宋" w:hint="eastAsia"/>
                <w:sz w:val="24"/>
                <w:szCs w:val="24"/>
              </w:rPr>
              <w:t>针对新开课新任课教师进行试讲共</w:t>
            </w:r>
            <w:r>
              <w:rPr>
                <w:rFonts w:ascii="仿宋" w:eastAsia="仿宋" w:hAnsi="仿宋" w:hint="eastAsia"/>
                <w:sz w:val="24"/>
                <w:szCs w:val="24"/>
              </w:rPr>
              <w:t>7</w:t>
            </w:r>
            <w:r>
              <w:rPr>
                <w:rFonts w:ascii="仿宋" w:eastAsia="仿宋" w:hAnsi="仿宋" w:hint="eastAsia"/>
                <w:sz w:val="24"/>
                <w:szCs w:val="24"/>
              </w:rPr>
              <w:t>人次。</w:t>
            </w:r>
          </w:p>
        </w:tc>
        <w:tc>
          <w:tcPr>
            <w:tcW w:w="2150" w:type="dxa"/>
            <w:vAlign w:val="center"/>
          </w:tcPr>
          <w:p w:rsidR="00E33F1F" w:rsidRDefault="00553ECB">
            <w:pPr>
              <w:spacing w:line="360" w:lineRule="exact"/>
              <w:rPr>
                <w:rFonts w:ascii="仿宋" w:eastAsia="仿宋" w:hAnsi="仿宋"/>
                <w:sz w:val="24"/>
                <w:szCs w:val="24"/>
              </w:rPr>
            </w:pPr>
            <w:r>
              <w:rPr>
                <w:rFonts w:ascii="仿宋" w:eastAsia="仿宋" w:hAnsi="仿宋" w:hint="eastAsia"/>
                <w:sz w:val="24"/>
                <w:szCs w:val="24"/>
              </w:rPr>
              <w:t>本学期学院计划完成</w:t>
            </w:r>
            <w:r>
              <w:rPr>
                <w:rFonts w:ascii="仿宋" w:eastAsia="仿宋" w:hAnsi="仿宋" w:hint="eastAsia"/>
                <w:sz w:val="24"/>
                <w:szCs w:val="24"/>
              </w:rPr>
              <w:t>9</w:t>
            </w:r>
            <w:r>
              <w:rPr>
                <w:rFonts w:ascii="仿宋" w:eastAsia="仿宋" w:hAnsi="仿宋" w:hint="eastAsia"/>
                <w:sz w:val="24"/>
                <w:szCs w:val="24"/>
              </w:rPr>
              <w:t>次督导听课，已完成</w:t>
            </w:r>
            <w:r>
              <w:rPr>
                <w:rFonts w:ascii="仿宋" w:eastAsia="仿宋" w:hAnsi="仿宋" w:hint="eastAsia"/>
                <w:sz w:val="24"/>
                <w:szCs w:val="24"/>
              </w:rPr>
              <w:t>6</w:t>
            </w:r>
            <w:r>
              <w:rPr>
                <w:rFonts w:ascii="仿宋" w:eastAsia="仿宋" w:hAnsi="仿宋" w:hint="eastAsia"/>
                <w:sz w:val="24"/>
                <w:szCs w:val="24"/>
              </w:rPr>
              <w:t>次，采用集中反馈会形式向被听课教师面对面反馈听课意见；同时开展了同行听课</w:t>
            </w:r>
            <w:r>
              <w:rPr>
                <w:rFonts w:ascii="仿宋" w:eastAsia="仿宋" w:hAnsi="仿宋" w:hint="eastAsia"/>
                <w:sz w:val="24"/>
                <w:szCs w:val="24"/>
              </w:rPr>
              <w:t>59</w:t>
            </w:r>
            <w:r>
              <w:rPr>
                <w:rFonts w:ascii="仿宋" w:eastAsia="仿宋" w:hAnsi="仿宋" w:hint="eastAsia"/>
                <w:sz w:val="24"/>
                <w:szCs w:val="24"/>
              </w:rPr>
              <w:t>人次</w:t>
            </w:r>
          </w:p>
        </w:tc>
        <w:tc>
          <w:tcPr>
            <w:tcW w:w="2142" w:type="dxa"/>
            <w:vAlign w:val="center"/>
          </w:tcPr>
          <w:p w:rsidR="00E33F1F" w:rsidRDefault="00553ECB">
            <w:pPr>
              <w:spacing w:line="360" w:lineRule="exact"/>
              <w:rPr>
                <w:rFonts w:ascii="仿宋" w:eastAsia="仿宋" w:hAnsi="仿宋"/>
                <w:sz w:val="24"/>
                <w:szCs w:val="24"/>
              </w:rPr>
            </w:pPr>
            <w:r>
              <w:rPr>
                <w:rFonts w:ascii="仿宋" w:eastAsia="仿宋" w:hAnsi="仿宋" w:hint="eastAsia"/>
                <w:sz w:val="24"/>
                <w:szCs w:val="24"/>
              </w:rPr>
              <w:t>学院制定了相关计划，院领导已对学生开展了思政课讲座，组织学院教师学习相关文件，选取</w:t>
            </w:r>
            <w:r>
              <w:rPr>
                <w:rFonts w:ascii="仿宋" w:eastAsia="仿宋" w:hAnsi="仿宋" w:hint="eastAsia"/>
                <w:sz w:val="24"/>
                <w:szCs w:val="24"/>
              </w:rPr>
              <w:t>10</w:t>
            </w:r>
            <w:r>
              <w:rPr>
                <w:rFonts w:ascii="仿宋" w:eastAsia="仿宋" w:hAnsi="仿宋" w:hint="eastAsia"/>
                <w:sz w:val="24"/>
                <w:szCs w:val="24"/>
              </w:rPr>
              <w:t>门课程针对特定章节设计并开展课程思政。</w:t>
            </w:r>
          </w:p>
        </w:tc>
        <w:tc>
          <w:tcPr>
            <w:tcW w:w="2237" w:type="dxa"/>
            <w:tcBorders>
              <w:right w:val="single" w:sz="4" w:space="0" w:color="auto"/>
            </w:tcBorders>
            <w:vAlign w:val="center"/>
          </w:tcPr>
          <w:p w:rsidR="00E33F1F" w:rsidRDefault="00553ECB">
            <w:pPr>
              <w:spacing w:line="360" w:lineRule="exact"/>
              <w:rPr>
                <w:rFonts w:ascii="仿宋" w:eastAsia="仿宋" w:hAnsi="仿宋"/>
                <w:sz w:val="24"/>
                <w:szCs w:val="24"/>
              </w:rPr>
            </w:pPr>
            <w:r>
              <w:rPr>
                <w:rFonts w:ascii="仿宋" w:eastAsia="仿宋" w:hAnsi="仿宋" w:hint="eastAsia"/>
                <w:sz w:val="24"/>
                <w:szCs w:val="24"/>
              </w:rPr>
              <w:t>本学期积极申报省级一流课程</w:t>
            </w:r>
            <w:r>
              <w:rPr>
                <w:rFonts w:ascii="仿宋" w:eastAsia="仿宋" w:hAnsi="仿宋" w:hint="eastAsia"/>
                <w:sz w:val="24"/>
                <w:szCs w:val="24"/>
              </w:rPr>
              <w:t>4</w:t>
            </w:r>
            <w:r>
              <w:rPr>
                <w:rFonts w:ascii="仿宋" w:eastAsia="仿宋" w:hAnsi="仿宋" w:hint="eastAsia"/>
                <w:sz w:val="24"/>
                <w:szCs w:val="24"/>
              </w:rPr>
              <w:t>门，开展了学生考研系列讲座</w:t>
            </w:r>
            <w:r>
              <w:rPr>
                <w:rFonts w:ascii="仿宋" w:eastAsia="仿宋" w:hAnsi="仿宋" w:hint="eastAsia"/>
                <w:sz w:val="24"/>
                <w:szCs w:val="24"/>
              </w:rPr>
              <w:t>1</w:t>
            </w:r>
            <w:r>
              <w:rPr>
                <w:rFonts w:ascii="仿宋" w:eastAsia="仿宋" w:hAnsi="仿宋" w:hint="eastAsia"/>
                <w:sz w:val="24"/>
                <w:szCs w:val="24"/>
              </w:rPr>
              <w:t>次，学生专业技能培训系列讲座</w:t>
            </w:r>
            <w:r>
              <w:rPr>
                <w:rFonts w:ascii="仿宋" w:eastAsia="仿宋" w:hAnsi="仿宋" w:hint="eastAsia"/>
                <w:sz w:val="24"/>
                <w:szCs w:val="24"/>
              </w:rPr>
              <w:t>3</w:t>
            </w:r>
            <w:r>
              <w:rPr>
                <w:rFonts w:ascii="仿宋" w:eastAsia="仿宋" w:hAnsi="仿宋" w:hint="eastAsia"/>
                <w:sz w:val="24"/>
                <w:szCs w:val="24"/>
              </w:rPr>
              <w:t>次；本科学生导师制与“三助四联”相结合。</w:t>
            </w:r>
          </w:p>
        </w:tc>
      </w:tr>
      <w:tr w:rsidR="00E33F1F">
        <w:trPr>
          <w:jc w:val="center"/>
        </w:trPr>
        <w:tc>
          <w:tcPr>
            <w:tcW w:w="534" w:type="dxa"/>
            <w:vAlign w:val="center"/>
          </w:tcPr>
          <w:p w:rsidR="00E33F1F" w:rsidRDefault="00553ECB">
            <w:pPr>
              <w:spacing w:line="360" w:lineRule="exact"/>
              <w:rPr>
                <w:rFonts w:ascii="仿宋" w:eastAsia="仿宋" w:hAnsi="仿宋"/>
                <w:sz w:val="24"/>
                <w:szCs w:val="24"/>
              </w:rPr>
            </w:pPr>
            <w:r>
              <w:rPr>
                <w:rFonts w:ascii="仿宋" w:eastAsia="仿宋" w:hAnsi="仿宋" w:hint="eastAsia"/>
                <w:sz w:val="24"/>
                <w:szCs w:val="24"/>
              </w:rPr>
              <w:t>2</w:t>
            </w:r>
          </w:p>
        </w:tc>
        <w:tc>
          <w:tcPr>
            <w:tcW w:w="1062" w:type="dxa"/>
            <w:vAlign w:val="center"/>
          </w:tcPr>
          <w:p w:rsidR="00E33F1F" w:rsidRDefault="00553ECB">
            <w:pPr>
              <w:spacing w:line="360" w:lineRule="exact"/>
              <w:rPr>
                <w:rFonts w:ascii="仿宋" w:eastAsia="仿宋" w:hAnsi="仿宋"/>
                <w:sz w:val="24"/>
                <w:szCs w:val="24"/>
              </w:rPr>
            </w:pPr>
            <w:r>
              <w:rPr>
                <w:rFonts w:ascii="仿宋" w:eastAsia="仿宋" w:hAnsi="仿宋" w:hint="eastAsia"/>
                <w:sz w:val="24"/>
                <w:szCs w:val="24"/>
              </w:rPr>
              <w:t>基础医学院</w:t>
            </w:r>
          </w:p>
        </w:tc>
        <w:tc>
          <w:tcPr>
            <w:tcW w:w="1776" w:type="dxa"/>
            <w:tcBorders>
              <w:right w:val="single" w:sz="4" w:space="0" w:color="auto"/>
            </w:tcBorders>
            <w:vAlign w:val="center"/>
          </w:tcPr>
          <w:p w:rsidR="00E33F1F" w:rsidRDefault="00553ECB">
            <w:pPr>
              <w:spacing w:line="360" w:lineRule="exact"/>
              <w:rPr>
                <w:rFonts w:ascii="仿宋" w:eastAsia="仿宋" w:hAnsi="仿宋"/>
                <w:sz w:val="24"/>
                <w:szCs w:val="24"/>
              </w:rPr>
            </w:pPr>
            <w:r>
              <w:rPr>
                <w:rFonts w:ascii="仿宋" w:eastAsia="仿宋" w:hAnsi="仿宋" w:hint="eastAsia"/>
                <w:sz w:val="24"/>
                <w:szCs w:val="24"/>
              </w:rPr>
              <w:t>本学期共开设</w:t>
            </w:r>
            <w:r>
              <w:rPr>
                <w:rFonts w:ascii="仿宋" w:eastAsia="仿宋" w:hAnsi="仿宋" w:hint="eastAsia"/>
                <w:sz w:val="24"/>
                <w:szCs w:val="24"/>
              </w:rPr>
              <w:t>30</w:t>
            </w:r>
            <w:r>
              <w:rPr>
                <w:rFonts w:ascii="仿宋" w:eastAsia="仿宋" w:hAnsi="仿宋" w:hint="eastAsia"/>
                <w:sz w:val="24"/>
                <w:szCs w:val="24"/>
              </w:rPr>
              <w:t>门课程</w:t>
            </w:r>
            <w:r>
              <w:rPr>
                <w:rFonts w:ascii="仿宋" w:eastAsia="仿宋" w:hAnsi="仿宋" w:hint="eastAsia"/>
                <w:sz w:val="24"/>
                <w:szCs w:val="24"/>
              </w:rPr>
              <w:t>,</w:t>
            </w:r>
            <w:r>
              <w:rPr>
                <w:rFonts w:ascii="仿宋" w:eastAsia="仿宋" w:hAnsi="仿宋" w:hint="eastAsia"/>
                <w:sz w:val="24"/>
                <w:szCs w:val="24"/>
              </w:rPr>
              <w:t>按教学计划进行，未出现异常情况。</w:t>
            </w:r>
          </w:p>
        </w:tc>
        <w:tc>
          <w:tcPr>
            <w:tcW w:w="1766" w:type="dxa"/>
            <w:vAlign w:val="center"/>
          </w:tcPr>
          <w:p w:rsidR="00E33F1F" w:rsidRDefault="00553ECB">
            <w:pPr>
              <w:spacing w:line="360" w:lineRule="exact"/>
              <w:rPr>
                <w:rFonts w:ascii="仿宋" w:eastAsia="仿宋" w:hAnsi="仿宋"/>
                <w:sz w:val="24"/>
                <w:szCs w:val="24"/>
              </w:rPr>
            </w:pPr>
            <w:r>
              <w:rPr>
                <w:rFonts w:ascii="仿宋" w:eastAsia="仿宋" w:hAnsi="仿宋" w:hint="eastAsia"/>
                <w:sz w:val="24"/>
                <w:szCs w:val="24"/>
              </w:rPr>
              <w:t xml:space="preserve">  </w:t>
            </w:r>
            <w:r>
              <w:rPr>
                <w:rFonts w:ascii="仿宋" w:eastAsia="仿宋" w:hAnsi="仿宋" w:hint="eastAsia"/>
                <w:sz w:val="24"/>
                <w:szCs w:val="24"/>
              </w:rPr>
              <w:t>本学期计划进行</w:t>
            </w:r>
            <w:r>
              <w:rPr>
                <w:rFonts w:ascii="仿宋" w:eastAsia="仿宋" w:hAnsi="仿宋" w:hint="eastAsia"/>
                <w:sz w:val="24"/>
                <w:szCs w:val="24"/>
              </w:rPr>
              <w:t>55</w:t>
            </w:r>
            <w:r>
              <w:rPr>
                <w:rFonts w:ascii="仿宋" w:eastAsia="仿宋" w:hAnsi="仿宋" w:hint="eastAsia"/>
                <w:sz w:val="24"/>
                <w:szCs w:val="24"/>
              </w:rPr>
              <w:t>次集体备课，目前已完成</w:t>
            </w:r>
            <w:r>
              <w:rPr>
                <w:rFonts w:ascii="仿宋" w:eastAsia="仿宋" w:hAnsi="仿宋" w:hint="eastAsia"/>
                <w:sz w:val="24"/>
                <w:szCs w:val="24"/>
              </w:rPr>
              <w:t>45</w:t>
            </w:r>
            <w:r>
              <w:rPr>
                <w:rFonts w:ascii="仿宋" w:eastAsia="仿宋" w:hAnsi="仿宋" w:hint="eastAsia"/>
                <w:sz w:val="24"/>
                <w:szCs w:val="24"/>
              </w:rPr>
              <w:t>次，同时注重教学大纲与学生培养目标相结合，教学方法手段与课程思政相融合。</w:t>
            </w:r>
          </w:p>
        </w:tc>
        <w:tc>
          <w:tcPr>
            <w:tcW w:w="1542" w:type="dxa"/>
            <w:vAlign w:val="center"/>
          </w:tcPr>
          <w:p w:rsidR="00E33F1F" w:rsidRDefault="00553ECB">
            <w:pPr>
              <w:spacing w:line="360" w:lineRule="exact"/>
              <w:rPr>
                <w:rFonts w:ascii="仿宋" w:eastAsia="仿宋" w:hAnsi="仿宋"/>
                <w:sz w:val="24"/>
                <w:szCs w:val="24"/>
              </w:rPr>
            </w:pPr>
            <w:r>
              <w:rPr>
                <w:rFonts w:ascii="仿宋" w:eastAsia="仿宋" w:hAnsi="仿宋" w:hint="eastAsia"/>
                <w:sz w:val="24"/>
                <w:szCs w:val="24"/>
              </w:rPr>
              <w:t>本学期计划试讲</w:t>
            </w:r>
            <w:r>
              <w:rPr>
                <w:rFonts w:ascii="仿宋" w:eastAsia="仿宋" w:hAnsi="仿宋" w:hint="eastAsia"/>
                <w:sz w:val="24"/>
                <w:szCs w:val="24"/>
              </w:rPr>
              <w:t>21</w:t>
            </w:r>
            <w:r>
              <w:rPr>
                <w:rFonts w:ascii="仿宋" w:eastAsia="仿宋" w:hAnsi="仿宋" w:hint="eastAsia"/>
                <w:sz w:val="24"/>
                <w:szCs w:val="24"/>
              </w:rPr>
              <w:t>人次，目前已实际完成</w:t>
            </w:r>
            <w:r>
              <w:rPr>
                <w:rFonts w:ascii="仿宋" w:eastAsia="仿宋" w:hAnsi="仿宋" w:hint="eastAsia"/>
                <w:sz w:val="24"/>
                <w:szCs w:val="24"/>
              </w:rPr>
              <w:t>23</w:t>
            </w:r>
            <w:r>
              <w:rPr>
                <w:rFonts w:ascii="仿宋" w:eastAsia="仿宋" w:hAnsi="仿宋" w:hint="eastAsia"/>
                <w:sz w:val="24"/>
                <w:szCs w:val="24"/>
              </w:rPr>
              <w:t>人次。</w:t>
            </w:r>
          </w:p>
        </w:tc>
        <w:tc>
          <w:tcPr>
            <w:tcW w:w="2150" w:type="dxa"/>
            <w:vAlign w:val="center"/>
          </w:tcPr>
          <w:p w:rsidR="00E33F1F" w:rsidRDefault="00553ECB">
            <w:pPr>
              <w:spacing w:line="360" w:lineRule="exact"/>
              <w:rPr>
                <w:rFonts w:ascii="仿宋" w:eastAsia="仿宋" w:hAnsi="仿宋"/>
                <w:sz w:val="24"/>
                <w:szCs w:val="24"/>
              </w:rPr>
            </w:pPr>
            <w:r>
              <w:rPr>
                <w:rFonts w:ascii="仿宋" w:eastAsia="仿宋" w:hAnsi="仿宋" w:hint="eastAsia"/>
                <w:sz w:val="24"/>
                <w:szCs w:val="24"/>
              </w:rPr>
              <w:t>本学期学院计划完成</w:t>
            </w:r>
            <w:r>
              <w:rPr>
                <w:rFonts w:ascii="仿宋" w:eastAsia="仿宋" w:hAnsi="仿宋" w:hint="eastAsia"/>
                <w:sz w:val="24"/>
                <w:szCs w:val="24"/>
              </w:rPr>
              <w:t>17</w:t>
            </w:r>
            <w:r>
              <w:rPr>
                <w:rFonts w:ascii="仿宋" w:eastAsia="仿宋" w:hAnsi="仿宋" w:hint="eastAsia"/>
                <w:sz w:val="24"/>
                <w:szCs w:val="24"/>
              </w:rPr>
              <w:t>次督导听课，已完成</w:t>
            </w:r>
            <w:r>
              <w:rPr>
                <w:rFonts w:ascii="仿宋" w:eastAsia="仿宋" w:hAnsi="仿宋" w:hint="eastAsia"/>
                <w:sz w:val="24"/>
                <w:szCs w:val="24"/>
              </w:rPr>
              <w:t>19</w:t>
            </w:r>
            <w:r>
              <w:rPr>
                <w:rFonts w:ascii="仿宋" w:eastAsia="仿宋" w:hAnsi="仿宋" w:hint="eastAsia"/>
                <w:sz w:val="24"/>
                <w:szCs w:val="24"/>
              </w:rPr>
              <w:t>次，后期将继续开展</w:t>
            </w:r>
            <w:r>
              <w:rPr>
                <w:rFonts w:ascii="仿宋" w:eastAsia="仿宋" w:hAnsi="仿宋" w:hint="eastAsia"/>
                <w:sz w:val="24"/>
                <w:szCs w:val="24"/>
              </w:rPr>
              <w:t>5-8</w:t>
            </w:r>
            <w:r>
              <w:rPr>
                <w:rFonts w:ascii="仿宋" w:eastAsia="仿宋" w:hAnsi="仿宋" w:hint="eastAsia"/>
                <w:sz w:val="24"/>
                <w:szCs w:val="24"/>
              </w:rPr>
              <w:t>次，同时学院督导组针对南山班整合课程加强了教学指导。</w:t>
            </w:r>
          </w:p>
        </w:tc>
        <w:tc>
          <w:tcPr>
            <w:tcW w:w="2142" w:type="dxa"/>
            <w:vAlign w:val="center"/>
          </w:tcPr>
          <w:p w:rsidR="00E33F1F" w:rsidRDefault="00553ECB">
            <w:pPr>
              <w:spacing w:line="360" w:lineRule="exact"/>
              <w:rPr>
                <w:rFonts w:ascii="仿宋" w:eastAsia="仿宋" w:hAnsi="仿宋"/>
                <w:sz w:val="24"/>
                <w:szCs w:val="24"/>
              </w:rPr>
            </w:pPr>
            <w:r>
              <w:rPr>
                <w:rFonts w:ascii="仿宋" w:eastAsia="仿宋" w:hAnsi="仿宋" w:hint="eastAsia"/>
                <w:sz w:val="24"/>
                <w:szCs w:val="24"/>
              </w:rPr>
              <w:t>组织学院教师学习相关文件，参加了各类线上线下课程思政培训与讲座，组织教师深入挖掘思政元素，通过集体备课讨论确定；同时院领导已对学生开展了思政课讲座。</w:t>
            </w:r>
          </w:p>
        </w:tc>
        <w:tc>
          <w:tcPr>
            <w:tcW w:w="2237" w:type="dxa"/>
            <w:tcBorders>
              <w:right w:val="single" w:sz="4" w:space="0" w:color="auto"/>
            </w:tcBorders>
            <w:vAlign w:val="center"/>
          </w:tcPr>
          <w:p w:rsidR="00E33F1F" w:rsidRDefault="00E33F1F">
            <w:pPr>
              <w:spacing w:line="360" w:lineRule="exact"/>
              <w:rPr>
                <w:rFonts w:ascii="仿宋" w:eastAsia="仿宋" w:hAnsi="仿宋"/>
                <w:spacing w:val="-6"/>
                <w:sz w:val="24"/>
                <w:szCs w:val="24"/>
              </w:rPr>
            </w:pPr>
          </w:p>
          <w:p w:rsidR="00E33F1F" w:rsidRDefault="00553ECB">
            <w:pPr>
              <w:spacing w:line="360" w:lineRule="exact"/>
              <w:rPr>
                <w:rFonts w:ascii="仿宋" w:eastAsia="仿宋" w:hAnsi="仿宋"/>
                <w:sz w:val="24"/>
                <w:szCs w:val="24"/>
              </w:rPr>
            </w:pPr>
            <w:r>
              <w:rPr>
                <w:rFonts w:ascii="仿宋" w:eastAsia="仿宋" w:hAnsi="仿宋" w:hint="eastAsia"/>
                <w:spacing w:val="-6"/>
                <w:sz w:val="24"/>
                <w:szCs w:val="24"/>
              </w:rPr>
              <w:t>针对基础医学专业、南山班的教学开展大量的工作，反复讨论教学大纲、教学内容方法等。开展优秀课堂教学示范及观摩活动；承办第三届大学生医学绘图大赛；加强青年教师的培养，要求教师完成一门课的听课及考试。</w:t>
            </w:r>
          </w:p>
        </w:tc>
      </w:tr>
      <w:tr w:rsidR="00E33F1F">
        <w:trPr>
          <w:jc w:val="center"/>
        </w:trPr>
        <w:tc>
          <w:tcPr>
            <w:tcW w:w="534" w:type="dxa"/>
            <w:vAlign w:val="center"/>
          </w:tcPr>
          <w:p w:rsidR="00E33F1F" w:rsidRDefault="00553ECB">
            <w:pPr>
              <w:spacing w:line="360" w:lineRule="exact"/>
              <w:rPr>
                <w:rFonts w:ascii="仿宋" w:eastAsia="仿宋" w:hAnsi="仿宋"/>
                <w:sz w:val="24"/>
                <w:szCs w:val="24"/>
              </w:rPr>
            </w:pPr>
            <w:r>
              <w:rPr>
                <w:rFonts w:ascii="仿宋" w:eastAsia="仿宋" w:hAnsi="仿宋" w:hint="eastAsia"/>
                <w:sz w:val="24"/>
                <w:szCs w:val="24"/>
              </w:rPr>
              <w:lastRenderedPageBreak/>
              <w:t>3</w:t>
            </w:r>
          </w:p>
        </w:tc>
        <w:tc>
          <w:tcPr>
            <w:tcW w:w="1062" w:type="dxa"/>
            <w:vAlign w:val="center"/>
          </w:tcPr>
          <w:p w:rsidR="00E33F1F" w:rsidRDefault="00553ECB">
            <w:pPr>
              <w:spacing w:line="360" w:lineRule="exact"/>
              <w:rPr>
                <w:rFonts w:ascii="仿宋" w:eastAsia="仿宋" w:hAnsi="仿宋"/>
                <w:sz w:val="24"/>
                <w:szCs w:val="24"/>
              </w:rPr>
            </w:pPr>
            <w:r>
              <w:rPr>
                <w:rFonts w:ascii="仿宋" w:eastAsia="仿宋" w:hAnsi="仿宋" w:hint="eastAsia"/>
                <w:sz w:val="24"/>
                <w:szCs w:val="24"/>
              </w:rPr>
              <w:t>药学院</w:t>
            </w:r>
          </w:p>
        </w:tc>
        <w:tc>
          <w:tcPr>
            <w:tcW w:w="1776" w:type="dxa"/>
            <w:tcBorders>
              <w:right w:val="single" w:sz="4" w:space="0" w:color="auto"/>
            </w:tcBorders>
            <w:vAlign w:val="center"/>
          </w:tcPr>
          <w:p w:rsidR="00E33F1F" w:rsidRDefault="00553ECB">
            <w:pPr>
              <w:spacing w:line="360" w:lineRule="exact"/>
              <w:rPr>
                <w:rFonts w:ascii="仿宋" w:eastAsia="仿宋" w:hAnsi="仿宋"/>
                <w:sz w:val="24"/>
                <w:szCs w:val="24"/>
              </w:rPr>
            </w:pPr>
            <w:r>
              <w:rPr>
                <w:rFonts w:ascii="仿宋" w:eastAsia="仿宋" w:hAnsi="仿宋" w:hint="eastAsia"/>
                <w:sz w:val="24"/>
                <w:szCs w:val="24"/>
              </w:rPr>
              <w:t>本学期共开设</w:t>
            </w:r>
            <w:r>
              <w:rPr>
                <w:rFonts w:ascii="仿宋" w:eastAsia="仿宋" w:hAnsi="仿宋" w:hint="eastAsia"/>
                <w:sz w:val="24"/>
                <w:szCs w:val="24"/>
              </w:rPr>
              <w:t>43</w:t>
            </w:r>
            <w:r>
              <w:rPr>
                <w:rFonts w:ascii="仿宋" w:eastAsia="仿宋" w:hAnsi="仿宋" w:hint="eastAsia"/>
                <w:sz w:val="24"/>
                <w:szCs w:val="24"/>
              </w:rPr>
              <w:t>门课程</w:t>
            </w:r>
            <w:r>
              <w:rPr>
                <w:rFonts w:ascii="仿宋" w:eastAsia="仿宋" w:hAnsi="仿宋" w:hint="eastAsia"/>
                <w:sz w:val="24"/>
                <w:szCs w:val="24"/>
              </w:rPr>
              <w:t>,</w:t>
            </w:r>
            <w:r>
              <w:rPr>
                <w:rFonts w:ascii="仿宋" w:eastAsia="仿宋" w:hAnsi="仿宋" w:hint="eastAsia"/>
                <w:sz w:val="24"/>
                <w:szCs w:val="24"/>
              </w:rPr>
              <w:t>承担了</w:t>
            </w:r>
            <w:r>
              <w:rPr>
                <w:rFonts w:ascii="仿宋" w:eastAsia="仿宋" w:hAnsi="仿宋" w:hint="eastAsia"/>
                <w:sz w:val="24"/>
                <w:szCs w:val="24"/>
              </w:rPr>
              <w:t>10118</w:t>
            </w:r>
            <w:r>
              <w:rPr>
                <w:rFonts w:ascii="仿宋" w:eastAsia="仿宋" w:hAnsi="仿宋" w:hint="eastAsia"/>
                <w:sz w:val="24"/>
                <w:szCs w:val="24"/>
              </w:rPr>
              <w:t>个学时，按教学计划进行，未出现异常情况。</w:t>
            </w:r>
          </w:p>
        </w:tc>
        <w:tc>
          <w:tcPr>
            <w:tcW w:w="1766" w:type="dxa"/>
            <w:vAlign w:val="center"/>
          </w:tcPr>
          <w:p w:rsidR="00E33F1F" w:rsidRDefault="00553ECB">
            <w:pPr>
              <w:spacing w:line="360" w:lineRule="exact"/>
              <w:rPr>
                <w:rFonts w:ascii="仿宋" w:eastAsia="仿宋" w:hAnsi="仿宋"/>
                <w:sz w:val="24"/>
                <w:szCs w:val="24"/>
              </w:rPr>
            </w:pPr>
            <w:r>
              <w:rPr>
                <w:rFonts w:ascii="仿宋" w:eastAsia="仿宋" w:hAnsi="仿宋" w:hint="eastAsia"/>
                <w:sz w:val="24"/>
                <w:szCs w:val="24"/>
              </w:rPr>
              <w:t>集体备课按计划进行，学院抽检备课</w:t>
            </w:r>
            <w:r>
              <w:rPr>
                <w:rFonts w:ascii="仿宋" w:eastAsia="仿宋" w:hAnsi="仿宋" w:hint="eastAsia"/>
                <w:sz w:val="24"/>
                <w:szCs w:val="24"/>
              </w:rPr>
              <w:t>1</w:t>
            </w:r>
            <w:r>
              <w:rPr>
                <w:rFonts w:ascii="仿宋" w:eastAsia="仿宋" w:hAnsi="仿宋" w:hint="eastAsia"/>
                <w:sz w:val="24"/>
                <w:szCs w:val="24"/>
              </w:rPr>
              <w:t>次，其中药理学备课质量高，流程规范</w:t>
            </w:r>
            <w:r>
              <w:rPr>
                <w:rFonts w:ascii="仿宋" w:eastAsia="仿宋" w:hAnsi="仿宋" w:hint="eastAsia"/>
                <w:sz w:val="24"/>
                <w:szCs w:val="24"/>
              </w:rPr>
              <w:t>，效果显著，在学院进行了推广。</w:t>
            </w:r>
          </w:p>
        </w:tc>
        <w:tc>
          <w:tcPr>
            <w:tcW w:w="1542" w:type="dxa"/>
            <w:vAlign w:val="center"/>
          </w:tcPr>
          <w:p w:rsidR="00E33F1F" w:rsidRDefault="00553ECB">
            <w:pPr>
              <w:spacing w:line="360" w:lineRule="exact"/>
              <w:rPr>
                <w:rFonts w:ascii="仿宋" w:eastAsia="仿宋" w:hAnsi="仿宋"/>
                <w:sz w:val="24"/>
                <w:szCs w:val="24"/>
              </w:rPr>
            </w:pPr>
            <w:r>
              <w:rPr>
                <w:rFonts w:ascii="仿宋" w:eastAsia="仿宋" w:hAnsi="仿宋" w:hint="eastAsia"/>
                <w:sz w:val="24"/>
                <w:szCs w:val="24"/>
              </w:rPr>
              <w:t>举办教师成长节，助推教师教学能力提升；试讲次数未统计。</w:t>
            </w:r>
          </w:p>
        </w:tc>
        <w:tc>
          <w:tcPr>
            <w:tcW w:w="2150" w:type="dxa"/>
            <w:vAlign w:val="center"/>
          </w:tcPr>
          <w:p w:rsidR="00E33F1F" w:rsidRDefault="00553ECB">
            <w:pPr>
              <w:spacing w:line="360" w:lineRule="exact"/>
              <w:rPr>
                <w:rFonts w:ascii="仿宋" w:eastAsia="仿宋" w:hAnsi="仿宋"/>
                <w:sz w:val="24"/>
                <w:szCs w:val="24"/>
              </w:rPr>
            </w:pPr>
            <w:r>
              <w:rPr>
                <w:rFonts w:ascii="仿宋" w:eastAsia="仿宋" w:hAnsi="仿宋" w:hint="eastAsia"/>
                <w:sz w:val="24"/>
                <w:szCs w:val="24"/>
              </w:rPr>
              <w:t>本学期学院计划完成</w:t>
            </w:r>
            <w:r>
              <w:rPr>
                <w:rFonts w:ascii="仿宋" w:eastAsia="仿宋" w:hAnsi="仿宋" w:hint="eastAsia"/>
                <w:sz w:val="24"/>
                <w:szCs w:val="24"/>
              </w:rPr>
              <w:t>9</w:t>
            </w:r>
            <w:r>
              <w:rPr>
                <w:rFonts w:ascii="仿宋" w:eastAsia="仿宋" w:hAnsi="仿宋" w:hint="eastAsia"/>
                <w:sz w:val="24"/>
                <w:szCs w:val="24"/>
              </w:rPr>
              <w:t>次督导听课，已完成</w:t>
            </w:r>
            <w:r>
              <w:rPr>
                <w:rFonts w:ascii="仿宋" w:eastAsia="仿宋" w:hAnsi="仿宋" w:hint="eastAsia"/>
                <w:sz w:val="24"/>
                <w:szCs w:val="24"/>
              </w:rPr>
              <w:t>7</w:t>
            </w:r>
            <w:r>
              <w:rPr>
                <w:rFonts w:ascii="仿宋" w:eastAsia="仿宋" w:hAnsi="仿宋" w:hint="eastAsia"/>
                <w:sz w:val="24"/>
                <w:szCs w:val="24"/>
              </w:rPr>
              <w:t>次，并要求青年教师完成一定学时的学习性听课。</w:t>
            </w:r>
          </w:p>
        </w:tc>
        <w:tc>
          <w:tcPr>
            <w:tcW w:w="2142" w:type="dxa"/>
            <w:vAlign w:val="center"/>
          </w:tcPr>
          <w:p w:rsidR="00E33F1F" w:rsidRDefault="00553ECB">
            <w:pPr>
              <w:spacing w:line="360" w:lineRule="exact"/>
              <w:rPr>
                <w:rFonts w:ascii="仿宋" w:eastAsia="仿宋" w:hAnsi="仿宋"/>
                <w:sz w:val="24"/>
                <w:szCs w:val="24"/>
              </w:rPr>
            </w:pPr>
            <w:r>
              <w:rPr>
                <w:rFonts w:ascii="仿宋" w:eastAsia="仿宋" w:hAnsi="仿宋" w:hint="eastAsia"/>
                <w:sz w:val="24"/>
                <w:szCs w:val="24"/>
              </w:rPr>
              <w:t>组织学院教师积极挖掘专业课与思政课的结合点；学院领导开展思政课</w:t>
            </w:r>
            <w:r>
              <w:rPr>
                <w:rFonts w:ascii="仿宋" w:eastAsia="仿宋" w:hAnsi="仿宋" w:hint="eastAsia"/>
                <w:sz w:val="24"/>
                <w:szCs w:val="24"/>
              </w:rPr>
              <w:t>2</w:t>
            </w:r>
            <w:r>
              <w:rPr>
                <w:rFonts w:ascii="仿宋" w:eastAsia="仿宋" w:hAnsi="仿宋" w:hint="eastAsia"/>
                <w:sz w:val="24"/>
                <w:szCs w:val="24"/>
              </w:rPr>
              <w:t>次。</w:t>
            </w:r>
          </w:p>
        </w:tc>
        <w:tc>
          <w:tcPr>
            <w:tcW w:w="2237" w:type="dxa"/>
            <w:tcBorders>
              <w:right w:val="single" w:sz="4" w:space="0" w:color="auto"/>
            </w:tcBorders>
            <w:vAlign w:val="center"/>
          </w:tcPr>
          <w:p w:rsidR="00E33F1F" w:rsidRDefault="00553ECB">
            <w:pPr>
              <w:spacing w:line="360" w:lineRule="exact"/>
              <w:rPr>
                <w:rFonts w:ascii="仿宋" w:eastAsia="仿宋" w:hAnsi="仿宋"/>
                <w:sz w:val="24"/>
                <w:szCs w:val="24"/>
              </w:rPr>
            </w:pPr>
            <w:r>
              <w:rPr>
                <w:rFonts w:ascii="仿宋" w:eastAsia="仿宋" w:hAnsi="仿宋" w:hint="eastAsia"/>
                <w:sz w:val="24"/>
                <w:szCs w:val="24"/>
              </w:rPr>
              <w:t>获批国家级一流专业</w:t>
            </w:r>
            <w:r>
              <w:rPr>
                <w:rFonts w:ascii="仿宋" w:eastAsia="仿宋" w:hAnsi="仿宋" w:hint="eastAsia"/>
                <w:sz w:val="24"/>
                <w:szCs w:val="24"/>
              </w:rPr>
              <w:t>1</w:t>
            </w:r>
            <w:r>
              <w:rPr>
                <w:rFonts w:ascii="仿宋" w:eastAsia="仿宋" w:hAnsi="仿宋" w:hint="eastAsia"/>
                <w:sz w:val="24"/>
                <w:szCs w:val="24"/>
              </w:rPr>
              <w:t>个，获批教育部“新工科”项目；同时其他课程也积极申报一流课程；持续推进校级金课建设；增强了校企合作。</w:t>
            </w:r>
          </w:p>
        </w:tc>
      </w:tr>
      <w:tr w:rsidR="00E33F1F">
        <w:trPr>
          <w:jc w:val="center"/>
        </w:trPr>
        <w:tc>
          <w:tcPr>
            <w:tcW w:w="534" w:type="dxa"/>
            <w:vAlign w:val="center"/>
          </w:tcPr>
          <w:p w:rsidR="00E33F1F" w:rsidRDefault="00553ECB">
            <w:pPr>
              <w:spacing w:line="360" w:lineRule="exact"/>
              <w:rPr>
                <w:rFonts w:ascii="仿宋" w:eastAsia="仿宋" w:hAnsi="仿宋"/>
                <w:sz w:val="24"/>
                <w:szCs w:val="24"/>
              </w:rPr>
            </w:pPr>
            <w:r>
              <w:rPr>
                <w:rFonts w:ascii="仿宋" w:eastAsia="仿宋" w:hAnsi="仿宋" w:hint="eastAsia"/>
                <w:sz w:val="24"/>
                <w:szCs w:val="24"/>
              </w:rPr>
              <w:t>4</w:t>
            </w:r>
          </w:p>
        </w:tc>
        <w:tc>
          <w:tcPr>
            <w:tcW w:w="1062" w:type="dxa"/>
            <w:vAlign w:val="center"/>
          </w:tcPr>
          <w:p w:rsidR="00E33F1F" w:rsidRDefault="00553ECB">
            <w:pPr>
              <w:spacing w:line="360" w:lineRule="exact"/>
              <w:rPr>
                <w:rFonts w:ascii="仿宋" w:eastAsia="仿宋" w:hAnsi="仿宋"/>
                <w:sz w:val="24"/>
                <w:szCs w:val="24"/>
              </w:rPr>
            </w:pPr>
            <w:r>
              <w:rPr>
                <w:rFonts w:ascii="仿宋" w:eastAsia="仿宋" w:hAnsi="仿宋" w:hint="eastAsia"/>
                <w:sz w:val="24"/>
                <w:szCs w:val="24"/>
              </w:rPr>
              <w:t>医学影像学院</w:t>
            </w:r>
          </w:p>
        </w:tc>
        <w:tc>
          <w:tcPr>
            <w:tcW w:w="1776" w:type="dxa"/>
            <w:tcBorders>
              <w:right w:val="single" w:sz="4" w:space="0" w:color="auto"/>
            </w:tcBorders>
            <w:vAlign w:val="center"/>
          </w:tcPr>
          <w:p w:rsidR="00E33F1F" w:rsidRDefault="00553ECB">
            <w:pPr>
              <w:spacing w:line="360" w:lineRule="exact"/>
              <w:rPr>
                <w:rFonts w:ascii="仿宋" w:eastAsia="仿宋" w:hAnsi="仿宋"/>
                <w:sz w:val="24"/>
                <w:szCs w:val="24"/>
              </w:rPr>
            </w:pPr>
            <w:r>
              <w:rPr>
                <w:rFonts w:ascii="仿宋" w:eastAsia="仿宋" w:hAnsi="仿宋" w:hint="eastAsia"/>
                <w:sz w:val="24"/>
                <w:szCs w:val="24"/>
              </w:rPr>
              <w:t>本学期共开设</w:t>
            </w:r>
            <w:r>
              <w:rPr>
                <w:rFonts w:ascii="仿宋" w:eastAsia="仿宋" w:hAnsi="仿宋" w:hint="eastAsia"/>
                <w:sz w:val="24"/>
                <w:szCs w:val="24"/>
              </w:rPr>
              <w:t>15</w:t>
            </w:r>
            <w:r>
              <w:rPr>
                <w:rFonts w:ascii="仿宋" w:eastAsia="仿宋" w:hAnsi="仿宋" w:hint="eastAsia"/>
                <w:sz w:val="24"/>
                <w:szCs w:val="24"/>
              </w:rPr>
              <w:t>门课程，按教学计划进行，未出现异常情况。</w:t>
            </w:r>
          </w:p>
        </w:tc>
        <w:tc>
          <w:tcPr>
            <w:tcW w:w="1766" w:type="dxa"/>
            <w:vAlign w:val="center"/>
          </w:tcPr>
          <w:p w:rsidR="00E33F1F" w:rsidRDefault="00553ECB">
            <w:pPr>
              <w:spacing w:line="360" w:lineRule="exact"/>
              <w:rPr>
                <w:rFonts w:ascii="仿宋" w:eastAsia="仿宋" w:hAnsi="仿宋"/>
                <w:sz w:val="24"/>
                <w:szCs w:val="24"/>
              </w:rPr>
            </w:pPr>
            <w:r>
              <w:rPr>
                <w:rFonts w:ascii="仿宋" w:eastAsia="仿宋" w:hAnsi="仿宋" w:hint="eastAsia"/>
                <w:sz w:val="24"/>
                <w:szCs w:val="24"/>
              </w:rPr>
              <w:t>计划开展集体备课</w:t>
            </w:r>
            <w:r>
              <w:rPr>
                <w:rFonts w:ascii="仿宋" w:eastAsia="仿宋" w:hAnsi="仿宋" w:hint="eastAsia"/>
                <w:sz w:val="24"/>
                <w:szCs w:val="24"/>
              </w:rPr>
              <w:t>12</w:t>
            </w:r>
            <w:r>
              <w:rPr>
                <w:rFonts w:ascii="仿宋" w:eastAsia="仿宋" w:hAnsi="仿宋" w:hint="eastAsia"/>
                <w:sz w:val="24"/>
                <w:szCs w:val="24"/>
              </w:rPr>
              <w:t>次，已开展</w:t>
            </w:r>
            <w:r>
              <w:rPr>
                <w:rFonts w:ascii="仿宋" w:eastAsia="仿宋" w:hAnsi="仿宋" w:hint="eastAsia"/>
                <w:sz w:val="24"/>
                <w:szCs w:val="24"/>
              </w:rPr>
              <w:t>10</w:t>
            </w:r>
            <w:r>
              <w:rPr>
                <w:rFonts w:ascii="仿宋" w:eastAsia="仿宋" w:hAnsi="仿宋" w:hint="eastAsia"/>
                <w:sz w:val="24"/>
                <w:szCs w:val="24"/>
              </w:rPr>
              <w:t>次，修订了专业培养方案。</w:t>
            </w:r>
          </w:p>
        </w:tc>
        <w:tc>
          <w:tcPr>
            <w:tcW w:w="1542" w:type="dxa"/>
            <w:vAlign w:val="center"/>
          </w:tcPr>
          <w:p w:rsidR="00E33F1F" w:rsidRDefault="00553ECB">
            <w:pPr>
              <w:spacing w:line="360" w:lineRule="exact"/>
              <w:rPr>
                <w:rFonts w:ascii="仿宋" w:eastAsia="仿宋" w:hAnsi="仿宋"/>
                <w:sz w:val="24"/>
                <w:szCs w:val="24"/>
              </w:rPr>
            </w:pPr>
            <w:r>
              <w:rPr>
                <w:rFonts w:ascii="仿宋" w:eastAsia="仿宋" w:hAnsi="仿宋" w:hint="eastAsia"/>
                <w:sz w:val="24"/>
                <w:szCs w:val="24"/>
              </w:rPr>
              <w:t>教师试讲已完成</w:t>
            </w:r>
            <w:r>
              <w:rPr>
                <w:rFonts w:ascii="仿宋" w:eastAsia="仿宋" w:hAnsi="仿宋" w:hint="eastAsia"/>
                <w:sz w:val="24"/>
                <w:szCs w:val="24"/>
              </w:rPr>
              <w:t>6</w:t>
            </w:r>
            <w:r>
              <w:rPr>
                <w:rFonts w:ascii="仿宋" w:eastAsia="仿宋" w:hAnsi="仿宋" w:hint="eastAsia"/>
                <w:sz w:val="24"/>
                <w:szCs w:val="24"/>
              </w:rPr>
              <w:t>人次，个别教师试讲结果不理想，建议先整改提升，再参加下一轮试讲。</w:t>
            </w:r>
          </w:p>
        </w:tc>
        <w:tc>
          <w:tcPr>
            <w:tcW w:w="2150" w:type="dxa"/>
            <w:vAlign w:val="center"/>
          </w:tcPr>
          <w:p w:rsidR="00E33F1F" w:rsidRDefault="00553ECB">
            <w:pPr>
              <w:spacing w:line="360" w:lineRule="exact"/>
              <w:rPr>
                <w:rFonts w:ascii="仿宋" w:eastAsia="仿宋" w:hAnsi="仿宋"/>
                <w:sz w:val="24"/>
                <w:szCs w:val="24"/>
              </w:rPr>
            </w:pPr>
            <w:r>
              <w:rPr>
                <w:rFonts w:ascii="仿宋" w:eastAsia="仿宋" w:hAnsi="仿宋" w:hint="eastAsia"/>
                <w:sz w:val="24"/>
                <w:szCs w:val="24"/>
              </w:rPr>
              <w:t>学院计划开展督导</w:t>
            </w:r>
            <w:r>
              <w:rPr>
                <w:rFonts w:ascii="仿宋" w:eastAsia="仿宋" w:hAnsi="仿宋" w:hint="eastAsia"/>
                <w:sz w:val="24"/>
                <w:szCs w:val="24"/>
              </w:rPr>
              <w:t>16</w:t>
            </w:r>
            <w:r>
              <w:rPr>
                <w:rFonts w:ascii="仿宋" w:eastAsia="仿宋" w:hAnsi="仿宋" w:hint="eastAsia"/>
                <w:sz w:val="24"/>
                <w:szCs w:val="24"/>
              </w:rPr>
              <w:t>人次，已完成</w:t>
            </w:r>
            <w:r>
              <w:rPr>
                <w:rFonts w:ascii="仿宋" w:eastAsia="仿宋" w:hAnsi="仿宋" w:hint="eastAsia"/>
                <w:sz w:val="24"/>
                <w:szCs w:val="24"/>
              </w:rPr>
              <w:t>10</w:t>
            </w:r>
            <w:r>
              <w:rPr>
                <w:rFonts w:ascii="仿宋" w:eastAsia="仿宋" w:hAnsi="仿宋" w:hint="eastAsia"/>
                <w:sz w:val="24"/>
                <w:szCs w:val="24"/>
              </w:rPr>
              <w:t>人次，均进行了意见反馈；学院存在个别教师教学水平偏低，需加强督导工作，严把质量关。</w:t>
            </w:r>
          </w:p>
        </w:tc>
        <w:tc>
          <w:tcPr>
            <w:tcW w:w="2142" w:type="dxa"/>
            <w:vAlign w:val="center"/>
          </w:tcPr>
          <w:p w:rsidR="00E33F1F" w:rsidRDefault="00553ECB">
            <w:pPr>
              <w:spacing w:line="360" w:lineRule="exact"/>
              <w:rPr>
                <w:rFonts w:ascii="仿宋" w:eastAsia="仿宋" w:hAnsi="仿宋"/>
                <w:sz w:val="24"/>
                <w:szCs w:val="24"/>
              </w:rPr>
            </w:pPr>
            <w:r>
              <w:rPr>
                <w:rFonts w:ascii="仿宋" w:eastAsia="仿宋" w:hAnsi="仿宋" w:hint="eastAsia"/>
                <w:sz w:val="24"/>
                <w:szCs w:val="24"/>
              </w:rPr>
              <w:t>学院领导为学生讲授思政课</w:t>
            </w:r>
            <w:r>
              <w:rPr>
                <w:rFonts w:ascii="仿宋" w:eastAsia="仿宋" w:hAnsi="仿宋" w:hint="eastAsia"/>
                <w:sz w:val="24"/>
                <w:szCs w:val="24"/>
              </w:rPr>
              <w:t>2</w:t>
            </w:r>
            <w:r>
              <w:rPr>
                <w:rFonts w:ascii="仿宋" w:eastAsia="仿宋" w:hAnsi="仿宋" w:hint="eastAsia"/>
                <w:sz w:val="24"/>
                <w:szCs w:val="24"/>
              </w:rPr>
              <w:t>次；组织教师开展学习活动；课程思政推进有计划，在教学计划、集体备课、督导评价均有体现。</w:t>
            </w:r>
          </w:p>
        </w:tc>
        <w:tc>
          <w:tcPr>
            <w:tcW w:w="2237" w:type="dxa"/>
            <w:tcBorders>
              <w:right w:val="single" w:sz="4" w:space="0" w:color="auto"/>
            </w:tcBorders>
            <w:vAlign w:val="center"/>
          </w:tcPr>
          <w:p w:rsidR="00E33F1F" w:rsidRDefault="00553ECB">
            <w:pPr>
              <w:spacing w:line="360" w:lineRule="exact"/>
              <w:rPr>
                <w:rFonts w:ascii="仿宋" w:eastAsia="仿宋" w:hAnsi="仿宋"/>
                <w:sz w:val="24"/>
                <w:szCs w:val="24"/>
              </w:rPr>
            </w:pPr>
            <w:r>
              <w:rPr>
                <w:rFonts w:ascii="仿宋" w:eastAsia="仿宋" w:hAnsi="仿宋" w:hint="eastAsia"/>
                <w:sz w:val="24"/>
                <w:szCs w:val="24"/>
              </w:rPr>
              <w:t>针对医学影像学专业开展“螺旋式”教学模式，对不同课程针对性开展了参与式、</w:t>
            </w:r>
            <w:r>
              <w:rPr>
                <w:rFonts w:ascii="仿宋" w:eastAsia="仿宋" w:hAnsi="仿宋" w:hint="eastAsia"/>
                <w:sz w:val="24"/>
                <w:szCs w:val="24"/>
              </w:rPr>
              <w:t>PBL</w:t>
            </w:r>
            <w:r>
              <w:rPr>
                <w:rFonts w:ascii="仿宋" w:eastAsia="仿宋" w:hAnsi="仿宋" w:hint="eastAsia"/>
                <w:sz w:val="24"/>
                <w:szCs w:val="24"/>
              </w:rPr>
              <w:t>教学。</w:t>
            </w:r>
          </w:p>
        </w:tc>
      </w:tr>
      <w:tr w:rsidR="00E33F1F">
        <w:trPr>
          <w:jc w:val="center"/>
        </w:trPr>
        <w:tc>
          <w:tcPr>
            <w:tcW w:w="534" w:type="dxa"/>
            <w:vAlign w:val="center"/>
          </w:tcPr>
          <w:p w:rsidR="00E33F1F" w:rsidRDefault="00553ECB">
            <w:pPr>
              <w:spacing w:line="360" w:lineRule="exact"/>
              <w:rPr>
                <w:rFonts w:ascii="仿宋" w:eastAsia="仿宋" w:hAnsi="仿宋"/>
                <w:sz w:val="24"/>
                <w:szCs w:val="24"/>
              </w:rPr>
            </w:pPr>
            <w:r>
              <w:rPr>
                <w:rFonts w:ascii="仿宋" w:eastAsia="仿宋" w:hAnsi="仿宋" w:hint="eastAsia"/>
                <w:sz w:val="24"/>
                <w:szCs w:val="24"/>
              </w:rPr>
              <w:t>5</w:t>
            </w:r>
          </w:p>
        </w:tc>
        <w:tc>
          <w:tcPr>
            <w:tcW w:w="1062" w:type="dxa"/>
            <w:vAlign w:val="center"/>
          </w:tcPr>
          <w:p w:rsidR="00E33F1F" w:rsidRDefault="00553ECB">
            <w:pPr>
              <w:spacing w:line="360" w:lineRule="exact"/>
              <w:rPr>
                <w:rFonts w:ascii="仿宋" w:eastAsia="仿宋" w:hAnsi="仿宋"/>
                <w:sz w:val="24"/>
                <w:szCs w:val="24"/>
              </w:rPr>
            </w:pPr>
            <w:r>
              <w:rPr>
                <w:rFonts w:ascii="仿宋" w:eastAsia="仿宋" w:hAnsi="仿宋" w:hint="eastAsia"/>
                <w:sz w:val="24"/>
                <w:szCs w:val="24"/>
              </w:rPr>
              <w:t>护理学院</w:t>
            </w:r>
          </w:p>
        </w:tc>
        <w:tc>
          <w:tcPr>
            <w:tcW w:w="1776" w:type="dxa"/>
            <w:tcBorders>
              <w:right w:val="single" w:sz="4" w:space="0" w:color="auto"/>
            </w:tcBorders>
            <w:vAlign w:val="center"/>
          </w:tcPr>
          <w:p w:rsidR="00E33F1F" w:rsidRDefault="00553ECB">
            <w:pPr>
              <w:spacing w:line="360" w:lineRule="exact"/>
              <w:rPr>
                <w:rFonts w:ascii="仿宋" w:eastAsia="仿宋" w:hAnsi="仿宋"/>
                <w:sz w:val="24"/>
                <w:szCs w:val="24"/>
              </w:rPr>
            </w:pPr>
            <w:r>
              <w:rPr>
                <w:rFonts w:ascii="仿宋" w:eastAsia="仿宋" w:hAnsi="仿宋" w:hint="eastAsia"/>
                <w:sz w:val="24"/>
                <w:szCs w:val="24"/>
              </w:rPr>
              <w:t>本学期共开设</w:t>
            </w:r>
            <w:r>
              <w:rPr>
                <w:rFonts w:ascii="仿宋" w:eastAsia="仿宋" w:hAnsi="仿宋" w:hint="eastAsia"/>
                <w:sz w:val="24"/>
                <w:szCs w:val="24"/>
              </w:rPr>
              <w:t>9</w:t>
            </w:r>
            <w:r>
              <w:rPr>
                <w:rFonts w:ascii="仿宋" w:eastAsia="仿宋" w:hAnsi="仿宋" w:hint="eastAsia"/>
                <w:sz w:val="24"/>
                <w:szCs w:val="24"/>
              </w:rPr>
              <w:t>门课程，承担了</w:t>
            </w:r>
            <w:r>
              <w:rPr>
                <w:rFonts w:ascii="仿宋" w:eastAsia="仿宋" w:hAnsi="仿宋" w:hint="eastAsia"/>
                <w:sz w:val="24"/>
                <w:szCs w:val="24"/>
              </w:rPr>
              <w:t>2558</w:t>
            </w:r>
            <w:r>
              <w:rPr>
                <w:rFonts w:ascii="仿宋" w:eastAsia="仿宋" w:hAnsi="仿宋" w:hint="eastAsia"/>
                <w:sz w:val="24"/>
                <w:szCs w:val="24"/>
              </w:rPr>
              <w:t>个学时，按教学计划进行，未出现异常情况。</w:t>
            </w:r>
          </w:p>
        </w:tc>
        <w:tc>
          <w:tcPr>
            <w:tcW w:w="1766" w:type="dxa"/>
            <w:vAlign w:val="center"/>
          </w:tcPr>
          <w:p w:rsidR="00E33F1F" w:rsidRDefault="00553ECB">
            <w:pPr>
              <w:spacing w:line="360" w:lineRule="exact"/>
              <w:rPr>
                <w:rFonts w:ascii="仿宋" w:eastAsia="仿宋" w:hAnsi="仿宋"/>
                <w:sz w:val="24"/>
                <w:szCs w:val="24"/>
              </w:rPr>
            </w:pPr>
            <w:r>
              <w:rPr>
                <w:rFonts w:ascii="仿宋" w:eastAsia="仿宋" w:hAnsi="仿宋" w:hint="eastAsia"/>
                <w:sz w:val="24"/>
                <w:szCs w:val="24"/>
              </w:rPr>
              <w:t>学院目前已完成</w:t>
            </w:r>
            <w:r>
              <w:rPr>
                <w:rFonts w:ascii="仿宋" w:eastAsia="仿宋" w:hAnsi="仿宋" w:hint="eastAsia"/>
                <w:sz w:val="24"/>
                <w:szCs w:val="24"/>
              </w:rPr>
              <w:t>43</w:t>
            </w:r>
            <w:r>
              <w:rPr>
                <w:rFonts w:ascii="仿宋" w:eastAsia="仿宋" w:hAnsi="仿宋" w:hint="eastAsia"/>
                <w:sz w:val="24"/>
                <w:szCs w:val="24"/>
              </w:rPr>
              <w:t>次集体备课，同时注重针对课程思政的设计与讨论，并在教案、课件中体现。</w:t>
            </w:r>
          </w:p>
        </w:tc>
        <w:tc>
          <w:tcPr>
            <w:tcW w:w="1542" w:type="dxa"/>
            <w:vAlign w:val="center"/>
          </w:tcPr>
          <w:p w:rsidR="00E33F1F" w:rsidRDefault="00553ECB">
            <w:pPr>
              <w:spacing w:line="360" w:lineRule="exact"/>
              <w:rPr>
                <w:rFonts w:ascii="仿宋" w:eastAsia="仿宋" w:hAnsi="仿宋"/>
                <w:sz w:val="24"/>
                <w:szCs w:val="24"/>
              </w:rPr>
            </w:pPr>
            <w:r>
              <w:rPr>
                <w:rFonts w:ascii="仿宋" w:eastAsia="仿宋" w:hAnsi="仿宋" w:hint="eastAsia"/>
                <w:sz w:val="24"/>
                <w:szCs w:val="24"/>
              </w:rPr>
              <w:t>本学期共试讲</w:t>
            </w:r>
            <w:r>
              <w:rPr>
                <w:rFonts w:ascii="仿宋" w:eastAsia="仿宋" w:hAnsi="仿宋" w:hint="eastAsia"/>
                <w:sz w:val="24"/>
                <w:szCs w:val="24"/>
              </w:rPr>
              <w:t>50</w:t>
            </w:r>
            <w:r>
              <w:rPr>
                <w:rFonts w:ascii="仿宋" w:eastAsia="仿宋" w:hAnsi="仿宋" w:hint="eastAsia"/>
                <w:sz w:val="24"/>
                <w:szCs w:val="24"/>
              </w:rPr>
              <w:t>人，通过</w:t>
            </w:r>
            <w:r>
              <w:rPr>
                <w:rFonts w:ascii="仿宋" w:eastAsia="仿宋" w:hAnsi="仿宋" w:hint="eastAsia"/>
                <w:sz w:val="24"/>
                <w:szCs w:val="24"/>
              </w:rPr>
              <w:t>34</w:t>
            </w:r>
            <w:r>
              <w:rPr>
                <w:rFonts w:ascii="仿宋" w:eastAsia="仿宋" w:hAnsi="仿宋" w:hint="eastAsia"/>
                <w:sz w:val="24"/>
                <w:szCs w:val="24"/>
              </w:rPr>
              <w:t>人，通过率</w:t>
            </w:r>
            <w:r>
              <w:rPr>
                <w:rFonts w:ascii="仿宋" w:eastAsia="仿宋" w:hAnsi="仿宋" w:hint="eastAsia"/>
                <w:sz w:val="24"/>
                <w:szCs w:val="24"/>
              </w:rPr>
              <w:t>68%</w:t>
            </w:r>
            <w:r>
              <w:rPr>
                <w:rFonts w:ascii="仿宋" w:eastAsia="仿宋" w:hAnsi="仿宋" w:hint="eastAsia"/>
                <w:sz w:val="24"/>
                <w:szCs w:val="24"/>
              </w:rPr>
              <w:t>，针对未通过者安排高年资教师旁听授课，予以指导，并参加下一次试讲。</w:t>
            </w:r>
          </w:p>
        </w:tc>
        <w:tc>
          <w:tcPr>
            <w:tcW w:w="2150" w:type="dxa"/>
            <w:vAlign w:val="center"/>
          </w:tcPr>
          <w:p w:rsidR="00E33F1F" w:rsidRDefault="00553ECB">
            <w:pPr>
              <w:spacing w:line="360" w:lineRule="exact"/>
              <w:rPr>
                <w:rFonts w:ascii="仿宋" w:eastAsia="仿宋" w:hAnsi="仿宋"/>
                <w:sz w:val="24"/>
                <w:szCs w:val="24"/>
              </w:rPr>
            </w:pPr>
            <w:r>
              <w:rPr>
                <w:rFonts w:ascii="仿宋" w:eastAsia="仿宋" w:hAnsi="仿宋" w:hint="eastAsia"/>
                <w:sz w:val="24"/>
                <w:szCs w:val="24"/>
              </w:rPr>
              <w:t>学院已完成教学督导</w:t>
            </w:r>
            <w:r>
              <w:rPr>
                <w:rFonts w:ascii="仿宋" w:eastAsia="仿宋" w:hAnsi="仿宋" w:hint="eastAsia"/>
                <w:sz w:val="24"/>
                <w:szCs w:val="24"/>
              </w:rPr>
              <w:t>32</w:t>
            </w:r>
            <w:r>
              <w:rPr>
                <w:rFonts w:ascii="仿宋" w:eastAsia="仿宋" w:hAnsi="仿宋" w:hint="eastAsia"/>
                <w:sz w:val="24"/>
                <w:szCs w:val="24"/>
              </w:rPr>
              <w:t>人，分数的分布合理，督导组专家现场反馈意见。</w:t>
            </w:r>
          </w:p>
        </w:tc>
        <w:tc>
          <w:tcPr>
            <w:tcW w:w="2142" w:type="dxa"/>
            <w:vAlign w:val="center"/>
          </w:tcPr>
          <w:p w:rsidR="00E33F1F" w:rsidRDefault="00E33F1F">
            <w:pPr>
              <w:spacing w:line="360" w:lineRule="exact"/>
              <w:rPr>
                <w:rFonts w:ascii="仿宋" w:eastAsia="仿宋" w:hAnsi="仿宋"/>
                <w:sz w:val="24"/>
                <w:szCs w:val="24"/>
              </w:rPr>
            </w:pPr>
          </w:p>
          <w:p w:rsidR="00E33F1F" w:rsidRDefault="00553ECB">
            <w:pPr>
              <w:spacing w:line="360" w:lineRule="exact"/>
              <w:rPr>
                <w:rFonts w:ascii="仿宋" w:eastAsia="仿宋" w:hAnsi="仿宋"/>
                <w:sz w:val="24"/>
                <w:szCs w:val="24"/>
              </w:rPr>
            </w:pPr>
            <w:r>
              <w:rPr>
                <w:rFonts w:ascii="仿宋" w:eastAsia="仿宋" w:hAnsi="仿宋" w:hint="eastAsia"/>
                <w:sz w:val="24"/>
                <w:szCs w:val="24"/>
              </w:rPr>
              <w:t>学院领导为学生讲授思政课</w:t>
            </w:r>
            <w:r>
              <w:rPr>
                <w:rFonts w:ascii="仿宋" w:eastAsia="仿宋" w:hAnsi="仿宋" w:hint="eastAsia"/>
                <w:sz w:val="24"/>
                <w:szCs w:val="24"/>
              </w:rPr>
              <w:t>5</w:t>
            </w:r>
            <w:r>
              <w:rPr>
                <w:rFonts w:ascii="仿宋" w:eastAsia="仿宋" w:hAnsi="仿宋" w:hint="eastAsia"/>
                <w:sz w:val="24"/>
                <w:szCs w:val="24"/>
              </w:rPr>
              <w:t>次；召开教学研讨会针对</w:t>
            </w:r>
            <w:r>
              <w:rPr>
                <w:rFonts w:ascii="仿宋" w:eastAsia="仿宋" w:hAnsi="仿宋" w:hint="eastAsia"/>
                <w:sz w:val="24"/>
                <w:szCs w:val="24"/>
              </w:rPr>
              <w:t>15</w:t>
            </w:r>
            <w:r>
              <w:rPr>
                <w:rFonts w:ascii="仿宋" w:eastAsia="仿宋" w:hAnsi="仿宋" w:hint="eastAsia"/>
                <w:sz w:val="24"/>
                <w:szCs w:val="24"/>
              </w:rPr>
              <w:t>门课程深入挖掘思政元素，要求融入教案、课件及授课过程；组织</w:t>
            </w:r>
            <w:r>
              <w:rPr>
                <w:rFonts w:ascii="仿宋" w:eastAsia="仿宋" w:hAnsi="仿宋" w:hint="eastAsia"/>
                <w:sz w:val="24"/>
                <w:szCs w:val="24"/>
              </w:rPr>
              <w:t>37</w:t>
            </w:r>
            <w:r>
              <w:rPr>
                <w:rFonts w:ascii="仿宋" w:eastAsia="仿宋" w:hAnsi="仿宋" w:hint="eastAsia"/>
                <w:sz w:val="24"/>
                <w:szCs w:val="24"/>
              </w:rPr>
              <w:t>名教师参加线上思政培训。</w:t>
            </w:r>
          </w:p>
          <w:p w:rsidR="00E33F1F" w:rsidRDefault="00E33F1F">
            <w:pPr>
              <w:spacing w:line="360" w:lineRule="exact"/>
              <w:rPr>
                <w:rFonts w:ascii="仿宋" w:eastAsia="仿宋" w:hAnsi="仿宋"/>
                <w:sz w:val="24"/>
                <w:szCs w:val="24"/>
              </w:rPr>
            </w:pPr>
          </w:p>
        </w:tc>
        <w:tc>
          <w:tcPr>
            <w:tcW w:w="2237" w:type="dxa"/>
            <w:tcBorders>
              <w:right w:val="single" w:sz="4" w:space="0" w:color="auto"/>
            </w:tcBorders>
            <w:vAlign w:val="center"/>
          </w:tcPr>
          <w:p w:rsidR="00E33F1F" w:rsidRDefault="00553ECB">
            <w:pPr>
              <w:spacing w:line="360" w:lineRule="exact"/>
              <w:rPr>
                <w:rFonts w:ascii="仿宋" w:eastAsia="仿宋" w:hAnsi="仿宋"/>
                <w:sz w:val="24"/>
                <w:szCs w:val="24"/>
              </w:rPr>
            </w:pPr>
            <w:r>
              <w:rPr>
                <w:rFonts w:ascii="仿宋" w:eastAsia="仿宋" w:hAnsi="仿宋" w:hint="eastAsia"/>
                <w:sz w:val="24"/>
                <w:szCs w:val="24"/>
              </w:rPr>
              <w:t>护理学专业获国家级一流本科专业；组织教师团队参加教学创新大赛获二等奖；组织学生参加技能大赛获奖；积极</w:t>
            </w:r>
            <w:r>
              <w:rPr>
                <w:rFonts w:ascii="仿宋" w:eastAsia="仿宋" w:hAnsi="仿宋" w:hint="eastAsia"/>
                <w:sz w:val="24"/>
                <w:szCs w:val="24"/>
              </w:rPr>
              <w:t>申报一流课程。</w:t>
            </w:r>
          </w:p>
        </w:tc>
      </w:tr>
      <w:tr w:rsidR="00E33F1F">
        <w:trPr>
          <w:jc w:val="center"/>
        </w:trPr>
        <w:tc>
          <w:tcPr>
            <w:tcW w:w="534" w:type="dxa"/>
            <w:vAlign w:val="center"/>
          </w:tcPr>
          <w:p w:rsidR="00E33F1F" w:rsidRDefault="00553ECB">
            <w:pPr>
              <w:spacing w:line="360" w:lineRule="exact"/>
              <w:rPr>
                <w:rFonts w:ascii="仿宋" w:eastAsia="仿宋" w:hAnsi="仿宋"/>
                <w:sz w:val="24"/>
                <w:szCs w:val="24"/>
              </w:rPr>
            </w:pPr>
            <w:r>
              <w:rPr>
                <w:rFonts w:ascii="仿宋" w:eastAsia="仿宋" w:hAnsi="仿宋" w:hint="eastAsia"/>
                <w:sz w:val="24"/>
                <w:szCs w:val="24"/>
              </w:rPr>
              <w:lastRenderedPageBreak/>
              <w:t>6</w:t>
            </w:r>
          </w:p>
        </w:tc>
        <w:tc>
          <w:tcPr>
            <w:tcW w:w="1062" w:type="dxa"/>
            <w:vAlign w:val="center"/>
          </w:tcPr>
          <w:p w:rsidR="00E33F1F" w:rsidRDefault="00553ECB">
            <w:pPr>
              <w:spacing w:line="360" w:lineRule="exact"/>
              <w:rPr>
                <w:rFonts w:ascii="仿宋" w:eastAsia="仿宋" w:hAnsi="仿宋"/>
                <w:sz w:val="24"/>
                <w:szCs w:val="24"/>
              </w:rPr>
            </w:pPr>
            <w:r>
              <w:rPr>
                <w:rFonts w:ascii="仿宋" w:eastAsia="仿宋" w:hAnsi="仿宋" w:hint="eastAsia"/>
                <w:sz w:val="24"/>
                <w:szCs w:val="24"/>
              </w:rPr>
              <w:t>检验医学院</w:t>
            </w:r>
          </w:p>
        </w:tc>
        <w:tc>
          <w:tcPr>
            <w:tcW w:w="1776" w:type="dxa"/>
            <w:tcBorders>
              <w:right w:val="single" w:sz="4" w:space="0" w:color="auto"/>
            </w:tcBorders>
            <w:vAlign w:val="center"/>
          </w:tcPr>
          <w:p w:rsidR="00E33F1F" w:rsidRDefault="00553ECB">
            <w:pPr>
              <w:spacing w:line="360" w:lineRule="exact"/>
              <w:rPr>
                <w:rFonts w:ascii="仿宋" w:eastAsia="仿宋" w:hAnsi="仿宋"/>
                <w:sz w:val="24"/>
                <w:szCs w:val="24"/>
              </w:rPr>
            </w:pPr>
            <w:r>
              <w:rPr>
                <w:rFonts w:ascii="仿宋" w:eastAsia="仿宋" w:hAnsi="仿宋" w:hint="eastAsia"/>
                <w:sz w:val="24"/>
                <w:szCs w:val="24"/>
              </w:rPr>
              <w:t>本学期共开设</w:t>
            </w:r>
            <w:r>
              <w:rPr>
                <w:rFonts w:ascii="仿宋" w:eastAsia="仿宋" w:hAnsi="仿宋" w:hint="eastAsia"/>
                <w:sz w:val="24"/>
                <w:szCs w:val="24"/>
              </w:rPr>
              <w:t>5</w:t>
            </w:r>
            <w:r>
              <w:rPr>
                <w:rFonts w:ascii="仿宋" w:eastAsia="仿宋" w:hAnsi="仿宋" w:hint="eastAsia"/>
                <w:sz w:val="24"/>
                <w:szCs w:val="24"/>
              </w:rPr>
              <w:t>门课程，承担了</w:t>
            </w:r>
            <w:r>
              <w:rPr>
                <w:rFonts w:ascii="仿宋" w:eastAsia="仿宋" w:hAnsi="仿宋" w:hint="eastAsia"/>
                <w:sz w:val="24"/>
                <w:szCs w:val="24"/>
              </w:rPr>
              <w:t>890</w:t>
            </w:r>
            <w:r>
              <w:rPr>
                <w:rFonts w:ascii="仿宋" w:eastAsia="仿宋" w:hAnsi="仿宋" w:hint="eastAsia"/>
                <w:sz w:val="24"/>
                <w:szCs w:val="24"/>
              </w:rPr>
              <w:t>个学时，按教学计划进行，未出现异常情况。</w:t>
            </w:r>
          </w:p>
        </w:tc>
        <w:tc>
          <w:tcPr>
            <w:tcW w:w="1766" w:type="dxa"/>
            <w:vAlign w:val="center"/>
          </w:tcPr>
          <w:p w:rsidR="00E33F1F" w:rsidRDefault="00553ECB">
            <w:pPr>
              <w:spacing w:line="360" w:lineRule="exact"/>
              <w:rPr>
                <w:rFonts w:ascii="仿宋" w:eastAsia="仿宋" w:hAnsi="仿宋"/>
                <w:sz w:val="24"/>
                <w:szCs w:val="24"/>
              </w:rPr>
            </w:pPr>
            <w:r>
              <w:rPr>
                <w:rFonts w:ascii="仿宋" w:eastAsia="仿宋" w:hAnsi="仿宋" w:hint="eastAsia"/>
                <w:spacing w:val="-6"/>
                <w:sz w:val="24"/>
                <w:szCs w:val="24"/>
              </w:rPr>
              <w:t>学院制定了备课计划，已完成</w:t>
            </w:r>
            <w:r>
              <w:rPr>
                <w:rFonts w:ascii="仿宋" w:eastAsia="仿宋" w:hAnsi="仿宋" w:hint="eastAsia"/>
                <w:spacing w:val="-6"/>
                <w:sz w:val="24"/>
                <w:szCs w:val="24"/>
              </w:rPr>
              <w:t>17</w:t>
            </w:r>
            <w:r>
              <w:rPr>
                <w:rFonts w:ascii="仿宋" w:eastAsia="仿宋" w:hAnsi="仿宋" w:hint="eastAsia"/>
                <w:spacing w:val="-6"/>
                <w:sz w:val="24"/>
                <w:szCs w:val="24"/>
              </w:rPr>
              <w:t>次；其中张涛老师的备课被评为示范性集体备课；针对</w:t>
            </w:r>
            <w:r>
              <w:rPr>
                <w:rFonts w:ascii="仿宋" w:eastAsia="仿宋" w:hAnsi="仿宋" w:hint="eastAsia"/>
                <w:spacing w:val="-6"/>
                <w:sz w:val="24"/>
                <w:szCs w:val="24"/>
              </w:rPr>
              <w:t>4</w:t>
            </w:r>
            <w:r>
              <w:rPr>
                <w:rFonts w:ascii="仿宋" w:eastAsia="仿宋" w:hAnsi="仿宋" w:hint="eastAsia"/>
                <w:spacing w:val="-6"/>
                <w:sz w:val="24"/>
                <w:szCs w:val="24"/>
              </w:rPr>
              <w:t>门课程的大纲进行了修订。</w:t>
            </w:r>
          </w:p>
        </w:tc>
        <w:tc>
          <w:tcPr>
            <w:tcW w:w="1542" w:type="dxa"/>
            <w:vAlign w:val="center"/>
          </w:tcPr>
          <w:p w:rsidR="00E33F1F" w:rsidRDefault="00553ECB">
            <w:pPr>
              <w:spacing w:line="360" w:lineRule="exact"/>
              <w:rPr>
                <w:rFonts w:ascii="仿宋" w:eastAsia="仿宋" w:hAnsi="仿宋"/>
                <w:sz w:val="24"/>
                <w:szCs w:val="24"/>
              </w:rPr>
            </w:pPr>
            <w:r>
              <w:rPr>
                <w:rFonts w:ascii="仿宋" w:eastAsia="仿宋" w:hAnsi="仿宋" w:hint="eastAsia"/>
                <w:sz w:val="24"/>
                <w:szCs w:val="24"/>
              </w:rPr>
              <w:t>教师试讲已完成</w:t>
            </w:r>
            <w:r>
              <w:rPr>
                <w:rFonts w:ascii="仿宋" w:eastAsia="仿宋" w:hAnsi="仿宋" w:hint="eastAsia"/>
                <w:sz w:val="24"/>
                <w:szCs w:val="24"/>
              </w:rPr>
              <w:t>11</w:t>
            </w:r>
            <w:r>
              <w:rPr>
                <w:rFonts w:ascii="仿宋" w:eastAsia="仿宋" w:hAnsi="仿宋" w:hint="eastAsia"/>
                <w:sz w:val="24"/>
                <w:szCs w:val="24"/>
              </w:rPr>
              <w:t>人次，对试讲效果欠佳的老师选配了指导老师，帮助整改。</w:t>
            </w:r>
          </w:p>
        </w:tc>
        <w:tc>
          <w:tcPr>
            <w:tcW w:w="2150" w:type="dxa"/>
            <w:vAlign w:val="center"/>
          </w:tcPr>
          <w:p w:rsidR="00E33F1F" w:rsidRDefault="00553ECB">
            <w:pPr>
              <w:spacing w:line="360" w:lineRule="exact"/>
              <w:rPr>
                <w:rFonts w:ascii="仿宋" w:eastAsia="仿宋" w:hAnsi="仿宋"/>
                <w:sz w:val="24"/>
                <w:szCs w:val="24"/>
              </w:rPr>
            </w:pPr>
            <w:r>
              <w:rPr>
                <w:rFonts w:ascii="仿宋" w:eastAsia="仿宋" w:hAnsi="仿宋" w:hint="eastAsia"/>
                <w:sz w:val="24"/>
                <w:szCs w:val="24"/>
              </w:rPr>
              <w:t>学院已完成教学督导</w:t>
            </w:r>
            <w:r>
              <w:rPr>
                <w:rFonts w:ascii="仿宋" w:eastAsia="仿宋" w:hAnsi="仿宋" w:hint="eastAsia"/>
                <w:sz w:val="24"/>
                <w:szCs w:val="24"/>
              </w:rPr>
              <w:t>11</w:t>
            </w:r>
            <w:r>
              <w:rPr>
                <w:rFonts w:ascii="仿宋" w:eastAsia="仿宋" w:hAnsi="仿宋" w:hint="eastAsia"/>
                <w:sz w:val="24"/>
                <w:szCs w:val="24"/>
              </w:rPr>
              <w:t>人次，评分严格合理，学院规定督导听课</w:t>
            </w:r>
            <w:r>
              <w:rPr>
                <w:rFonts w:ascii="仿宋" w:eastAsia="仿宋" w:hAnsi="仿宋" w:hint="eastAsia"/>
                <w:sz w:val="24"/>
                <w:szCs w:val="24"/>
              </w:rPr>
              <w:t>3</w:t>
            </w:r>
            <w:r>
              <w:rPr>
                <w:rFonts w:ascii="仿宋" w:eastAsia="仿宋" w:hAnsi="仿宋" w:hint="eastAsia"/>
                <w:sz w:val="24"/>
                <w:szCs w:val="24"/>
              </w:rPr>
              <w:t>次不合格取消教师的上课资格。</w:t>
            </w:r>
          </w:p>
        </w:tc>
        <w:tc>
          <w:tcPr>
            <w:tcW w:w="2142" w:type="dxa"/>
            <w:vAlign w:val="center"/>
          </w:tcPr>
          <w:p w:rsidR="00E33F1F" w:rsidRDefault="00553ECB">
            <w:pPr>
              <w:spacing w:line="360" w:lineRule="exact"/>
              <w:rPr>
                <w:rFonts w:ascii="仿宋" w:eastAsia="仿宋" w:hAnsi="仿宋"/>
                <w:sz w:val="24"/>
                <w:szCs w:val="24"/>
              </w:rPr>
            </w:pPr>
            <w:r>
              <w:rPr>
                <w:rFonts w:ascii="仿宋" w:eastAsia="仿宋" w:hAnsi="仿宋" w:hint="eastAsia"/>
                <w:sz w:val="24"/>
                <w:szCs w:val="24"/>
              </w:rPr>
              <w:t>学院领导为学生讲授思政课</w:t>
            </w:r>
            <w:r>
              <w:rPr>
                <w:rFonts w:ascii="仿宋" w:eastAsia="仿宋" w:hAnsi="仿宋" w:hint="eastAsia"/>
                <w:sz w:val="24"/>
                <w:szCs w:val="24"/>
              </w:rPr>
              <w:t>2</w:t>
            </w:r>
            <w:r>
              <w:rPr>
                <w:rFonts w:ascii="仿宋" w:eastAsia="仿宋" w:hAnsi="仿宋" w:hint="eastAsia"/>
                <w:sz w:val="24"/>
                <w:szCs w:val="24"/>
              </w:rPr>
              <w:t>次；组织教师深入挖掘课程思政元素，向学院推广了黄美容教师的课程思政典型案例。</w:t>
            </w:r>
          </w:p>
        </w:tc>
        <w:tc>
          <w:tcPr>
            <w:tcW w:w="2237" w:type="dxa"/>
            <w:tcBorders>
              <w:right w:val="single" w:sz="4" w:space="0" w:color="auto"/>
            </w:tcBorders>
            <w:vAlign w:val="center"/>
          </w:tcPr>
          <w:p w:rsidR="00E33F1F" w:rsidRDefault="00553ECB">
            <w:pPr>
              <w:spacing w:line="360" w:lineRule="exact"/>
              <w:rPr>
                <w:rFonts w:ascii="仿宋" w:eastAsia="仿宋" w:hAnsi="仿宋"/>
                <w:sz w:val="24"/>
                <w:szCs w:val="24"/>
              </w:rPr>
            </w:pPr>
            <w:r>
              <w:rPr>
                <w:rFonts w:ascii="仿宋" w:eastAsia="仿宋" w:hAnsi="仿宋" w:hint="eastAsia"/>
                <w:sz w:val="24"/>
                <w:szCs w:val="24"/>
              </w:rPr>
              <w:t>学院组织教师积极参加全国校际教学竞赛；积极申报一流课程，针对《临床血液学检验》课程打造线上线下混合式教学“金课”。</w:t>
            </w:r>
          </w:p>
        </w:tc>
      </w:tr>
      <w:tr w:rsidR="00E33F1F">
        <w:trPr>
          <w:jc w:val="center"/>
        </w:trPr>
        <w:tc>
          <w:tcPr>
            <w:tcW w:w="534" w:type="dxa"/>
            <w:vAlign w:val="center"/>
          </w:tcPr>
          <w:p w:rsidR="00E33F1F" w:rsidRDefault="00553ECB">
            <w:pPr>
              <w:spacing w:line="360" w:lineRule="exact"/>
              <w:rPr>
                <w:rFonts w:ascii="仿宋" w:eastAsia="仿宋" w:hAnsi="仿宋"/>
                <w:sz w:val="24"/>
                <w:szCs w:val="24"/>
              </w:rPr>
            </w:pPr>
            <w:r>
              <w:rPr>
                <w:rFonts w:ascii="仿宋" w:eastAsia="仿宋" w:hAnsi="仿宋" w:hint="eastAsia"/>
                <w:sz w:val="24"/>
                <w:szCs w:val="24"/>
              </w:rPr>
              <w:t>7</w:t>
            </w:r>
          </w:p>
        </w:tc>
        <w:tc>
          <w:tcPr>
            <w:tcW w:w="1062" w:type="dxa"/>
            <w:vAlign w:val="center"/>
          </w:tcPr>
          <w:p w:rsidR="00E33F1F" w:rsidRDefault="00553ECB">
            <w:pPr>
              <w:spacing w:line="360" w:lineRule="exact"/>
              <w:rPr>
                <w:rFonts w:ascii="仿宋" w:eastAsia="仿宋" w:hAnsi="仿宋"/>
                <w:sz w:val="24"/>
                <w:szCs w:val="24"/>
              </w:rPr>
            </w:pPr>
            <w:r>
              <w:rPr>
                <w:rFonts w:ascii="仿宋" w:eastAsia="仿宋" w:hAnsi="仿宋" w:hint="eastAsia"/>
                <w:sz w:val="24"/>
                <w:szCs w:val="24"/>
              </w:rPr>
              <w:t>公共卫生学院</w:t>
            </w:r>
          </w:p>
        </w:tc>
        <w:tc>
          <w:tcPr>
            <w:tcW w:w="1776" w:type="dxa"/>
            <w:tcBorders>
              <w:right w:val="single" w:sz="4" w:space="0" w:color="auto"/>
            </w:tcBorders>
            <w:vAlign w:val="center"/>
          </w:tcPr>
          <w:p w:rsidR="00E33F1F" w:rsidRDefault="00553ECB">
            <w:pPr>
              <w:spacing w:line="360" w:lineRule="exact"/>
              <w:rPr>
                <w:rFonts w:ascii="仿宋" w:eastAsia="仿宋" w:hAnsi="仿宋"/>
                <w:sz w:val="24"/>
                <w:szCs w:val="24"/>
              </w:rPr>
            </w:pPr>
            <w:r>
              <w:rPr>
                <w:rFonts w:ascii="仿宋" w:eastAsia="仿宋" w:hAnsi="仿宋" w:hint="eastAsia"/>
                <w:sz w:val="24"/>
                <w:szCs w:val="24"/>
              </w:rPr>
              <w:t>本学期共开设</w:t>
            </w:r>
            <w:r>
              <w:rPr>
                <w:rFonts w:ascii="仿宋" w:eastAsia="仿宋" w:hAnsi="仿宋" w:hint="eastAsia"/>
                <w:sz w:val="24"/>
                <w:szCs w:val="24"/>
              </w:rPr>
              <w:t>26</w:t>
            </w:r>
            <w:r>
              <w:rPr>
                <w:rFonts w:ascii="仿宋" w:eastAsia="仿宋" w:hAnsi="仿宋" w:hint="eastAsia"/>
                <w:sz w:val="24"/>
                <w:szCs w:val="24"/>
              </w:rPr>
              <w:t>门课程，承担了</w:t>
            </w:r>
            <w:r>
              <w:rPr>
                <w:rFonts w:ascii="仿宋" w:eastAsia="仿宋" w:hAnsi="仿宋" w:hint="eastAsia"/>
                <w:sz w:val="24"/>
                <w:szCs w:val="24"/>
              </w:rPr>
              <w:t>2126</w:t>
            </w:r>
            <w:r>
              <w:rPr>
                <w:rFonts w:ascii="仿宋" w:eastAsia="仿宋" w:hAnsi="仿宋" w:hint="eastAsia"/>
                <w:sz w:val="24"/>
                <w:szCs w:val="24"/>
              </w:rPr>
              <w:t>个学时，按教学计划进行，未出现异常情况。</w:t>
            </w:r>
          </w:p>
        </w:tc>
        <w:tc>
          <w:tcPr>
            <w:tcW w:w="1766" w:type="dxa"/>
            <w:vAlign w:val="center"/>
          </w:tcPr>
          <w:p w:rsidR="00E33F1F" w:rsidRDefault="00553ECB">
            <w:pPr>
              <w:spacing w:line="360" w:lineRule="exact"/>
              <w:rPr>
                <w:rFonts w:ascii="仿宋" w:eastAsia="仿宋" w:hAnsi="仿宋"/>
                <w:sz w:val="24"/>
                <w:szCs w:val="24"/>
              </w:rPr>
            </w:pPr>
            <w:r>
              <w:rPr>
                <w:rFonts w:ascii="仿宋" w:eastAsia="仿宋" w:hAnsi="仿宋" w:hint="eastAsia"/>
                <w:sz w:val="24"/>
                <w:szCs w:val="24"/>
              </w:rPr>
              <w:t>本学期学院计划开展集体备课</w:t>
            </w:r>
            <w:r>
              <w:rPr>
                <w:rFonts w:ascii="仿宋" w:eastAsia="仿宋" w:hAnsi="仿宋" w:hint="eastAsia"/>
                <w:sz w:val="24"/>
                <w:szCs w:val="24"/>
              </w:rPr>
              <w:t>20</w:t>
            </w:r>
            <w:r>
              <w:rPr>
                <w:rFonts w:ascii="仿宋" w:eastAsia="仿宋" w:hAnsi="仿宋" w:hint="eastAsia"/>
                <w:sz w:val="24"/>
                <w:szCs w:val="24"/>
              </w:rPr>
              <w:t>次，已完成</w:t>
            </w:r>
            <w:r>
              <w:rPr>
                <w:rFonts w:ascii="仿宋" w:eastAsia="仿宋" w:hAnsi="仿宋" w:hint="eastAsia"/>
                <w:sz w:val="24"/>
                <w:szCs w:val="24"/>
              </w:rPr>
              <w:t>20</w:t>
            </w:r>
            <w:r>
              <w:rPr>
                <w:rFonts w:ascii="仿宋" w:eastAsia="仿宋" w:hAnsi="仿宋" w:hint="eastAsia"/>
                <w:sz w:val="24"/>
                <w:szCs w:val="24"/>
              </w:rPr>
              <w:t>次，完成较好，但部分课程未开展集体备课。</w:t>
            </w:r>
          </w:p>
        </w:tc>
        <w:tc>
          <w:tcPr>
            <w:tcW w:w="1542" w:type="dxa"/>
            <w:vAlign w:val="center"/>
          </w:tcPr>
          <w:p w:rsidR="00E33F1F" w:rsidRDefault="00553ECB">
            <w:pPr>
              <w:spacing w:line="360" w:lineRule="exact"/>
              <w:rPr>
                <w:rFonts w:ascii="仿宋" w:eastAsia="仿宋" w:hAnsi="仿宋"/>
                <w:sz w:val="24"/>
                <w:szCs w:val="24"/>
              </w:rPr>
            </w:pPr>
            <w:r>
              <w:rPr>
                <w:rFonts w:ascii="仿宋" w:eastAsia="仿宋" w:hAnsi="仿宋" w:hint="eastAsia"/>
                <w:sz w:val="24"/>
                <w:szCs w:val="24"/>
              </w:rPr>
              <w:t>对新承担课程的</w:t>
            </w:r>
            <w:r>
              <w:rPr>
                <w:rFonts w:ascii="仿宋" w:eastAsia="仿宋" w:hAnsi="仿宋" w:hint="eastAsia"/>
                <w:sz w:val="24"/>
                <w:szCs w:val="24"/>
              </w:rPr>
              <w:t>2</w:t>
            </w:r>
            <w:r>
              <w:rPr>
                <w:rFonts w:ascii="仿宋" w:eastAsia="仿宋" w:hAnsi="仿宋" w:hint="eastAsia"/>
                <w:sz w:val="24"/>
                <w:szCs w:val="24"/>
              </w:rPr>
              <w:t>位教师开展了试讲，有详细意见反馈，但后期追踪整改不够。</w:t>
            </w:r>
          </w:p>
        </w:tc>
        <w:tc>
          <w:tcPr>
            <w:tcW w:w="2150" w:type="dxa"/>
            <w:vAlign w:val="center"/>
          </w:tcPr>
          <w:p w:rsidR="00E33F1F" w:rsidRDefault="00553ECB">
            <w:pPr>
              <w:spacing w:line="360" w:lineRule="exact"/>
              <w:rPr>
                <w:rFonts w:ascii="仿宋" w:eastAsia="仿宋" w:hAnsi="仿宋"/>
                <w:sz w:val="24"/>
                <w:szCs w:val="24"/>
              </w:rPr>
            </w:pPr>
            <w:r>
              <w:rPr>
                <w:rFonts w:ascii="仿宋" w:eastAsia="仿宋" w:hAnsi="仿宋" w:hint="eastAsia"/>
                <w:sz w:val="24"/>
                <w:szCs w:val="24"/>
              </w:rPr>
              <w:t>本学期学院计划开展督导</w:t>
            </w:r>
            <w:r>
              <w:rPr>
                <w:rFonts w:ascii="仿宋" w:eastAsia="仿宋" w:hAnsi="仿宋" w:hint="eastAsia"/>
                <w:sz w:val="24"/>
                <w:szCs w:val="24"/>
              </w:rPr>
              <w:t>5</w:t>
            </w:r>
            <w:r>
              <w:rPr>
                <w:rFonts w:ascii="仿宋" w:eastAsia="仿宋" w:hAnsi="仿宋" w:hint="eastAsia"/>
                <w:sz w:val="24"/>
                <w:szCs w:val="24"/>
              </w:rPr>
              <w:t>次，已完成</w:t>
            </w:r>
            <w:r>
              <w:rPr>
                <w:rFonts w:ascii="仿宋" w:eastAsia="仿宋" w:hAnsi="仿宋" w:hint="eastAsia"/>
                <w:sz w:val="24"/>
                <w:szCs w:val="24"/>
              </w:rPr>
              <w:t>3</w:t>
            </w:r>
            <w:r>
              <w:rPr>
                <w:rFonts w:ascii="仿宋" w:eastAsia="仿宋" w:hAnsi="仿宋" w:hint="eastAsia"/>
                <w:sz w:val="24"/>
                <w:szCs w:val="24"/>
              </w:rPr>
              <w:t>次，学院在</w:t>
            </w:r>
            <w:r>
              <w:rPr>
                <w:rFonts w:ascii="仿宋" w:eastAsia="仿宋" w:hAnsi="仿宋" w:hint="eastAsia"/>
                <w:sz w:val="24"/>
                <w:szCs w:val="24"/>
              </w:rPr>
              <w:t>1</w:t>
            </w:r>
            <w:r>
              <w:rPr>
                <w:rFonts w:ascii="仿宋" w:eastAsia="仿宋" w:hAnsi="仿宋" w:hint="eastAsia"/>
                <w:sz w:val="24"/>
                <w:szCs w:val="24"/>
              </w:rPr>
              <w:t>个聘期内可以做到全覆盖。</w:t>
            </w:r>
          </w:p>
        </w:tc>
        <w:tc>
          <w:tcPr>
            <w:tcW w:w="2142" w:type="dxa"/>
            <w:vAlign w:val="center"/>
          </w:tcPr>
          <w:p w:rsidR="00E33F1F" w:rsidRDefault="00553ECB">
            <w:pPr>
              <w:spacing w:line="360" w:lineRule="exact"/>
              <w:rPr>
                <w:rFonts w:ascii="仿宋" w:eastAsia="仿宋" w:hAnsi="仿宋"/>
                <w:sz w:val="24"/>
                <w:szCs w:val="24"/>
              </w:rPr>
            </w:pPr>
            <w:r>
              <w:rPr>
                <w:rFonts w:ascii="仿宋" w:eastAsia="仿宋" w:hAnsi="仿宋" w:hint="eastAsia"/>
                <w:spacing w:val="-11"/>
                <w:sz w:val="24"/>
                <w:szCs w:val="24"/>
              </w:rPr>
              <w:t>学院邀请校宣传部长、党委委员李均教授和李岩院长为学生讲授思政课。</w:t>
            </w:r>
            <w:r>
              <w:rPr>
                <w:rFonts w:ascii="仿宋" w:eastAsia="仿宋" w:hAnsi="仿宋" w:hint="eastAsia"/>
                <w:spacing w:val="-11"/>
                <w:sz w:val="24"/>
                <w:szCs w:val="24"/>
              </w:rPr>
              <w:t>各教研室深入挖掘课程思政内容，如邀请市疾控中心主任结合相关内容为学生开展了课程思政。</w:t>
            </w:r>
          </w:p>
        </w:tc>
        <w:tc>
          <w:tcPr>
            <w:tcW w:w="2237" w:type="dxa"/>
            <w:tcBorders>
              <w:right w:val="single" w:sz="4" w:space="0" w:color="auto"/>
            </w:tcBorders>
            <w:vAlign w:val="center"/>
          </w:tcPr>
          <w:p w:rsidR="00E33F1F" w:rsidRDefault="00553ECB">
            <w:pPr>
              <w:spacing w:line="360" w:lineRule="exact"/>
              <w:rPr>
                <w:rFonts w:ascii="仿宋" w:eastAsia="仿宋" w:hAnsi="仿宋"/>
                <w:sz w:val="24"/>
                <w:szCs w:val="24"/>
              </w:rPr>
            </w:pPr>
            <w:r>
              <w:rPr>
                <w:rFonts w:ascii="仿宋" w:eastAsia="仿宋" w:hAnsi="仿宋" w:hint="eastAsia"/>
                <w:sz w:val="24"/>
                <w:szCs w:val="24"/>
              </w:rPr>
              <w:t>学院组织开展了执业医师考试过关率提升专项工作；持续推动教学改革；积极推动一流专业与一流课程的申报，申报了</w:t>
            </w:r>
            <w:r>
              <w:rPr>
                <w:rFonts w:ascii="仿宋" w:eastAsia="仿宋" w:hAnsi="仿宋" w:hint="eastAsia"/>
                <w:sz w:val="24"/>
                <w:szCs w:val="24"/>
              </w:rPr>
              <w:t>8</w:t>
            </w:r>
            <w:r>
              <w:rPr>
                <w:rFonts w:ascii="仿宋" w:eastAsia="仿宋" w:hAnsi="仿宋" w:hint="eastAsia"/>
                <w:sz w:val="24"/>
                <w:szCs w:val="24"/>
              </w:rPr>
              <w:t>门国家一流课程。</w:t>
            </w:r>
          </w:p>
        </w:tc>
      </w:tr>
      <w:tr w:rsidR="00E33F1F">
        <w:trPr>
          <w:jc w:val="center"/>
        </w:trPr>
        <w:tc>
          <w:tcPr>
            <w:tcW w:w="534" w:type="dxa"/>
            <w:vAlign w:val="center"/>
          </w:tcPr>
          <w:p w:rsidR="00E33F1F" w:rsidRDefault="00553ECB">
            <w:pPr>
              <w:spacing w:line="360" w:lineRule="exact"/>
              <w:rPr>
                <w:rFonts w:ascii="仿宋" w:eastAsia="仿宋" w:hAnsi="仿宋"/>
                <w:sz w:val="24"/>
                <w:szCs w:val="24"/>
              </w:rPr>
            </w:pPr>
            <w:r>
              <w:rPr>
                <w:rFonts w:ascii="仿宋" w:eastAsia="仿宋" w:hAnsi="仿宋" w:hint="eastAsia"/>
                <w:sz w:val="24"/>
                <w:szCs w:val="24"/>
              </w:rPr>
              <w:t>8</w:t>
            </w:r>
          </w:p>
        </w:tc>
        <w:tc>
          <w:tcPr>
            <w:tcW w:w="1062" w:type="dxa"/>
            <w:vAlign w:val="center"/>
          </w:tcPr>
          <w:p w:rsidR="00E33F1F" w:rsidRDefault="00553ECB">
            <w:pPr>
              <w:spacing w:line="360" w:lineRule="exact"/>
              <w:rPr>
                <w:rFonts w:ascii="仿宋" w:eastAsia="仿宋" w:hAnsi="仿宋"/>
                <w:sz w:val="24"/>
                <w:szCs w:val="24"/>
              </w:rPr>
            </w:pPr>
            <w:r>
              <w:rPr>
                <w:rFonts w:ascii="仿宋" w:eastAsia="仿宋" w:hAnsi="仿宋" w:hint="eastAsia"/>
                <w:sz w:val="24"/>
                <w:szCs w:val="24"/>
              </w:rPr>
              <w:t>体育与健康学院</w:t>
            </w:r>
          </w:p>
        </w:tc>
        <w:tc>
          <w:tcPr>
            <w:tcW w:w="1776" w:type="dxa"/>
            <w:tcBorders>
              <w:right w:val="single" w:sz="4" w:space="0" w:color="auto"/>
            </w:tcBorders>
            <w:vAlign w:val="center"/>
          </w:tcPr>
          <w:p w:rsidR="00E33F1F" w:rsidRDefault="00553ECB">
            <w:pPr>
              <w:spacing w:line="360" w:lineRule="exact"/>
              <w:rPr>
                <w:rFonts w:ascii="仿宋" w:eastAsia="仿宋" w:hAnsi="仿宋"/>
                <w:sz w:val="24"/>
                <w:szCs w:val="24"/>
              </w:rPr>
            </w:pPr>
            <w:r>
              <w:rPr>
                <w:rFonts w:ascii="仿宋" w:eastAsia="仿宋" w:hAnsi="仿宋" w:hint="eastAsia"/>
                <w:sz w:val="24"/>
                <w:szCs w:val="24"/>
              </w:rPr>
              <w:t>本学期共开设</w:t>
            </w:r>
            <w:r>
              <w:rPr>
                <w:rFonts w:ascii="仿宋" w:eastAsia="仿宋" w:hAnsi="仿宋" w:hint="eastAsia"/>
                <w:sz w:val="24"/>
                <w:szCs w:val="24"/>
              </w:rPr>
              <w:t>38</w:t>
            </w:r>
            <w:r>
              <w:rPr>
                <w:rFonts w:ascii="仿宋" w:eastAsia="仿宋" w:hAnsi="仿宋" w:hint="eastAsia"/>
                <w:sz w:val="24"/>
                <w:szCs w:val="24"/>
              </w:rPr>
              <w:t>门课程，承担了近</w:t>
            </w:r>
            <w:r>
              <w:rPr>
                <w:rFonts w:ascii="仿宋" w:eastAsia="仿宋" w:hAnsi="仿宋" w:hint="eastAsia"/>
                <w:sz w:val="24"/>
                <w:szCs w:val="24"/>
              </w:rPr>
              <w:t>9700</w:t>
            </w:r>
            <w:r>
              <w:rPr>
                <w:rFonts w:ascii="仿宋" w:eastAsia="仿宋" w:hAnsi="仿宋" w:hint="eastAsia"/>
                <w:sz w:val="24"/>
                <w:szCs w:val="24"/>
              </w:rPr>
              <w:t>个学时，按教学计划进行，未出现异常情况。</w:t>
            </w:r>
          </w:p>
        </w:tc>
        <w:tc>
          <w:tcPr>
            <w:tcW w:w="1766" w:type="dxa"/>
            <w:vAlign w:val="center"/>
          </w:tcPr>
          <w:p w:rsidR="00E33F1F" w:rsidRDefault="00553ECB">
            <w:pPr>
              <w:spacing w:line="360" w:lineRule="exact"/>
              <w:rPr>
                <w:rFonts w:ascii="仿宋" w:eastAsia="仿宋" w:hAnsi="仿宋"/>
                <w:sz w:val="24"/>
                <w:szCs w:val="24"/>
              </w:rPr>
            </w:pPr>
            <w:r>
              <w:rPr>
                <w:rFonts w:ascii="仿宋" w:eastAsia="仿宋" w:hAnsi="仿宋" w:hint="eastAsia"/>
                <w:sz w:val="24"/>
                <w:szCs w:val="24"/>
              </w:rPr>
              <w:t>本学期学院计划开展集体备课</w:t>
            </w:r>
            <w:r>
              <w:rPr>
                <w:rFonts w:ascii="仿宋" w:eastAsia="仿宋" w:hAnsi="仿宋" w:hint="eastAsia"/>
                <w:sz w:val="24"/>
                <w:szCs w:val="24"/>
              </w:rPr>
              <w:t>6</w:t>
            </w:r>
            <w:r>
              <w:rPr>
                <w:rFonts w:ascii="仿宋" w:eastAsia="仿宋" w:hAnsi="仿宋" w:hint="eastAsia"/>
                <w:sz w:val="24"/>
                <w:szCs w:val="24"/>
              </w:rPr>
              <w:t>次，已完成</w:t>
            </w:r>
            <w:r>
              <w:rPr>
                <w:rFonts w:ascii="仿宋" w:eastAsia="仿宋" w:hAnsi="仿宋" w:hint="eastAsia"/>
                <w:sz w:val="24"/>
                <w:szCs w:val="24"/>
              </w:rPr>
              <w:t>5</w:t>
            </w:r>
            <w:r>
              <w:rPr>
                <w:rFonts w:ascii="仿宋" w:eastAsia="仿宋" w:hAnsi="仿宋" w:hint="eastAsia"/>
                <w:sz w:val="24"/>
                <w:szCs w:val="24"/>
              </w:rPr>
              <w:t>次，</w:t>
            </w:r>
          </w:p>
        </w:tc>
        <w:tc>
          <w:tcPr>
            <w:tcW w:w="1542" w:type="dxa"/>
            <w:vAlign w:val="center"/>
          </w:tcPr>
          <w:p w:rsidR="00E33F1F" w:rsidRDefault="00553ECB">
            <w:pPr>
              <w:spacing w:line="360" w:lineRule="exact"/>
              <w:rPr>
                <w:rFonts w:ascii="仿宋" w:eastAsia="仿宋" w:hAnsi="仿宋"/>
                <w:sz w:val="24"/>
                <w:szCs w:val="24"/>
              </w:rPr>
            </w:pPr>
            <w:r>
              <w:rPr>
                <w:rFonts w:ascii="仿宋" w:eastAsia="仿宋" w:hAnsi="仿宋" w:hint="eastAsia"/>
                <w:sz w:val="24"/>
                <w:szCs w:val="24"/>
              </w:rPr>
              <w:t>对</w:t>
            </w:r>
            <w:r>
              <w:rPr>
                <w:rFonts w:ascii="仿宋" w:eastAsia="仿宋" w:hAnsi="仿宋" w:hint="eastAsia"/>
                <w:sz w:val="24"/>
                <w:szCs w:val="24"/>
              </w:rPr>
              <w:t>2</w:t>
            </w:r>
            <w:r>
              <w:rPr>
                <w:rFonts w:ascii="仿宋" w:eastAsia="仿宋" w:hAnsi="仿宋" w:hint="eastAsia"/>
                <w:sz w:val="24"/>
                <w:szCs w:val="24"/>
              </w:rPr>
              <w:t>位参加青年教师导师制考核的教师进行了试讲。</w:t>
            </w:r>
          </w:p>
        </w:tc>
        <w:tc>
          <w:tcPr>
            <w:tcW w:w="2150" w:type="dxa"/>
            <w:vAlign w:val="center"/>
          </w:tcPr>
          <w:p w:rsidR="00E33F1F" w:rsidRDefault="00553ECB">
            <w:pPr>
              <w:spacing w:line="360" w:lineRule="exact"/>
              <w:rPr>
                <w:rFonts w:ascii="仿宋" w:eastAsia="仿宋" w:hAnsi="仿宋"/>
                <w:sz w:val="24"/>
                <w:szCs w:val="24"/>
              </w:rPr>
            </w:pPr>
            <w:r>
              <w:rPr>
                <w:rFonts w:ascii="仿宋" w:eastAsia="仿宋" w:hAnsi="仿宋" w:hint="eastAsia"/>
                <w:sz w:val="24"/>
                <w:szCs w:val="24"/>
              </w:rPr>
              <w:t>本学期学院计划开展督导</w:t>
            </w:r>
            <w:r>
              <w:rPr>
                <w:rFonts w:ascii="仿宋" w:eastAsia="仿宋" w:hAnsi="仿宋" w:hint="eastAsia"/>
                <w:sz w:val="24"/>
                <w:szCs w:val="24"/>
              </w:rPr>
              <w:t>5</w:t>
            </w:r>
            <w:r>
              <w:rPr>
                <w:rFonts w:ascii="仿宋" w:eastAsia="仿宋" w:hAnsi="仿宋" w:hint="eastAsia"/>
                <w:sz w:val="24"/>
                <w:szCs w:val="24"/>
              </w:rPr>
              <w:t>次，已完成</w:t>
            </w:r>
            <w:r>
              <w:rPr>
                <w:rFonts w:ascii="仿宋" w:eastAsia="仿宋" w:hAnsi="仿宋" w:hint="eastAsia"/>
                <w:sz w:val="24"/>
                <w:szCs w:val="24"/>
              </w:rPr>
              <w:t>3</w:t>
            </w:r>
            <w:r>
              <w:rPr>
                <w:rFonts w:ascii="仿宋" w:eastAsia="仿宋" w:hAnsi="仿宋" w:hint="eastAsia"/>
                <w:sz w:val="24"/>
                <w:szCs w:val="24"/>
              </w:rPr>
              <w:t>次，其中学院领导及教研室主任均完成</w:t>
            </w:r>
            <w:r>
              <w:rPr>
                <w:rFonts w:ascii="仿宋" w:eastAsia="仿宋" w:hAnsi="仿宋" w:hint="eastAsia"/>
                <w:sz w:val="24"/>
                <w:szCs w:val="24"/>
              </w:rPr>
              <w:t>2</w:t>
            </w:r>
            <w:r>
              <w:rPr>
                <w:rFonts w:ascii="仿宋" w:eastAsia="仿宋" w:hAnsi="仿宋" w:hint="eastAsia"/>
                <w:sz w:val="24"/>
                <w:szCs w:val="24"/>
              </w:rPr>
              <w:t>次以上督导，组织教学经验丰富的老师对</w:t>
            </w:r>
            <w:r>
              <w:rPr>
                <w:rFonts w:ascii="仿宋" w:eastAsia="仿宋" w:hAnsi="仿宋" w:hint="eastAsia"/>
                <w:sz w:val="24"/>
                <w:szCs w:val="24"/>
              </w:rPr>
              <w:t>4</w:t>
            </w:r>
            <w:r>
              <w:rPr>
                <w:rFonts w:ascii="仿宋" w:eastAsia="仿宋" w:hAnsi="仿宋" w:hint="eastAsia"/>
                <w:sz w:val="24"/>
                <w:szCs w:val="24"/>
              </w:rPr>
              <w:t>名教师开展了教学专项技能指导。</w:t>
            </w:r>
          </w:p>
        </w:tc>
        <w:tc>
          <w:tcPr>
            <w:tcW w:w="2142" w:type="dxa"/>
            <w:vAlign w:val="center"/>
          </w:tcPr>
          <w:p w:rsidR="00E33F1F" w:rsidRDefault="00553ECB">
            <w:pPr>
              <w:spacing w:line="360" w:lineRule="exact"/>
              <w:rPr>
                <w:rFonts w:ascii="仿宋" w:eastAsia="仿宋" w:hAnsi="仿宋"/>
                <w:sz w:val="24"/>
                <w:szCs w:val="24"/>
              </w:rPr>
            </w:pPr>
            <w:r>
              <w:rPr>
                <w:rFonts w:ascii="仿宋" w:eastAsia="仿宋" w:hAnsi="仿宋" w:hint="eastAsia"/>
                <w:sz w:val="24"/>
                <w:szCs w:val="24"/>
              </w:rPr>
              <w:t>学院领导讲思政课尚未开展，计划在</w:t>
            </w:r>
            <w:r>
              <w:rPr>
                <w:rFonts w:ascii="仿宋" w:eastAsia="仿宋" w:hAnsi="仿宋" w:hint="eastAsia"/>
                <w:sz w:val="24"/>
                <w:szCs w:val="24"/>
              </w:rPr>
              <w:t>5</w:t>
            </w:r>
            <w:r>
              <w:rPr>
                <w:rFonts w:ascii="仿宋" w:eastAsia="仿宋" w:hAnsi="仿宋" w:hint="eastAsia"/>
                <w:sz w:val="24"/>
                <w:szCs w:val="24"/>
              </w:rPr>
              <w:t>、</w:t>
            </w:r>
            <w:r>
              <w:rPr>
                <w:rFonts w:ascii="仿宋" w:eastAsia="仿宋" w:hAnsi="仿宋" w:hint="eastAsia"/>
                <w:sz w:val="24"/>
                <w:szCs w:val="24"/>
              </w:rPr>
              <w:t>6</w:t>
            </w:r>
            <w:r>
              <w:rPr>
                <w:rFonts w:ascii="仿宋" w:eastAsia="仿宋" w:hAnsi="仿宋" w:hint="eastAsia"/>
                <w:sz w:val="24"/>
                <w:szCs w:val="24"/>
              </w:rPr>
              <w:t>月进行。</w:t>
            </w:r>
          </w:p>
        </w:tc>
        <w:tc>
          <w:tcPr>
            <w:tcW w:w="2237" w:type="dxa"/>
            <w:tcBorders>
              <w:right w:val="single" w:sz="4" w:space="0" w:color="auto"/>
            </w:tcBorders>
            <w:vAlign w:val="center"/>
          </w:tcPr>
          <w:p w:rsidR="00E33F1F" w:rsidRDefault="00553ECB">
            <w:pPr>
              <w:spacing w:line="360" w:lineRule="exact"/>
              <w:rPr>
                <w:rFonts w:ascii="仿宋" w:eastAsia="仿宋" w:hAnsi="仿宋"/>
                <w:sz w:val="24"/>
                <w:szCs w:val="24"/>
              </w:rPr>
            </w:pPr>
            <w:r>
              <w:rPr>
                <w:rFonts w:ascii="仿宋" w:eastAsia="仿宋" w:hAnsi="仿宋" w:hint="eastAsia"/>
                <w:sz w:val="24"/>
                <w:szCs w:val="24"/>
              </w:rPr>
              <w:t>运康专业入选省一流专业；扩展考教分离课程的覆盖面；制定了学生《专业体能、技能测试方案》，强化学生素质；继续强化校企地结合；组建“运康精英社”，拓展专业实践平台。</w:t>
            </w:r>
          </w:p>
        </w:tc>
      </w:tr>
      <w:tr w:rsidR="00E33F1F">
        <w:trPr>
          <w:jc w:val="center"/>
        </w:trPr>
        <w:tc>
          <w:tcPr>
            <w:tcW w:w="534" w:type="dxa"/>
            <w:vAlign w:val="center"/>
          </w:tcPr>
          <w:p w:rsidR="00E33F1F" w:rsidRDefault="00553ECB">
            <w:pPr>
              <w:spacing w:line="360" w:lineRule="exact"/>
              <w:rPr>
                <w:rFonts w:ascii="仿宋" w:eastAsia="仿宋" w:hAnsi="仿宋"/>
                <w:sz w:val="24"/>
                <w:szCs w:val="24"/>
              </w:rPr>
            </w:pPr>
            <w:r>
              <w:rPr>
                <w:rFonts w:ascii="仿宋" w:eastAsia="仿宋" w:hAnsi="仿宋" w:hint="eastAsia"/>
                <w:sz w:val="24"/>
                <w:szCs w:val="24"/>
              </w:rPr>
              <w:lastRenderedPageBreak/>
              <w:t>9</w:t>
            </w:r>
          </w:p>
        </w:tc>
        <w:tc>
          <w:tcPr>
            <w:tcW w:w="1062" w:type="dxa"/>
            <w:vAlign w:val="center"/>
          </w:tcPr>
          <w:p w:rsidR="00E33F1F" w:rsidRDefault="00553ECB">
            <w:pPr>
              <w:spacing w:line="360" w:lineRule="exact"/>
              <w:rPr>
                <w:rFonts w:ascii="仿宋" w:eastAsia="仿宋" w:hAnsi="仿宋"/>
                <w:sz w:val="24"/>
                <w:szCs w:val="24"/>
              </w:rPr>
            </w:pPr>
            <w:r>
              <w:rPr>
                <w:rFonts w:ascii="仿宋" w:eastAsia="仿宋" w:hAnsi="仿宋" w:hint="eastAsia"/>
                <w:sz w:val="24"/>
                <w:szCs w:val="24"/>
              </w:rPr>
              <w:t>第一临床学院</w:t>
            </w:r>
          </w:p>
        </w:tc>
        <w:tc>
          <w:tcPr>
            <w:tcW w:w="1776" w:type="dxa"/>
            <w:tcBorders>
              <w:right w:val="single" w:sz="4" w:space="0" w:color="auto"/>
            </w:tcBorders>
            <w:vAlign w:val="center"/>
          </w:tcPr>
          <w:p w:rsidR="00E33F1F" w:rsidRDefault="00553ECB">
            <w:pPr>
              <w:spacing w:line="360" w:lineRule="exact"/>
              <w:rPr>
                <w:rFonts w:ascii="仿宋" w:eastAsia="仿宋" w:hAnsi="仿宋"/>
                <w:sz w:val="24"/>
                <w:szCs w:val="24"/>
              </w:rPr>
            </w:pPr>
            <w:r>
              <w:rPr>
                <w:rFonts w:ascii="仿宋" w:eastAsia="仿宋" w:hAnsi="仿宋" w:hint="eastAsia"/>
                <w:sz w:val="24"/>
                <w:szCs w:val="24"/>
              </w:rPr>
              <w:t>本学期共开设</w:t>
            </w:r>
            <w:r>
              <w:rPr>
                <w:rFonts w:ascii="仿宋" w:eastAsia="仿宋" w:hAnsi="仿宋" w:hint="eastAsia"/>
                <w:sz w:val="24"/>
                <w:szCs w:val="24"/>
              </w:rPr>
              <w:t>31</w:t>
            </w:r>
            <w:r>
              <w:rPr>
                <w:rFonts w:ascii="仿宋" w:eastAsia="仿宋" w:hAnsi="仿宋" w:hint="eastAsia"/>
                <w:sz w:val="24"/>
                <w:szCs w:val="24"/>
              </w:rPr>
              <w:t>门课程，承担了</w:t>
            </w:r>
            <w:r>
              <w:rPr>
                <w:rFonts w:ascii="仿宋" w:eastAsia="仿宋" w:hAnsi="仿宋" w:hint="eastAsia"/>
                <w:sz w:val="24"/>
                <w:szCs w:val="24"/>
              </w:rPr>
              <w:t>6626</w:t>
            </w:r>
            <w:r>
              <w:rPr>
                <w:rFonts w:ascii="仿宋" w:eastAsia="仿宋" w:hAnsi="仿宋" w:hint="eastAsia"/>
                <w:sz w:val="24"/>
                <w:szCs w:val="24"/>
              </w:rPr>
              <w:t>个学时，按教学计划进行，未出现异常情况；针对上学期教学情况进行了总结和表彰。</w:t>
            </w:r>
          </w:p>
        </w:tc>
        <w:tc>
          <w:tcPr>
            <w:tcW w:w="1766" w:type="dxa"/>
            <w:vAlign w:val="center"/>
          </w:tcPr>
          <w:p w:rsidR="00E33F1F" w:rsidRDefault="00553ECB">
            <w:pPr>
              <w:spacing w:line="360" w:lineRule="exact"/>
              <w:rPr>
                <w:rFonts w:ascii="仿宋" w:eastAsia="仿宋" w:hAnsi="仿宋"/>
                <w:sz w:val="24"/>
                <w:szCs w:val="24"/>
              </w:rPr>
            </w:pPr>
            <w:r>
              <w:rPr>
                <w:rFonts w:ascii="仿宋" w:eastAsia="仿宋" w:hAnsi="仿宋" w:hint="eastAsia"/>
                <w:sz w:val="24"/>
                <w:szCs w:val="24"/>
              </w:rPr>
              <w:t>备课情况未做统计。</w:t>
            </w:r>
          </w:p>
        </w:tc>
        <w:tc>
          <w:tcPr>
            <w:tcW w:w="1542" w:type="dxa"/>
            <w:vAlign w:val="center"/>
          </w:tcPr>
          <w:p w:rsidR="00E33F1F" w:rsidRDefault="00553ECB">
            <w:pPr>
              <w:spacing w:line="360" w:lineRule="exact"/>
              <w:rPr>
                <w:rFonts w:ascii="仿宋" w:eastAsia="仿宋" w:hAnsi="仿宋"/>
                <w:sz w:val="24"/>
                <w:szCs w:val="24"/>
              </w:rPr>
            </w:pPr>
            <w:r>
              <w:rPr>
                <w:rFonts w:ascii="仿宋" w:eastAsia="仿宋" w:hAnsi="仿宋" w:hint="eastAsia"/>
                <w:sz w:val="24"/>
                <w:szCs w:val="24"/>
              </w:rPr>
              <w:t>本学期共试讲</w:t>
            </w:r>
            <w:r>
              <w:rPr>
                <w:rFonts w:ascii="仿宋" w:eastAsia="仿宋" w:hAnsi="仿宋" w:hint="eastAsia"/>
                <w:sz w:val="24"/>
                <w:szCs w:val="24"/>
              </w:rPr>
              <w:t>15</w:t>
            </w:r>
            <w:r>
              <w:rPr>
                <w:rFonts w:ascii="仿宋" w:eastAsia="仿宋" w:hAnsi="仿宋" w:hint="eastAsia"/>
                <w:sz w:val="24"/>
                <w:szCs w:val="24"/>
              </w:rPr>
              <w:t>人，对试讲教师反馈了具体的整改意见。</w:t>
            </w:r>
          </w:p>
        </w:tc>
        <w:tc>
          <w:tcPr>
            <w:tcW w:w="2150" w:type="dxa"/>
            <w:vAlign w:val="center"/>
          </w:tcPr>
          <w:p w:rsidR="00E33F1F" w:rsidRDefault="00553ECB">
            <w:pPr>
              <w:spacing w:line="360" w:lineRule="exact"/>
              <w:rPr>
                <w:rFonts w:ascii="仿宋" w:eastAsia="仿宋" w:hAnsi="仿宋"/>
                <w:sz w:val="24"/>
                <w:szCs w:val="24"/>
              </w:rPr>
            </w:pPr>
            <w:r>
              <w:rPr>
                <w:rFonts w:ascii="仿宋" w:eastAsia="仿宋" w:hAnsi="仿宋" w:hint="eastAsia"/>
                <w:sz w:val="24"/>
                <w:szCs w:val="24"/>
              </w:rPr>
              <w:t>学院已完成教学督导近</w:t>
            </w:r>
            <w:r>
              <w:rPr>
                <w:rFonts w:ascii="仿宋" w:eastAsia="仿宋" w:hAnsi="仿宋" w:hint="eastAsia"/>
                <w:sz w:val="24"/>
                <w:szCs w:val="24"/>
              </w:rPr>
              <w:t>100</w:t>
            </w:r>
            <w:r>
              <w:rPr>
                <w:rFonts w:ascii="仿宋" w:eastAsia="仿宋" w:hAnsi="仿宋" w:hint="eastAsia"/>
                <w:sz w:val="24"/>
                <w:szCs w:val="24"/>
              </w:rPr>
              <w:t>人次，有详细的反馈意见。</w:t>
            </w:r>
          </w:p>
        </w:tc>
        <w:tc>
          <w:tcPr>
            <w:tcW w:w="2142" w:type="dxa"/>
            <w:vAlign w:val="center"/>
          </w:tcPr>
          <w:p w:rsidR="00E33F1F" w:rsidRDefault="00553ECB">
            <w:pPr>
              <w:spacing w:line="360" w:lineRule="exact"/>
              <w:rPr>
                <w:rFonts w:ascii="仿宋" w:eastAsia="仿宋" w:hAnsi="仿宋"/>
                <w:sz w:val="24"/>
                <w:szCs w:val="24"/>
              </w:rPr>
            </w:pPr>
            <w:r>
              <w:rPr>
                <w:rFonts w:ascii="仿宋" w:eastAsia="仿宋" w:hAnsi="仿宋" w:hint="eastAsia"/>
                <w:sz w:val="24"/>
                <w:szCs w:val="24"/>
              </w:rPr>
              <w:t>学院领导为学生讲授思政课</w:t>
            </w:r>
            <w:r>
              <w:rPr>
                <w:rFonts w:ascii="仿宋" w:eastAsia="仿宋" w:hAnsi="仿宋" w:hint="eastAsia"/>
                <w:sz w:val="24"/>
                <w:szCs w:val="24"/>
              </w:rPr>
              <w:t>3</w:t>
            </w:r>
            <w:r>
              <w:rPr>
                <w:rFonts w:ascii="仿宋" w:eastAsia="仿宋" w:hAnsi="仿宋" w:hint="eastAsia"/>
                <w:sz w:val="24"/>
                <w:szCs w:val="24"/>
              </w:rPr>
              <w:t>次；组织教师参加线上线下学习课程思政，并组织教师申报省级课程思政示范项目。</w:t>
            </w:r>
          </w:p>
        </w:tc>
        <w:tc>
          <w:tcPr>
            <w:tcW w:w="2237" w:type="dxa"/>
            <w:tcBorders>
              <w:right w:val="single" w:sz="4" w:space="0" w:color="auto"/>
            </w:tcBorders>
            <w:vAlign w:val="center"/>
          </w:tcPr>
          <w:p w:rsidR="00E33F1F" w:rsidRDefault="00553ECB">
            <w:pPr>
              <w:spacing w:line="360" w:lineRule="exact"/>
              <w:rPr>
                <w:rFonts w:ascii="仿宋" w:eastAsia="仿宋" w:hAnsi="仿宋"/>
                <w:sz w:val="24"/>
                <w:szCs w:val="24"/>
              </w:rPr>
            </w:pPr>
            <w:r>
              <w:rPr>
                <w:rFonts w:ascii="仿宋" w:eastAsia="仿宋" w:hAnsi="仿宋" w:hint="eastAsia"/>
                <w:sz w:val="24"/>
                <w:szCs w:val="24"/>
              </w:rPr>
              <w:t>加强师德师风的督查；组织教师积极参加教学竞赛；持续建设临床</w:t>
            </w:r>
            <w:r>
              <w:rPr>
                <w:rFonts w:ascii="仿宋" w:eastAsia="仿宋" w:hAnsi="仿宋" w:hint="eastAsia"/>
                <w:sz w:val="24"/>
                <w:szCs w:val="24"/>
              </w:rPr>
              <w:t>PBL</w:t>
            </w:r>
            <w:r>
              <w:rPr>
                <w:rFonts w:ascii="仿宋" w:eastAsia="仿宋" w:hAnsi="仿宋" w:hint="eastAsia"/>
                <w:sz w:val="24"/>
                <w:szCs w:val="24"/>
              </w:rPr>
              <w:t>课程，积极申报国家级一流课程；组织学生参加第十届大学生技术技能大赛获分赛区三等奖。</w:t>
            </w:r>
          </w:p>
        </w:tc>
      </w:tr>
      <w:tr w:rsidR="00E33F1F">
        <w:trPr>
          <w:jc w:val="center"/>
        </w:trPr>
        <w:tc>
          <w:tcPr>
            <w:tcW w:w="534" w:type="dxa"/>
            <w:vAlign w:val="center"/>
          </w:tcPr>
          <w:p w:rsidR="00E33F1F" w:rsidRDefault="00553ECB">
            <w:pPr>
              <w:spacing w:line="360" w:lineRule="exact"/>
              <w:rPr>
                <w:rFonts w:ascii="仿宋" w:eastAsia="仿宋" w:hAnsi="仿宋"/>
                <w:sz w:val="24"/>
                <w:szCs w:val="24"/>
              </w:rPr>
            </w:pPr>
            <w:r>
              <w:rPr>
                <w:rFonts w:ascii="仿宋" w:eastAsia="仿宋" w:hAnsi="仿宋" w:hint="eastAsia"/>
                <w:sz w:val="24"/>
                <w:szCs w:val="24"/>
              </w:rPr>
              <w:t>10</w:t>
            </w:r>
          </w:p>
        </w:tc>
        <w:tc>
          <w:tcPr>
            <w:tcW w:w="1062" w:type="dxa"/>
            <w:vAlign w:val="center"/>
          </w:tcPr>
          <w:p w:rsidR="00E33F1F" w:rsidRDefault="00553ECB">
            <w:pPr>
              <w:spacing w:line="360" w:lineRule="exact"/>
              <w:rPr>
                <w:rFonts w:ascii="仿宋" w:eastAsia="仿宋" w:hAnsi="仿宋"/>
                <w:sz w:val="24"/>
                <w:szCs w:val="24"/>
              </w:rPr>
            </w:pPr>
            <w:r>
              <w:rPr>
                <w:rFonts w:ascii="仿宋" w:eastAsia="仿宋" w:hAnsi="仿宋" w:hint="eastAsia"/>
                <w:sz w:val="24"/>
                <w:szCs w:val="24"/>
              </w:rPr>
              <w:t>口腔医学院</w:t>
            </w:r>
          </w:p>
        </w:tc>
        <w:tc>
          <w:tcPr>
            <w:tcW w:w="1776" w:type="dxa"/>
            <w:tcBorders>
              <w:right w:val="single" w:sz="4" w:space="0" w:color="auto"/>
            </w:tcBorders>
            <w:vAlign w:val="center"/>
          </w:tcPr>
          <w:p w:rsidR="00E33F1F" w:rsidRDefault="00553ECB">
            <w:pPr>
              <w:spacing w:line="360" w:lineRule="exact"/>
              <w:rPr>
                <w:rFonts w:ascii="仿宋" w:eastAsia="仿宋" w:hAnsi="仿宋"/>
                <w:sz w:val="24"/>
                <w:szCs w:val="24"/>
              </w:rPr>
            </w:pPr>
            <w:r>
              <w:rPr>
                <w:rFonts w:ascii="仿宋" w:eastAsia="仿宋" w:hAnsi="仿宋" w:hint="eastAsia"/>
                <w:sz w:val="24"/>
                <w:szCs w:val="24"/>
              </w:rPr>
              <w:t>本学期共开设</w:t>
            </w:r>
            <w:r>
              <w:rPr>
                <w:rFonts w:ascii="仿宋" w:eastAsia="仿宋" w:hAnsi="仿宋" w:hint="eastAsia"/>
                <w:sz w:val="24"/>
                <w:szCs w:val="24"/>
              </w:rPr>
              <w:t>10</w:t>
            </w:r>
            <w:r>
              <w:rPr>
                <w:rFonts w:ascii="仿宋" w:eastAsia="仿宋" w:hAnsi="仿宋" w:hint="eastAsia"/>
                <w:sz w:val="24"/>
                <w:szCs w:val="24"/>
              </w:rPr>
              <w:t>门课程，承担了</w:t>
            </w:r>
            <w:r>
              <w:rPr>
                <w:rFonts w:ascii="仿宋" w:eastAsia="仿宋" w:hAnsi="仿宋" w:hint="eastAsia"/>
                <w:sz w:val="24"/>
                <w:szCs w:val="24"/>
              </w:rPr>
              <w:t>708</w:t>
            </w:r>
            <w:r>
              <w:rPr>
                <w:rFonts w:ascii="仿宋" w:eastAsia="仿宋" w:hAnsi="仿宋" w:hint="eastAsia"/>
                <w:sz w:val="24"/>
                <w:szCs w:val="24"/>
              </w:rPr>
              <w:t>个学时，按教学计划进行，未出现异常情况。</w:t>
            </w:r>
          </w:p>
        </w:tc>
        <w:tc>
          <w:tcPr>
            <w:tcW w:w="1766" w:type="dxa"/>
            <w:vAlign w:val="center"/>
          </w:tcPr>
          <w:p w:rsidR="00E33F1F" w:rsidRDefault="00553ECB">
            <w:pPr>
              <w:spacing w:line="360" w:lineRule="exact"/>
              <w:rPr>
                <w:rFonts w:ascii="仿宋" w:eastAsia="仿宋" w:hAnsi="仿宋"/>
                <w:sz w:val="24"/>
                <w:szCs w:val="24"/>
              </w:rPr>
            </w:pPr>
            <w:r>
              <w:rPr>
                <w:rFonts w:ascii="仿宋" w:eastAsia="仿宋" w:hAnsi="仿宋" w:hint="eastAsia"/>
                <w:sz w:val="24"/>
                <w:szCs w:val="24"/>
              </w:rPr>
              <w:t>学院制定了备课计划，目前已完成</w:t>
            </w:r>
            <w:r>
              <w:rPr>
                <w:rFonts w:ascii="仿宋" w:eastAsia="仿宋" w:hAnsi="仿宋" w:hint="eastAsia"/>
                <w:sz w:val="24"/>
                <w:szCs w:val="24"/>
              </w:rPr>
              <w:t>17</w:t>
            </w:r>
            <w:r>
              <w:rPr>
                <w:rFonts w:ascii="仿宋" w:eastAsia="仿宋" w:hAnsi="仿宋" w:hint="eastAsia"/>
                <w:sz w:val="24"/>
                <w:szCs w:val="24"/>
              </w:rPr>
              <w:t>次集体备课，对以往集体备</w:t>
            </w:r>
            <w:r>
              <w:rPr>
                <w:rFonts w:ascii="仿宋" w:eastAsia="仿宋" w:hAnsi="仿宋" w:hint="eastAsia"/>
                <w:sz w:val="24"/>
                <w:szCs w:val="24"/>
              </w:rPr>
              <w:t>课中存在的问题进行了整改。</w:t>
            </w:r>
          </w:p>
        </w:tc>
        <w:tc>
          <w:tcPr>
            <w:tcW w:w="1542" w:type="dxa"/>
            <w:vAlign w:val="center"/>
          </w:tcPr>
          <w:p w:rsidR="00E33F1F" w:rsidRDefault="00553ECB">
            <w:pPr>
              <w:spacing w:line="360" w:lineRule="exact"/>
              <w:rPr>
                <w:rFonts w:ascii="仿宋" w:eastAsia="仿宋" w:hAnsi="仿宋"/>
                <w:sz w:val="24"/>
                <w:szCs w:val="24"/>
              </w:rPr>
            </w:pPr>
            <w:r>
              <w:rPr>
                <w:rFonts w:ascii="仿宋" w:eastAsia="仿宋" w:hAnsi="仿宋" w:hint="eastAsia"/>
                <w:sz w:val="24"/>
                <w:szCs w:val="24"/>
              </w:rPr>
              <w:t>教师试讲已完成</w:t>
            </w:r>
            <w:r>
              <w:rPr>
                <w:rFonts w:ascii="仿宋" w:eastAsia="仿宋" w:hAnsi="仿宋" w:hint="eastAsia"/>
                <w:sz w:val="24"/>
                <w:szCs w:val="24"/>
              </w:rPr>
              <w:t>21</w:t>
            </w:r>
            <w:r>
              <w:rPr>
                <w:rFonts w:ascii="仿宋" w:eastAsia="仿宋" w:hAnsi="仿宋" w:hint="eastAsia"/>
                <w:sz w:val="24"/>
                <w:szCs w:val="24"/>
              </w:rPr>
              <w:t>人次，有具体的改进意见。</w:t>
            </w:r>
          </w:p>
        </w:tc>
        <w:tc>
          <w:tcPr>
            <w:tcW w:w="2150" w:type="dxa"/>
            <w:vAlign w:val="center"/>
          </w:tcPr>
          <w:p w:rsidR="00E33F1F" w:rsidRDefault="00553ECB">
            <w:pPr>
              <w:spacing w:line="360" w:lineRule="exact"/>
              <w:rPr>
                <w:rFonts w:ascii="仿宋" w:eastAsia="仿宋" w:hAnsi="仿宋"/>
                <w:sz w:val="24"/>
                <w:szCs w:val="24"/>
              </w:rPr>
            </w:pPr>
            <w:r>
              <w:rPr>
                <w:rFonts w:ascii="仿宋" w:eastAsia="仿宋" w:hAnsi="仿宋" w:hint="eastAsia"/>
                <w:sz w:val="24"/>
                <w:szCs w:val="24"/>
              </w:rPr>
              <w:t>学院计划开展督导</w:t>
            </w:r>
            <w:r>
              <w:rPr>
                <w:rFonts w:ascii="仿宋" w:eastAsia="仿宋" w:hAnsi="仿宋" w:hint="eastAsia"/>
                <w:sz w:val="24"/>
                <w:szCs w:val="24"/>
              </w:rPr>
              <w:t>14</w:t>
            </w:r>
            <w:r>
              <w:rPr>
                <w:rFonts w:ascii="仿宋" w:eastAsia="仿宋" w:hAnsi="仿宋" w:hint="eastAsia"/>
                <w:sz w:val="24"/>
                <w:szCs w:val="24"/>
              </w:rPr>
              <w:t>人，已完成督导</w:t>
            </w:r>
            <w:r>
              <w:rPr>
                <w:rFonts w:ascii="仿宋" w:eastAsia="仿宋" w:hAnsi="仿宋" w:hint="eastAsia"/>
                <w:sz w:val="24"/>
                <w:szCs w:val="24"/>
              </w:rPr>
              <w:t>9</w:t>
            </w:r>
            <w:r>
              <w:rPr>
                <w:rFonts w:ascii="仿宋" w:eastAsia="仿宋" w:hAnsi="仿宋" w:hint="eastAsia"/>
                <w:sz w:val="24"/>
                <w:szCs w:val="24"/>
              </w:rPr>
              <w:t>人，针对过往督导及学生评分不佳的教师增加督导次数，督导意见反馈给教研室及教师本人。</w:t>
            </w:r>
          </w:p>
        </w:tc>
        <w:tc>
          <w:tcPr>
            <w:tcW w:w="2142" w:type="dxa"/>
            <w:vAlign w:val="center"/>
          </w:tcPr>
          <w:p w:rsidR="00E33F1F" w:rsidRDefault="00553ECB">
            <w:pPr>
              <w:spacing w:line="360" w:lineRule="exact"/>
              <w:rPr>
                <w:rFonts w:ascii="仿宋" w:eastAsia="仿宋" w:hAnsi="仿宋"/>
                <w:sz w:val="24"/>
                <w:szCs w:val="24"/>
              </w:rPr>
            </w:pPr>
            <w:r>
              <w:rPr>
                <w:rFonts w:ascii="仿宋" w:eastAsia="仿宋" w:hAnsi="仿宋" w:hint="eastAsia"/>
                <w:sz w:val="24"/>
                <w:szCs w:val="24"/>
              </w:rPr>
              <w:t>学院领导为学生讲授思政课</w:t>
            </w:r>
            <w:r>
              <w:rPr>
                <w:rFonts w:ascii="仿宋" w:eastAsia="仿宋" w:hAnsi="仿宋" w:hint="eastAsia"/>
                <w:sz w:val="24"/>
                <w:szCs w:val="24"/>
              </w:rPr>
              <w:t>1</w:t>
            </w:r>
            <w:r>
              <w:rPr>
                <w:rFonts w:ascii="仿宋" w:eastAsia="仿宋" w:hAnsi="仿宋" w:hint="eastAsia"/>
                <w:sz w:val="24"/>
                <w:szCs w:val="24"/>
              </w:rPr>
              <w:t>次；开展首届课程思政设计优秀案例征集评选活动；组织教师参加课程思政培训。</w:t>
            </w:r>
          </w:p>
        </w:tc>
        <w:tc>
          <w:tcPr>
            <w:tcW w:w="2237" w:type="dxa"/>
            <w:tcBorders>
              <w:right w:val="single" w:sz="4" w:space="0" w:color="auto"/>
            </w:tcBorders>
            <w:vAlign w:val="center"/>
          </w:tcPr>
          <w:p w:rsidR="00E33F1F" w:rsidRDefault="00553ECB">
            <w:pPr>
              <w:spacing w:line="360" w:lineRule="exact"/>
              <w:rPr>
                <w:rFonts w:ascii="仿宋" w:eastAsia="仿宋" w:hAnsi="仿宋"/>
                <w:sz w:val="24"/>
                <w:szCs w:val="24"/>
              </w:rPr>
            </w:pPr>
            <w:r>
              <w:rPr>
                <w:rFonts w:ascii="仿宋" w:eastAsia="仿宋" w:hAnsi="仿宋" w:hint="eastAsia"/>
                <w:sz w:val="24"/>
                <w:szCs w:val="24"/>
              </w:rPr>
              <w:t>学院组织教师系统学习师德师风系列文件；口腔专业获国家级一流专业建设立项；持续开展教改案例库建设；加强了校企合作开展年度优秀教师评选。</w:t>
            </w:r>
          </w:p>
        </w:tc>
      </w:tr>
      <w:tr w:rsidR="00E33F1F">
        <w:trPr>
          <w:jc w:val="center"/>
        </w:trPr>
        <w:tc>
          <w:tcPr>
            <w:tcW w:w="534" w:type="dxa"/>
            <w:vAlign w:val="center"/>
          </w:tcPr>
          <w:p w:rsidR="00E33F1F" w:rsidRDefault="00553ECB">
            <w:pPr>
              <w:spacing w:line="360" w:lineRule="exact"/>
              <w:rPr>
                <w:rFonts w:ascii="仿宋" w:eastAsia="仿宋" w:hAnsi="仿宋"/>
                <w:sz w:val="24"/>
                <w:szCs w:val="24"/>
              </w:rPr>
            </w:pPr>
            <w:r>
              <w:rPr>
                <w:rFonts w:ascii="仿宋" w:eastAsia="仿宋" w:hAnsi="仿宋" w:hint="eastAsia"/>
                <w:sz w:val="24"/>
                <w:szCs w:val="24"/>
              </w:rPr>
              <w:t>11</w:t>
            </w:r>
          </w:p>
        </w:tc>
        <w:tc>
          <w:tcPr>
            <w:tcW w:w="1062" w:type="dxa"/>
            <w:vAlign w:val="center"/>
          </w:tcPr>
          <w:p w:rsidR="00E33F1F" w:rsidRDefault="00553ECB">
            <w:pPr>
              <w:spacing w:line="360" w:lineRule="exact"/>
              <w:rPr>
                <w:rFonts w:ascii="仿宋" w:eastAsia="仿宋" w:hAnsi="仿宋"/>
                <w:sz w:val="24"/>
                <w:szCs w:val="24"/>
              </w:rPr>
            </w:pPr>
            <w:r>
              <w:rPr>
                <w:rFonts w:ascii="仿宋" w:eastAsia="仿宋" w:hAnsi="仿宋" w:hint="eastAsia"/>
                <w:sz w:val="24"/>
                <w:szCs w:val="24"/>
              </w:rPr>
              <w:t>外国语学院</w:t>
            </w:r>
          </w:p>
        </w:tc>
        <w:tc>
          <w:tcPr>
            <w:tcW w:w="1776" w:type="dxa"/>
            <w:tcBorders>
              <w:right w:val="single" w:sz="4" w:space="0" w:color="auto"/>
            </w:tcBorders>
            <w:vAlign w:val="center"/>
          </w:tcPr>
          <w:p w:rsidR="00E33F1F" w:rsidRDefault="00553ECB">
            <w:pPr>
              <w:spacing w:line="360" w:lineRule="exact"/>
              <w:rPr>
                <w:rFonts w:ascii="仿宋" w:eastAsia="仿宋" w:hAnsi="仿宋"/>
                <w:sz w:val="24"/>
                <w:szCs w:val="24"/>
              </w:rPr>
            </w:pPr>
            <w:r>
              <w:rPr>
                <w:rFonts w:ascii="仿宋" w:eastAsia="仿宋" w:hAnsi="仿宋" w:hint="eastAsia"/>
                <w:sz w:val="24"/>
                <w:szCs w:val="24"/>
              </w:rPr>
              <w:t>本学期共开设</w:t>
            </w:r>
            <w:r>
              <w:rPr>
                <w:rFonts w:ascii="仿宋" w:eastAsia="仿宋" w:hAnsi="仿宋" w:hint="eastAsia"/>
                <w:sz w:val="24"/>
                <w:szCs w:val="24"/>
              </w:rPr>
              <w:t>53</w:t>
            </w:r>
            <w:r>
              <w:rPr>
                <w:rFonts w:ascii="仿宋" w:eastAsia="仿宋" w:hAnsi="仿宋" w:hint="eastAsia"/>
                <w:sz w:val="24"/>
                <w:szCs w:val="24"/>
              </w:rPr>
              <w:t>门课程，承担了</w:t>
            </w:r>
            <w:r>
              <w:rPr>
                <w:rFonts w:ascii="仿宋" w:eastAsia="仿宋" w:hAnsi="仿宋" w:hint="eastAsia"/>
                <w:sz w:val="24"/>
                <w:szCs w:val="24"/>
              </w:rPr>
              <w:t>10036</w:t>
            </w:r>
            <w:r>
              <w:rPr>
                <w:rFonts w:ascii="仿宋" w:eastAsia="仿宋" w:hAnsi="仿宋" w:hint="eastAsia"/>
                <w:sz w:val="24"/>
                <w:szCs w:val="24"/>
              </w:rPr>
              <w:t>个学时，按教学计划进行，未出现异常情况。</w:t>
            </w:r>
          </w:p>
        </w:tc>
        <w:tc>
          <w:tcPr>
            <w:tcW w:w="1766" w:type="dxa"/>
            <w:vAlign w:val="center"/>
          </w:tcPr>
          <w:p w:rsidR="00E33F1F" w:rsidRDefault="00553ECB">
            <w:pPr>
              <w:spacing w:line="360" w:lineRule="exact"/>
              <w:rPr>
                <w:rFonts w:ascii="仿宋" w:eastAsia="仿宋" w:hAnsi="仿宋"/>
                <w:sz w:val="24"/>
                <w:szCs w:val="24"/>
              </w:rPr>
            </w:pPr>
            <w:r>
              <w:rPr>
                <w:rFonts w:ascii="仿宋" w:eastAsia="仿宋" w:hAnsi="仿宋" w:hint="eastAsia"/>
                <w:sz w:val="24"/>
                <w:szCs w:val="24"/>
              </w:rPr>
              <w:t>学院计划进行</w:t>
            </w:r>
            <w:r>
              <w:rPr>
                <w:rFonts w:ascii="仿宋" w:eastAsia="仿宋" w:hAnsi="仿宋" w:hint="eastAsia"/>
                <w:sz w:val="24"/>
                <w:szCs w:val="24"/>
              </w:rPr>
              <w:t>31</w:t>
            </w:r>
            <w:r>
              <w:rPr>
                <w:rFonts w:ascii="仿宋" w:eastAsia="仿宋" w:hAnsi="仿宋" w:hint="eastAsia"/>
                <w:sz w:val="24"/>
                <w:szCs w:val="24"/>
              </w:rPr>
              <w:t>次集体备课，目前已完成</w:t>
            </w:r>
            <w:r>
              <w:rPr>
                <w:rFonts w:ascii="仿宋" w:eastAsia="仿宋" w:hAnsi="仿宋" w:hint="eastAsia"/>
                <w:sz w:val="24"/>
                <w:szCs w:val="24"/>
              </w:rPr>
              <w:t>21</w:t>
            </w:r>
            <w:r>
              <w:rPr>
                <w:rFonts w:ascii="仿宋" w:eastAsia="仿宋" w:hAnsi="仿宋" w:hint="eastAsia"/>
                <w:sz w:val="24"/>
                <w:szCs w:val="24"/>
              </w:rPr>
              <w:t>次，但缺乏总结。</w:t>
            </w:r>
          </w:p>
        </w:tc>
        <w:tc>
          <w:tcPr>
            <w:tcW w:w="1542" w:type="dxa"/>
            <w:vAlign w:val="center"/>
          </w:tcPr>
          <w:p w:rsidR="00E33F1F" w:rsidRDefault="00553ECB">
            <w:pPr>
              <w:spacing w:line="360" w:lineRule="exact"/>
              <w:rPr>
                <w:rFonts w:ascii="仿宋" w:eastAsia="仿宋" w:hAnsi="仿宋"/>
                <w:sz w:val="24"/>
                <w:szCs w:val="24"/>
              </w:rPr>
            </w:pPr>
            <w:r>
              <w:rPr>
                <w:rFonts w:ascii="仿宋" w:eastAsia="仿宋" w:hAnsi="仿宋" w:hint="eastAsia"/>
                <w:sz w:val="24"/>
                <w:szCs w:val="24"/>
              </w:rPr>
              <w:t>本学期仅有一位新进教师开展试讲活动，现场反馈了意见，意见详细有针对性。</w:t>
            </w:r>
          </w:p>
        </w:tc>
        <w:tc>
          <w:tcPr>
            <w:tcW w:w="2150" w:type="dxa"/>
            <w:vAlign w:val="center"/>
          </w:tcPr>
          <w:p w:rsidR="00E33F1F" w:rsidRDefault="00553ECB">
            <w:pPr>
              <w:spacing w:line="360" w:lineRule="exact"/>
              <w:rPr>
                <w:rFonts w:ascii="仿宋" w:eastAsia="仿宋" w:hAnsi="仿宋"/>
                <w:sz w:val="24"/>
                <w:szCs w:val="24"/>
              </w:rPr>
            </w:pPr>
            <w:r>
              <w:rPr>
                <w:rFonts w:ascii="仿宋" w:eastAsia="仿宋" w:hAnsi="仿宋" w:hint="eastAsia"/>
                <w:sz w:val="24"/>
                <w:szCs w:val="24"/>
              </w:rPr>
              <w:t>学院已完成教学督导</w:t>
            </w:r>
            <w:r>
              <w:rPr>
                <w:rFonts w:ascii="仿宋" w:eastAsia="仿宋" w:hAnsi="仿宋" w:hint="eastAsia"/>
                <w:sz w:val="24"/>
                <w:szCs w:val="24"/>
              </w:rPr>
              <w:t>5</w:t>
            </w:r>
            <w:r>
              <w:rPr>
                <w:rFonts w:ascii="仿宋" w:eastAsia="仿宋" w:hAnsi="仿宋" w:hint="eastAsia"/>
                <w:sz w:val="24"/>
                <w:szCs w:val="24"/>
              </w:rPr>
              <w:t>人，但督导评分、反馈、教师整改情况不详细。</w:t>
            </w:r>
          </w:p>
        </w:tc>
        <w:tc>
          <w:tcPr>
            <w:tcW w:w="2142" w:type="dxa"/>
            <w:vAlign w:val="center"/>
          </w:tcPr>
          <w:p w:rsidR="00E33F1F" w:rsidRDefault="00553ECB">
            <w:pPr>
              <w:spacing w:line="360" w:lineRule="exact"/>
              <w:rPr>
                <w:rFonts w:ascii="仿宋" w:eastAsia="仿宋" w:hAnsi="仿宋"/>
                <w:sz w:val="24"/>
                <w:szCs w:val="24"/>
              </w:rPr>
            </w:pPr>
            <w:r>
              <w:rPr>
                <w:rFonts w:ascii="仿宋" w:eastAsia="仿宋" w:hAnsi="仿宋" w:hint="eastAsia"/>
                <w:sz w:val="24"/>
                <w:szCs w:val="24"/>
              </w:rPr>
              <w:t>学院领导为学生讲授思政课</w:t>
            </w:r>
            <w:r>
              <w:rPr>
                <w:rFonts w:ascii="仿宋" w:eastAsia="仿宋" w:hAnsi="仿宋" w:hint="eastAsia"/>
                <w:sz w:val="24"/>
                <w:szCs w:val="24"/>
              </w:rPr>
              <w:t>2</w:t>
            </w:r>
            <w:r>
              <w:rPr>
                <w:rFonts w:ascii="仿宋" w:eastAsia="仿宋" w:hAnsi="仿宋" w:hint="eastAsia"/>
                <w:sz w:val="24"/>
                <w:szCs w:val="24"/>
              </w:rPr>
              <w:t>次；针对大学英语教改班开展深入的课程思政改革。</w:t>
            </w:r>
          </w:p>
        </w:tc>
        <w:tc>
          <w:tcPr>
            <w:tcW w:w="2237" w:type="dxa"/>
            <w:tcBorders>
              <w:right w:val="single" w:sz="4" w:space="0" w:color="auto"/>
            </w:tcBorders>
            <w:vAlign w:val="center"/>
          </w:tcPr>
          <w:p w:rsidR="00E33F1F" w:rsidRDefault="00E33F1F">
            <w:pPr>
              <w:spacing w:line="360" w:lineRule="exact"/>
              <w:rPr>
                <w:rFonts w:ascii="仿宋" w:eastAsia="仿宋" w:hAnsi="仿宋"/>
                <w:sz w:val="24"/>
                <w:szCs w:val="24"/>
              </w:rPr>
            </w:pPr>
          </w:p>
          <w:p w:rsidR="00E33F1F" w:rsidRDefault="00553ECB">
            <w:pPr>
              <w:spacing w:line="360" w:lineRule="exact"/>
              <w:rPr>
                <w:rFonts w:ascii="仿宋" w:eastAsia="仿宋" w:hAnsi="仿宋"/>
                <w:sz w:val="24"/>
                <w:szCs w:val="24"/>
              </w:rPr>
            </w:pPr>
            <w:r>
              <w:rPr>
                <w:rFonts w:ascii="仿宋" w:eastAsia="仿宋" w:hAnsi="仿宋" w:hint="eastAsia"/>
                <w:sz w:val="24"/>
                <w:szCs w:val="24"/>
              </w:rPr>
              <w:t>学院为提高学生专四成绩制定了《专四模考执行方案》；开展了大学英语公开课活动；举办的校友沙龙交流会解决了学生所关心的相关问题。</w:t>
            </w:r>
          </w:p>
        </w:tc>
      </w:tr>
      <w:tr w:rsidR="00E33F1F">
        <w:trPr>
          <w:jc w:val="center"/>
        </w:trPr>
        <w:tc>
          <w:tcPr>
            <w:tcW w:w="534" w:type="dxa"/>
            <w:vAlign w:val="center"/>
          </w:tcPr>
          <w:p w:rsidR="00E33F1F" w:rsidRDefault="00553ECB">
            <w:pPr>
              <w:spacing w:line="360" w:lineRule="exact"/>
              <w:rPr>
                <w:rFonts w:ascii="仿宋" w:eastAsia="仿宋" w:hAnsi="仿宋"/>
                <w:sz w:val="24"/>
                <w:szCs w:val="24"/>
              </w:rPr>
            </w:pPr>
            <w:r>
              <w:rPr>
                <w:rFonts w:ascii="仿宋" w:eastAsia="仿宋" w:hAnsi="仿宋" w:hint="eastAsia"/>
                <w:sz w:val="24"/>
                <w:szCs w:val="24"/>
              </w:rPr>
              <w:lastRenderedPageBreak/>
              <w:t>12</w:t>
            </w:r>
          </w:p>
        </w:tc>
        <w:tc>
          <w:tcPr>
            <w:tcW w:w="1062" w:type="dxa"/>
            <w:vAlign w:val="center"/>
          </w:tcPr>
          <w:p w:rsidR="00E33F1F" w:rsidRDefault="00553ECB">
            <w:pPr>
              <w:spacing w:line="360" w:lineRule="exact"/>
              <w:rPr>
                <w:rFonts w:ascii="仿宋" w:eastAsia="仿宋" w:hAnsi="仿宋"/>
                <w:sz w:val="24"/>
                <w:szCs w:val="24"/>
              </w:rPr>
            </w:pPr>
            <w:r>
              <w:rPr>
                <w:rFonts w:ascii="仿宋" w:eastAsia="仿宋" w:hAnsi="仿宋" w:hint="eastAsia"/>
                <w:sz w:val="24"/>
                <w:szCs w:val="24"/>
              </w:rPr>
              <w:t>医学信息工程学院</w:t>
            </w:r>
          </w:p>
        </w:tc>
        <w:tc>
          <w:tcPr>
            <w:tcW w:w="1776" w:type="dxa"/>
            <w:tcBorders>
              <w:right w:val="single" w:sz="4" w:space="0" w:color="auto"/>
            </w:tcBorders>
            <w:vAlign w:val="center"/>
          </w:tcPr>
          <w:p w:rsidR="00E33F1F" w:rsidRDefault="00553ECB">
            <w:pPr>
              <w:spacing w:line="360" w:lineRule="exact"/>
              <w:rPr>
                <w:rFonts w:ascii="仿宋" w:eastAsia="仿宋" w:hAnsi="仿宋"/>
                <w:sz w:val="24"/>
                <w:szCs w:val="24"/>
              </w:rPr>
            </w:pPr>
            <w:r>
              <w:rPr>
                <w:rFonts w:ascii="仿宋" w:eastAsia="仿宋" w:hAnsi="仿宋" w:hint="eastAsia"/>
                <w:sz w:val="24"/>
                <w:szCs w:val="24"/>
              </w:rPr>
              <w:t>本学期共开设</w:t>
            </w:r>
            <w:r>
              <w:rPr>
                <w:rFonts w:ascii="仿宋" w:eastAsia="仿宋" w:hAnsi="仿宋" w:hint="eastAsia"/>
                <w:sz w:val="24"/>
                <w:szCs w:val="24"/>
              </w:rPr>
              <w:t>34</w:t>
            </w:r>
            <w:r>
              <w:rPr>
                <w:rFonts w:ascii="仿宋" w:eastAsia="仿宋" w:hAnsi="仿宋" w:hint="eastAsia"/>
                <w:sz w:val="24"/>
                <w:szCs w:val="24"/>
              </w:rPr>
              <w:t>门课程，承担了</w:t>
            </w:r>
            <w:r>
              <w:rPr>
                <w:rFonts w:ascii="仿宋" w:eastAsia="仿宋" w:hAnsi="仿宋" w:hint="eastAsia"/>
                <w:sz w:val="24"/>
                <w:szCs w:val="24"/>
              </w:rPr>
              <w:t>3674</w:t>
            </w:r>
            <w:r>
              <w:rPr>
                <w:rFonts w:ascii="仿宋" w:eastAsia="仿宋" w:hAnsi="仿宋" w:hint="eastAsia"/>
                <w:sz w:val="24"/>
                <w:szCs w:val="24"/>
              </w:rPr>
              <w:t>个学时，按教学计划进行，未出现异常情况；但有</w:t>
            </w:r>
            <w:r>
              <w:rPr>
                <w:rFonts w:ascii="仿宋" w:eastAsia="仿宋" w:hAnsi="仿宋" w:hint="eastAsia"/>
                <w:sz w:val="24"/>
                <w:szCs w:val="24"/>
              </w:rPr>
              <w:t>59</w:t>
            </w:r>
            <w:r>
              <w:rPr>
                <w:rFonts w:ascii="仿宋" w:eastAsia="仿宋" w:hAnsi="仿宋" w:hint="eastAsia"/>
                <w:sz w:val="24"/>
                <w:szCs w:val="24"/>
              </w:rPr>
              <w:t>人次调课，调课次数偏多。</w:t>
            </w:r>
          </w:p>
        </w:tc>
        <w:tc>
          <w:tcPr>
            <w:tcW w:w="1766" w:type="dxa"/>
            <w:vAlign w:val="center"/>
          </w:tcPr>
          <w:p w:rsidR="00E33F1F" w:rsidRDefault="00553ECB">
            <w:pPr>
              <w:spacing w:line="360" w:lineRule="exact"/>
              <w:rPr>
                <w:rFonts w:ascii="仿宋" w:eastAsia="仿宋" w:hAnsi="仿宋"/>
                <w:sz w:val="24"/>
                <w:szCs w:val="24"/>
              </w:rPr>
            </w:pPr>
            <w:r>
              <w:rPr>
                <w:rFonts w:ascii="仿宋" w:eastAsia="仿宋" w:hAnsi="仿宋" w:hint="eastAsia"/>
                <w:sz w:val="24"/>
                <w:szCs w:val="24"/>
              </w:rPr>
              <w:t>学院制定了备课计划，计划完成</w:t>
            </w:r>
            <w:r>
              <w:rPr>
                <w:rFonts w:ascii="仿宋" w:eastAsia="仿宋" w:hAnsi="仿宋" w:hint="eastAsia"/>
                <w:sz w:val="24"/>
                <w:szCs w:val="24"/>
              </w:rPr>
              <w:t>8</w:t>
            </w:r>
            <w:r>
              <w:rPr>
                <w:rFonts w:ascii="仿宋" w:eastAsia="仿宋" w:hAnsi="仿宋" w:hint="eastAsia"/>
                <w:sz w:val="24"/>
                <w:szCs w:val="24"/>
              </w:rPr>
              <w:t>此，目前已全部完成。</w:t>
            </w:r>
          </w:p>
        </w:tc>
        <w:tc>
          <w:tcPr>
            <w:tcW w:w="1542" w:type="dxa"/>
            <w:vAlign w:val="center"/>
          </w:tcPr>
          <w:p w:rsidR="00E33F1F" w:rsidRDefault="00553ECB">
            <w:pPr>
              <w:spacing w:line="360" w:lineRule="exact"/>
              <w:rPr>
                <w:rFonts w:ascii="仿宋" w:eastAsia="仿宋" w:hAnsi="仿宋"/>
                <w:sz w:val="24"/>
                <w:szCs w:val="24"/>
              </w:rPr>
            </w:pPr>
            <w:r>
              <w:rPr>
                <w:rFonts w:ascii="仿宋" w:eastAsia="仿宋" w:hAnsi="仿宋" w:hint="eastAsia"/>
                <w:sz w:val="24"/>
                <w:szCs w:val="24"/>
              </w:rPr>
              <w:t>本学期</w:t>
            </w:r>
            <w:r>
              <w:rPr>
                <w:rFonts w:ascii="仿宋" w:eastAsia="仿宋" w:hAnsi="仿宋" w:hint="eastAsia"/>
                <w:sz w:val="24"/>
                <w:szCs w:val="24"/>
              </w:rPr>
              <w:t>2</w:t>
            </w:r>
            <w:r>
              <w:rPr>
                <w:rFonts w:ascii="仿宋" w:eastAsia="仿宋" w:hAnsi="仿宋" w:hint="eastAsia"/>
                <w:sz w:val="24"/>
                <w:szCs w:val="24"/>
              </w:rPr>
              <w:t>位承担新课程的教师开展了试讲，参与人员多，点评详细。</w:t>
            </w:r>
          </w:p>
        </w:tc>
        <w:tc>
          <w:tcPr>
            <w:tcW w:w="2150" w:type="dxa"/>
            <w:vAlign w:val="center"/>
          </w:tcPr>
          <w:p w:rsidR="00E33F1F" w:rsidRDefault="00553ECB">
            <w:pPr>
              <w:spacing w:line="360" w:lineRule="exact"/>
              <w:rPr>
                <w:rFonts w:ascii="仿宋" w:eastAsia="仿宋" w:hAnsi="仿宋"/>
                <w:sz w:val="24"/>
                <w:szCs w:val="24"/>
              </w:rPr>
            </w:pPr>
            <w:r>
              <w:rPr>
                <w:rFonts w:ascii="仿宋" w:eastAsia="仿宋" w:hAnsi="仿宋" w:hint="eastAsia"/>
                <w:sz w:val="24"/>
                <w:szCs w:val="24"/>
              </w:rPr>
              <w:t>学院制定了督导听课计划，并按计划开展；按照学校质控中心的通知，通过教务系统的网上评价功能完成了评价，推动了信息化建设。</w:t>
            </w:r>
          </w:p>
        </w:tc>
        <w:tc>
          <w:tcPr>
            <w:tcW w:w="2142" w:type="dxa"/>
            <w:vAlign w:val="center"/>
          </w:tcPr>
          <w:p w:rsidR="00E33F1F" w:rsidRDefault="00553ECB">
            <w:pPr>
              <w:spacing w:line="360" w:lineRule="exact"/>
              <w:rPr>
                <w:rFonts w:ascii="仿宋" w:eastAsia="仿宋" w:hAnsi="仿宋"/>
                <w:sz w:val="24"/>
                <w:szCs w:val="24"/>
              </w:rPr>
            </w:pPr>
            <w:r>
              <w:rPr>
                <w:rFonts w:ascii="仿宋" w:eastAsia="仿宋" w:hAnsi="仿宋" w:hint="eastAsia"/>
                <w:sz w:val="24"/>
                <w:szCs w:val="24"/>
              </w:rPr>
              <w:t>学院邀请了校党委副书记蔡善君教授为学院师生讲思政课，学院领导为学生讲授思政课</w:t>
            </w:r>
            <w:r>
              <w:rPr>
                <w:rFonts w:ascii="仿宋" w:eastAsia="仿宋" w:hAnsi="仿宋" w:hint="eastAsia"/>
                <w:sz w:val="24"/>
                <w:szCs w:val="24"/>
              </w:rPr>
              <w:t>1</w:t>
            </w:r>
            <w:r>
              <w:rPr>
                <w:rFonts w:ascii="仿宋" w:eastAsia="仿宋" w:hAnsi="仿宋" w:hint="eastAsia"/>
                <w:sz w:val="24"/>
                <w:szCs w:val="24"/>
              </w:rPr>
              <w:t>次；课程思政尚未在所有课程中全面推行。</w:t>
            </w:r>
          </w:p>
        </w:tc>
        <w:tc>
          <w:tcPr>
            <w:tcW w:w="2237" w:type="dxa"/>
            <w:tcBorders>
              <w:right w:val="single" w:sz="4" w:space="0" w:color="auto"/>
            </w:tcBorders>
            <w:vAlign w:val="center"/>
          </w:tcPr>
          <w:p w:rsidR="00E33F1F" w:rsidRDefault="00553ECB">
            <w:pPr>
              <w:spacing w:line="360" w:lineRule="exact"/>
              <w:rPr>
                <w:rFonts w:ascii="仿宋" w:eastAsia="仿宋" w:hAnsi="仿宋"/>
                <w:sz w:val="24"/>
                <w:szCs w:val="24"/>
              </w:rPr>
            </w:pPr>
            <w:r>
              <w:rPr>
                <w:rFonts w:ascii="仿宋" w:eastAsia="仿宋" w:hAnsi="仿宋" w:hint="eastAsia"/>
                <w:sz w:val="24"/>
                <w:szCs w:val="24"/>
              </w:rPr>
              <w:t>本学期重点加强了学生毕业论文管理工作；制定了“五个一”工程的要求开展课程建设。</w:t>
            </w:r>
          </w:p>
        </w:tc>
      </w:tr>
      <w:tr w:rsidR="00E33F1F">
        <w:trPr>
          <w:jc w:val="center"/>
        </w:trPr>
        <w:tc>
          <w:tcPr>
            <w:tcW w:w="534" w:type="dxa"/>
            <w:vAlign w:val="center"/>
          </w:tcPr>
          <w:p w:rsidR="00E33F1F" w:rsidRDefault="00553ECB">
            <w:pPr>
              <w:spacing w:line="360" w:lineRule="exact"/>
              <w:rPr>
                <w:rFonts w:ascii="仿宋" w:eastAsia="仿宋" w:hAnsi="仿宋"/>
                <w:sz w:val="24"/>
                <w:szCs w:val="24"/>
              </w:rPr>
            </w:pPr>
            <w:r>
              <w:rPr>
                <w:rFonts w:ascii="仿宋" w:eastAsia="仿宋" w:hAnsi="仿宋" w:hint="eastAsia"/>
                <w:sz w:val="24"/>
                <w:szCs w:val="24"/>
              </w:rPr>
              <w:t>13</w:t>
            </w:r>
          </w:p>
        </w:tc>
        <w:tc>
          <w:tcPr>
            <w:tcW w:w="1062" w:type="dxa"/>
            <w:vAlign w:val="center"/>
          </w:tcPr>
          <w:p w:rsidR="00E33F1F" w:rsidRDefault="00553ECB">
            <w:pPr>
              <w:spacing w:line="360" w:lineRule="exact"/>
              <w:rPr>
                <w:rFonts w:ascii="仿宋" w:eastAsia="仿宋" w:hAnsi="仿宋"/>
                <w:sz w:val="24"/>
                <w:szCs w:val="24"/>
              </w:rPr>
            </w:pPr>
            <w:r>
              <w:rPr>
                <w:rFonts w:ascii="仿宋" w:eastAsia="仿宋" w:hAnsi="仿宋" w:hint="eastAsia"/>
                <w:sz w:val="24"/>
                <w:szCs w:val="24"/>
              </w:rPr>
              <w:t>法医学院</w:t>
            </w:r>
          </w:p>
        </w:tc>
        <w:tc>
          <w:tcPr>
            <w:tcW w:w="1776" w:type="dxa"/>
            <w:tcBorders>
              <w:right w:val="single" w:sz="4" w:space="0" w:color="auto"/>
            </w:tcBorders>
            <w:vAlign w:val="center"/>
          </w:tcPr>
          <w:p w:rsidR="00E33F1F" w:rsidRDefault="00553ECB">
            <w:pPr>
              <w:spacing w:line="360" w:lineRule="exact"/>
              <w:rPr>
                <w:rFonts w:ascii="仿宋" w:eastAsia="仿宋" w:hAnsi="仿宋"/>
                <w:sz w:val="24"/>
                <w:szCs w:val="24"/>
              </w:rPr>
            </w:pPr>
            <w:r>
              <w:rPr>
                <w:rFonts w:ascii="仿宋" w:eastAsia="仿宋" w:hAnsi="仿宋" w:hint="eastAsia"/>
                <w:sz w:val="24"/>
                <w:szCs w:val="24"/>
              </w:rPr>
              <w:t>本学期共开设</w:t>
            </w:r>
            <w:r>
              <w:rPr>
                <w:rFonts w:ascii="仿宋" w:eastAsia="仿宋" w:hAnsi="仿宋" w:hint="eastAsia"/>
                <w:sz w:val="24"/>
                <w:szCs w:val="24"/>
              </w:rPr>
              <w:t>4</w:t>
            </w:r>
            <w:r>
              <w:rPr>
                <w:rFonts w:ascii="仿宋" w:eastAsia="仿宋" w:hAnsi="仿宋" w:hint="eastAsia"/>
                <w:sz w:val="24"/>
                <w:szCs w:val="24"/>
              </w:rPr>
              <w:t>门课程，按教学计划进行，未出现异常情况。</w:t>
            </w:r>
          </w:p>
        </w:tc>
        <w:tc>
          <w:tcPr>
            <w:tcW w:w="1766" w:type="dxa"/>
            <w:vAlign w:val="center"/>
          </w:tcPr>
          <w:p w:rsidR="00E33F1F" w:rsidRDefault="00553ECB">
            <w:pPr>
              <w:spacing w:line="360" w:lineRule="exact"/>
              <w:rPr>
                <w:rFonts w:ascii="仿宋" w:eastAsia="仿宋" w:hAnsi="仿宋"/>
                <w:sz w:val="24"/>
                <w:szCs w:val="24"/>
              </w:rPr>
            </w:pPr>
            <w:r>
              <w:rPr>
                <w:rFonts w:ascii="仿宋" w:eastAsia="仿宋" w:hAnsi="仿宋" w:hint="eastAsia"/>
                <w:sz w:val="24"/>
                <w:szCs w:val="24"/>
              </w:rPr>
              <w:t>学院计划进行</w:t>
            </w:r>
            <w:r>
              <w:rPr>
                <w:rFonts w:ascii="仿宋" w:eastAsia="仿宋" w:hAnsi="仿宋" w:hint="eastAsia"/>
                <w:sz w:val="24"/>
                <w:szCs w:val="24"/>
              </w:rPr>
              <w:t>4</w:t>
            </w:r>
            <w:r>
              <w:rPr>
                <w:rFonts w:ascii="仿宋" w:eastAsia="仿宋" w:hAnsi="仿宋" w:hint="eastAsia"/>
                <w:sz w:val="24"/>
                <w:szCs w:val="24"/>
              </w:rPr>
              <w:t>次集体备课，目前已完成</w:t>
            </w:r>
            <w:r>
              <w:rPr>
                <w:rFonts w:ascii="仿宋" w:eastAsia="仿宋" w:hAnsi="仿宋" w:hint="eastAsia"/>
                <w:sz w:val="24"/>
                <w:szCs w:val="24"/>
              </w:rPr>
              <w:t>3</w:t>
            </w:r>
            <w:r>
              <w:rPr>
                <w:rFonts w:ascii="仿宋" w:eastAsia="仿宋" w:hAnsi="仿宋" w:hint="eastAsia"/>
                <w:sz w:val="24"/>
                <w:szCs w:val="24"/>
              </w:rPr>
              <w:t>次，核心课程备课次数偏少，</w:t>
            </w:r>
            <w:r>
              <w:rPr>
                <w:rFonts w:ascii="仿宋" w:eastAsia="仿宋" w:hAnsi="仿宋" w:hint="eastAsia"/>
                <w:sz w:val="24"/>
                <w:szCs w:val="24"/>
              </w:rPr>
              <w:t>2</w:t>
            </w:r>
            <w:r>
              <w:rPr>
                <w:rFonts w:ascii="仿宋" w:eastAsia="仿宋" w:hAnsi="仿宋" w:hint="eastAsia"/>
                <w:sz w:val="24"/>
                <w:szCs w:val="24"/>
              </w:rPr>
              <w:t>门课程未安排集体备课。</w:t>
            </w:r>
          </w:p>
        </w:tc>
        <w:tc>
          <w:tcPr>
            <w:tcW w:w="1542" w:type="dxa"/>
            <w:vAlign w:val="center"/>
          </w:tcPr>
          <w:p w:rsidR="00E33F1F" w:rsidRDefault="00553ECB">
            <w:pPr>
              <w:spacing w:line="360" w:lineRule="exact"/>
              <w:rPr>
                <w:rFonts w:ascii="仿宋" w:eastAsia="仿宋" w:hAnsi="仿宋"/>
                <w:sz w:val="24"/>
                <w:szCs w:val="24"/>
              </w:rPr>
            </w:pPr>
            <w:r>
              <w:rPr>
                <w:rFonts w:ascii="仿宋" w:eastAsia="仿宋" w:hAnsi="仿宋" w:hint="eastAsia"/>
                <w:sz w:val="24"/>
                <w:szCs w:val="24"/>
              </w:rPr>
              <w:t>本学期计划开展试讲</w:t>
            </w:r>
            <w:r>
              <w:rPr>
                <w:rFonts w:ascii="仿宋" w:eastAsia="仿宋" w:hAnsi="仿宋" w:hint="eastAsia"/>
                <w:sz w:val="24"/>
                <w:szCs w:val="24"/>
              </w:rPr>
              <w:t>3</w:t>
            </w:r>
            <w:r>
              <w:rPr>
                <w:rFonts w:ascii="仿宋" w:eastAsia="仿宋" w:hAnsi="仿宋" w:hint="eastAsia"/>
                <w:sz w:val="24"/>
                <w:szCs w:val="24"/>
              </w:rPr>
              <w:t>人次，目前已完成</w:t>
            </w:r>
            <w:r>
              <w:rPr>
                <w:rFonts w:ascii="仿宋" w:eastAsia="仿宋" w:hAnsi="仿宋" w:hint="eastAsia"/>
                <w:sz w:val="24"/>
                <w:szCs w:val="24"/>
              </w:rPr>
              <w:t>2</w:t>
            </w:r>
            <w:r>
              <w:rPr>
                <w:rFonts w:ascii="仿宋" w:eastAsia="仿宋" w:hAnsi="仿宋" w:hint="eastAsia"/>
                <w:sz w:val="24"/>
                <w:szCs w:val="24"/>
              </w:rPr>
              <w:t>此，有详细的听课意见及整改方案。</w:t>
            </w:r>
          </w:p>
        </w:tc>
        <w:tc>
          <w:tcPr>
            <w:tcW w:w="2150" w:type="dxa"/>
            <w:vAlign w:val="center"/>
          </w:tcPr>
          <w:p w:rsidR="00E33F1F" w:rsidRDefault="00553ECB">
            <w:pPr>
              <w:spacing w:line="360" w:lineRule="exact"/>
              <w:rPr>
                <w:rFonts w:ascii="仿宋" w:eastAsia="仿宋" w:hAnsi="仿宋"/>
                <w:sz w:val="24"/>
                <w:szCs w:val="24"/>
              </w:rPr>
            </w:pPr>
            <w:r>
              <w:rPr>
                <w:rFonts w:ascii="仿宋" w:eastAsia="仿宋" w:hAnsi="仿宋" w:hint="eastAsia"/>
                <w:sz w:val="24"/>
                <w:szCs w:val="24"/>
              </w:rPr>
              <w:t>本学期计划开展督导听课</w:t>
            </w:r>
            <w:r>
              <w:rPr>
                <w:rFonts w:ascii="仿宋" w:eastAsia="仿宋" w:hAnsi="仿宋" w:hint="eastAsia"/>
                <w:sz w:val="24"/>
                <w:szCs w:val="24"/>
              </w:rPr>
              <w:t>4</w:t>
            </w:r>
            <w:r>
              <w:rPr>
                <w:rFonts w:ascii="仿宋" w:eastAsia="仿宋" w:hAnsi="仿宋" w:hint="eastAsia"/>
                <w:sz w:val="24"/>
                <w:szCs w:val="24"/>
              </w:rPr>
              <w:t>次，数量偏少。</w:t>
            </w:r>
          </w:p>
        </w:tc>
        <w:tc>
          <w:tcPr>
            <w:tcW w:w="2142" w:type="dxa"/>
            <w:vAlign w:val="center"/>
          </w:tcPr>
          <w:p w:rsidR="00E33F1F" w:rsidRDefault="00553ECB">
            <w:pPr>
              <w:spacing w:line="360" w:lineRule="exact"/>
              <w:rPr>
                <w:rFonts w:ascii="仿宋" w:eastAsia="仿宋" w:hAnsi="仿宋"/>
                <w:sz w:val="24"/>
                <w:szCs w:val="24"/>
              </w:rPr>
            </w:pPr>
            <w:r>
              <w:rPr>
                <w:rFonts w:ascii="仿宋" w:eastAsia="仿宋" w:hAnsi="仿宋" w:hint="eastAsia"/>
                <w:sz w:val="24"/>
                <w:szCs w:val="24"/>
              </w:rPr>
              <w:t>学院计划开展领导讲思政课</w:t>
            </w:r>
            <w:r>
              <w:rPr>
                <w:rFonts w:ascii="仿宋" w:eastAsia="仿宋" w:hAnsi="仿宋" w:hint="eastAsia"/>
                <w:sz w:val="24"/>
                <w:szCs w:val="24"/>
              </w:rPr>
              <w:t>2</w:t>
            </w:r>
            <w:r>
              <w:rPr>
                <w:rFonts w:ascii="仿宋" w:eastAsia="仿宋" w:hAnsi="仿宋" w:hint="eastAsia"/>
                <w:sz w:val="24"/>
                <w:szCs w:val="24"/>
              </w:rPr>
              <w:t>次，已完成</w:t>
            </w:r>
            <w:r>
              <w:rPr>
                <w:rFonts w:ascii="仿宋" w:eastAsia="仿宋" w:hAnsi="仿宋" w:hint="eastAsia"/>
                <w:sz w:val="24"/>
                <w:szCs w:val="24"/>
              </w:rPr>
              <w:t>1</w:t>
            </w:r>
            <w:r>
              <w:rPr>
                <w:rFonts w:ascii="仿宋" w:eastAsia="仿宋" w:hAnsi="仿宋" w:hint="eastAsia"/>
                <w:sz w:val="24"/>
                <w:szCs w:val="24"/>
              </w:rPr>
              <w:t>次；组织教师学习课程思政如何开展，对每门课提出了思政要求，并在教案中体现。</w:t>
            </w:r>
          </w:p>
        </w:tc>
        <w:tc>
          <w:tcPr>
            <w:tcW w:w="2237" w:type="dxa"/>
            <w:tcBorders>
              <w:right w:val="single" w:sz="4" w:space="0" w:color="auto"/>
            </w:tcBorders>
            <w:vAlign w:val="center"/>
          </w:tcPr>
          <w:p w:rsidR="00E33F1F" w:rsidRDefault="00553ECB">
            <w:pPr>
              <w:spacing w:line="360" w:lineRule="exact"/>
              <w:rPr>
                <w:rFonts w:ascii="仿宋" w:eastAsia="仿宋" w:hAnsi="仿宋"/>
                <w:sz w:val="24"/>
                <w:szCs w:val="24"/>
              </w:rPr>
            </w:pPr>
            <w:r>
              <w:rPr>
                <w:rFonts w:ascii="仿宋" w:eastAsia="仿宋" w:hAnsi="仿宋" w:hint="eastAsia"/>
                <w:sz w:val="24"/>
                <w:szCs w:val="24"/>
              </w:rPr>
              <w:t>持续开展“三人行”互助学习模式，加强了实验室的开放。</w:t>
            </w:r>
          </w:p>
        </w:tc>
      </w:tr>
      <w:tr w:rsidR="00E33F1F">
        <w:trPr>
          <w:jc w:val="center"/>
        </w:trPr>
        <w:tc>
          <w:tcPr>
            <w:tcW w:w="534" w:type="dxa"/>
            <w:vAlign w:val="center"/>
          </w:tcPr>
          <w:p w:rsidR="00E33F1F" w:rsidRDefault="00553ECB">
            <w:pPr>
              <w:spacing w:line="360" w:lineRule="exact"/>
              <w:rPr>
                <w:rFonts w:ascii="仿宋" w:eastAsia="仿宋" w:hAnsi="仿宋"/>
                <w:sz w:val="24"/>
                <w:szCs w:val="24"/>
              </w:rPr>
            </w:pPr>
            <w:r>
              <w:rPr>
                <w:rFonts w:ascii="仿宋" w:eastAsia="仿宋" w:hAnsi="仿宋" w:hint="eastAsia"/>
                <w:sz w:val="24"/>
                <w:szCs w:val="24"/>
              </w:rPr>
              <w:t>14</w:t>
            </w:r>
          </w:p>
        </w:tc>
        <w:tc>
          <w:tcPr>
            <w:tcW w:w="1062" w:type="dxa"/>
            <w:vAlign w:val="center"/>
          </w:tcPr>
          <w:p w:rsidR="00E33F1F" w:rsidRDefault="00553ECB">
            <w:pPr>
              <w:spacing w:line="360" w:lineRule="exact"/>
              <w:rPr>
                <w:rFonts w:ascii="仿宋" w:eastAsia="仿宋" w:hAnsi="仿宋"/>
                <w:sz w:val="24"/>
                <w:szCs w:val="24"/>
              </w:rPr>
            </w:pPr>
            <w:r>
              <w:rPr>
                <w:rFonts w:ascii="仿宋" w:eastAsia="仿宋" w:hAnsi="仿宋" w:hint="eastAsia"/>
                <w:sz w:val="24"/>
                <w:szCs w:val="24"/>
              </w:rPr>
              <w:t>麻醉医学院</w:t>
            </w:r>
          </w:p>
        </w:tc>
        <w:tc>
          <w:tcPr>
            <w:tcW w:w="1776" w:type="dxa"/>
            <w:tcBorders>
              <w:right w:val="single" w:sz="4" w:space="0" w:color="auto"/>
            </w:tcBorders>
            <w:vAlign w:val="center"/>
          </w:tcPr>
          <w:p w:rsidR="00E33F1F" w:rsidRDefault="00553ECB">
            <w:pPr>
              <w:spacing w:line="360" w:lineRule="exact"/>
              <w:rPr>
                <w:rFonts w:ascii="仿宋" w:eastAsia="仿宋" w:hAnsi="仿宋"/>
                <w:sz w:val="24"/>
                <w:szCs w:val="24"/>
              </w:rPr>
            </w:pPr>
            <w:r>
              <w:rPr>
                <w:rFonts w:ascii="仿宋" w:eastAsia="仿宋" w:hAnsi="仿宋" w:hint="eastAsia"/>
                <w:sz w:val="24"/>
                <w:szCs w:val="24"/>
              </w:rPr>
              <w:t>本学期共开设</w:t>
            </w:r>
            <w:r>
              <w:rPr>
                <w:rFonts w:ascii="仿宋" w:eastAsia="仿宋" w:hAnsi="仿宋" w:hint="eastAsia"/>
                <w:sz w:val="24"/>
                <w:szCs w:val="24"/>
              </w:rPr>
              <w:t>4</w:t>
            </w:r>
            <w:r>
              <w:rPr>
                <w:rFonts w:ascii="仿宋" w:eastAsia="仿宋" w:hAnsi="仿宋" w:hint="eastAsia"/>
                <w:sz w:val="24"/>
                <w:szCs w:val="24"/>
              </w:rPr>
              <w:t>门课程，按教学计划进行，未出现异常情况。</w:t>
            </w:r>
          </w:p>
        </w:tc>
        <w:tc>
          <w:tcPr>
            <w:tcW w:w="1766" w:type="dxa"/>
            <w:vAlign w:val="center"/>
          </w:tcPr>
          <w:p w:rsidR="00E33F1F" w:rsidRDefault="00553ECB">
            <w:pPr>
              <w:spacing w:line="360" w:lineRule="exact"/>
              <w:rPr>
                <w:rFonts w:ascii="仿宋" w:eastAsia="仿宋" w:hAnsi="仿宋"/>
                <w:sz w:val="24"/>
                <w:szCs w:val="24"/>
              </w:rPr>
            </w:pPr>
            <w:r>
              <w:rPr>
                <w:rFonts w:ascii="仿宋" w:eastAsia="仿宋" w:hAnsi="仿宋" w:hint="eastAsia"/>
                <w:sz w:val="24"/>
                <w:szCs w:val="24"/>
              </w:rPr>
              <w:t>学院计划完成集体备课</w:t>
            </w:r>
            <w:r>
              <w:rPr>
                <w:rFonts w:ascii="仿宋" w:eastAsia="仿宋" w:hAnsi="仿宋" w:hint="eastAsia"/>
                <w:sz w:val="24"/>
                <w:szCs w:val="24"/>
              </w:rPr>
              <w:t>10</w:t>
            </w:r>
            <w:r>
              <w:rPr>
                <w:rFonts w:ascii="仿宋" w:eastAsia="仿宋" w:hAnsi="仿宋" w:hint="eastAsia"/>
                <w:sz w:val="24"/>
                <w:szCs w:val="24"/>
              </w:rPr>
              <w:t>次，已完成</w:t>
            </w:r>
            <w:r>
              <w:rPr>
                <w:rFonts w:ascii="仿宋" w:eastAsia="仿宋" w:hAnsi="仿宋" w:hint="eastAsia"/>
                <w:sz w:val="24"/>
                <w:szCs w:val="24"/>
              </w:rPr>
              <w:t>9</w:t>
            </w:r>
            <w:r>
              <w:rPr>
                <w:rFonts w:ascii="仿宋" w:eastAsia="仿宋" w:hAnsi="仿宋" w:hint="eastAsia"/>
                <w:sz w:val="24"/>
                <w:szCs w:val="24"/>
              </w:rPr>
              <w:t>次。</w:t>
            </w:r>
          </w:p>
        </w:tc>
        <w:tc>
          <w:tcPr>
            <w:tcW w:w="1542" w:type="dxa"/>
            <w:vAlign w:val="center"/>
          </w:tcPr>
          <w:p w:rsidR="00E33F1F" w:rsidRDefault="00553ECB">
            <w:pPr>
              <w:spacing w:line="360" w:lineRule="exact"/>
              <w:rPr>
                <w:rFonts w:ascii="仿宋" w:eastAsia="仿宋" w:hAnsi="仿宋"/>
                <w:sz w:val="24"/>
                <w:szCs w:val="24"/>
              </w:rPr>
            </w:pPr>
            <w:r>
              <w:rPr>
                <w:rFonts w:ascii="仿宋" w:eastAsia="仿宋" w:hAnsi="仿宋" w:hint="eastAsia"/>
                <w:sz w:val="24"/>
                <w:szCs w:val="24"/>
              </w:rPr>
              <w:t>教师试讲已完成</w:t>
            </w:r>
            <w:r>
              <w:rPr>
                <w:rFonts w:ascii="仿宋" w:eastAsia="仿宋" w:hAnsi="仿宋" w:hint="eastAsia"/>
                <w:sz w:val="24"/>
                <w:szCs w:val="24"/>
              </w:rPr>
              <w:t>7</w:t>
            </w:r>
            <w:r>
              <w:rPr>
                <w:rFonts w:ascii="仿宋" w:eastAsia="仿宋" w:hAnsi="仿宋" w:hint="eastAsia"/>
                <w:sz w:val="24"/>
                <w:szCs w:val="24"/>
              </w:rPr>
              <w:t>人次，并进行跟踪督导。</w:t>
            </w:r>
          </w:p>
        </w:tc>
        <w:tc>
          <w:tcPr>
            <w:tcW w:w="2150" w:type="dxa"/>
            <w:vAlign w:val="center"/>
          </w:tcPr>
          <w:p w:rsidR="00E33F1F" w:rsidRDefault="00553ECB">
            <w:pPr>
              <w:spacing w:line="360" w:lineRule="exact"/>
              <w:rPr>
                <w:rFonts w:ascii="仿宋" w:eastAsia="仿宋" w:hAnsi="仿宋"/>
                <w:sz w:val="24"/>
                <w:szCs w:val="24"/>
              </w:rPr>
            </w:pPr>
            <w:r>
              <w:rPr>
                <w:rFonts w:ascii="仿宋" w:eastAsia="仿宋" w:hAnsi="仿宋" w:hint="eastAsia"/>
                <w:sz w:val="24"/>
                <w:szCs w:val="24"/>
              </w:rPr>
              <w:t>学院已完成教学督导</w:t>
            </w:r>
            <w:r>
              <w:rPr>
                <w:rFonts w:ascii="仿宋" w:eastAsia="仿宋" w:hAnsi="仿宋" w:hint="eastAsia"/>
                <w:sz w:val="24"/>
                <w:szCs w:val="24"/>
              </w:rPr>
              <w:t>12</w:t>
            </w:r>
            <w:r>
              <w:rPr>
                <w:rFonts w:ascii="仿宋" w:eastAsia="仿宋" w:hAnsi="仿宋" w:hint="eastAsia"/>
                <w:sz w:val="24"/>
                <w:szCs w:val="24"/>
              </w:rPr>
              <w:t>人次，但督导评分、反馈、教师整改情况不详细。</w:t>
            </w:r>
          </w:p>
        </w:tc>
        <w:tc>
          <w:tcPr>
            <w:tcW w:w="2142" w:type="dxa"/>
            <w:vAlign w:val="center"/>
          </w:tcPr>
          <w:p w:rsidR="00E33F1F" w:rsidRDefault="00553ECB">
            <w:pPr>
              <w:spacing w:line="360" w:lineRule="exact"/>
              <w:rPr>
                <w:rFonts w:ascii="仿宋" w:eastAsia="仿宋" w:hAnsi="仿宋"/>
                <w:sz w:val="24"/>
                <w:szCs w:val="24"/>
              </w:rPr>
            </w:pPr>
            <w:r>
              <w:rPr>
                <w:rFonts w:ascii="仿宋" w:eastAsia="仿宋" w:hAnsi="仿宋" w:hint="eastAsia"/>
                <w:sz w:val="24"/>
                <w:szCs w:val="24"/>
              </w:rPr>
              <w:t>学院督促教师挖掘课程思政元素，并要求写入教案中。</w:t>
            </w:r>
          </w:p>
        </w:tc>
        <w:tc>
          <w:tcPr>
            <w:tcW w:w="2237" w:type="dxa"/>
            <w:tcBorders>
              <w:right w:val="single" w:sz="4" w:space="0" w:color="auto"/>
            </w:tcBorders>
            <w:vAlign w:val="center"/>
          </w:tcPr>
          <w:p w:rsidR="00E33F1F" w:rsidRDefault="00553ECB">
            <w:pPr>
              <w:spacing w:line="360" w:lineRule="exact"/>
              <w:rPr>
                <w:rFonts w:ascii="仿宋" w:eastAsia="仿宋" w:hAnsi="仿宋"/>
                <w:sz w:val="24"/>
                <w:szCs w:val="24"/>
              </w:rPr>
            </w:pPr>
            <w:r>
              <w:rPr>
                <w:rFonts w:ascii="仿宋" w:eastAsia="仿宋" w:hAnsi="仿宋" w:hint="eastAsia"/>
                <w:sz w:val="24"/>
                <w:szCs w:val="24"/>
              </w:rPr>
              <w:t>继续推进网络课程建设。</w:t>
            </w:r>
          </w:p>
        </w:tc>
      </w:tr>
      <w:tr w:rsidR="00E33F1F">
        <w:trPr>
          <w:jc w:val="center"/>
        </w:trPr>
        <w:tc>
          <w:tcPr>
            <w:tcW w:w="534" w:type="dxa"/>
            <w:vAlign w:val="center"/>
          </w:tcPr>
          <w:p w:rsidR="00E33F1F" w:rsidRDefault="00553ECB">
            <w:pPr>
              <w:spacing w:line="360" w:lineRule="exact"/>
              <w:rPr>
                <w:rFonts w:ascii="仿宋" w:eastAsia="仿宋" w:hAnsi="仿宋"/>
                <w:sz w:val="24"/>
                <w:szCs w:val="24"/>
              </w:rPr>
            </w:pPr>
            <w:r>
              <w:rPr>
                <w:rFonts w:ascii="仿宋" w:eastAsia="仿宋" w:hAnsi="仿宋" w:hint="eastAsia"/>
                <w:sz w:val="24"/>
                <w:szCs w:val="24"/>
              </w:rPr>
              <w:t>15</w:t>
            </w:r>
          </w:p>
        </w:tc>
        <w:tc>
          <w:tcPr>
            <w:tcW w:w="1062" w:type="dxa"/>
            <w:vAlign w:val="center"/>
          </w:tcPr>
          <w:p w:rsidR="00E33F1F" w:rsidRDefault="00553ECB">
            <w:pPr>
              <w:spacing w:line="360" w:lineRule="exact"/>
              <w:rPr>
                <w:rFonts w:ascii="仿宋" w:eastAsia="仿宋" w:hAnsi="仿宋"/>
                <w:sz w:val="24"/>
                <w:szCs w:val="24"/>
              </w:rPr>
            </w:pPr>
            <w:r>
              <w:rPr>
                <w:rFonts w:ascii="仿宋" w:eastAsia="仿宋" w:hAnsi="仿宋" w:hint="eastAsia"/>
                <w:sz w:val="24"/>
                <w:szCs w:val="24"/>
              </w:rPr>
              <w:t>马克思主义学院</w:t>
            </w:r>
          </w:p>
        </w:tc>
        <w:tc>
          <w:tcPr>
            <w:tcW w:w="1776" w:type="dxa"/>
            <w:tcBorders>
              <w:right w:val="single" w:sz="4" w:space="0" w:color="auto"/>
            </w:tcBorders>
            <w:vAlign w:val="center"/>
          </w:tcPr>
          <w:p w:rsidR="00E33F1F" w:rsidRDefault="00553ECB">
            <w:pPr>
              <w:spacing w:line="360" w:lineRule="exact"/>
              <w:rPr>
                <w:rFonts w:ascii="仿宋" w:eastAsia="仿宋" w:hAnsi="仿宋"/>
                <w:sz w:val="24"/>
                <w:szCs w:val="24"/>
              </w:rPr>
            </w:pPr>
            <w:r>
              <w:rPr>
                <w:rFonts w:ascii="仿宋" w:eastAsia="仿宋" w:hAnsi="仿宋" w:hint="eastAsia"/>
                <w:sz w:val="24"/>
                <w:szCs w:val="24"/>
              </w:rPr>
              <w:t>本学期共开设</w:t>
            </w:r>
            <w:r>
              <w:rPr>
                <w:rFonts w:ascii="仿宋" w:eastAsia="仿宋" w:hAnsi="仿宋" w:hint="eastAsia"/>
                <w:sz w:val="24"/>
                <w:szCs w:val="24"/>
              </w:rPr>
              <w:t>5</w:t>
            </w:r>
            <w:r>
              <w:rPr>
                <w:rFonts w:ascii="仿宋" w:eastAsia="仿宋" w:hAnsi="仿宋" w:hint="eastAsia"/>
                <w:sz w:val="24"/>
                <w:szCs w:val="24"/>
              </w:rPr>
              <w:t>门课程，按教学计划进行，未出现异常情况。</w:t>
            </w:r>
          </w:p>
        </w:tc>
        <w:tc>
          <w:tcPr>
            <w:tcW w:w="1766" w:type="dxa"/>
            <w:vAlign w:val="center"/>
          </w:tcPr>
          <w:p w:rsidR="00E33F1F" w:rsidRDefault="00553ECB">
            <w:pPr>
              <w:spacing w:line="360" w:lineRule="exact"/>
              <w:rPr>
                <w:rFonts w:ascii="仿宋" w:eastAsia="仿宋" w:hAnsi="仿宋"/>
                <w:sz w:val="24"/>
                <w:szCs w:val="24"/>
              </w:rPr>
            </w:pPr>
            <w:r>
              <w:rPr>
                <w:rFonts w:ascii="仿宋" w:eastAsia="仿宋" w:hAnsi="仿宋" w:hint="eastAsia"/>
                <w:sz w:val="24"/>
                <w:szCs w:val="24"/>
              </w:rPr>
              <w:t>目前已完成</w:t>
            </w:r>
            <w:r>
              <w:rPr>
                <w:rFonts w:ascii="仿宋" w:eastAsia="仿宋" w:hAnsi="仿宋" w:hint="eastAsia"/>
                <w:sz w:val="24"/>
                <w:szCs w:val="24"/>
              </w:rPr>
              <w:t>11</w:t>
            </w:r>
            <w:r>
              <w:rPr>
                <w:rFonts w:ascii="仿宋" w:eastAsia="仿宋" w:hAnsi="仿宋" w:hint="eastAsia"/>
                <w:sz w:val="24"/>
                <w:szCs w:val="24"/>
              </w:rPr>
              <w:t>次集体备课，将“四史”教育要求和党史教育活动融入原有教学内容。</w:t>
            </w:r>
          </w:p>
        </w:tc>
        <w:tc>
          <w:tcPr>
            <w:tcW w:w="1542" w:type="dxa"/>
            <w:vAlign w:val="center"/>
          </w:tcPr>
          <w:p w:rsidR="00E33F1F" w:rsidRDefault="00553ECB">
            <w:pPr>
              <w:spacing w:line="360" w:lineRule="exact"/>
              <w:rPr>
                <w:rFonts w:ascii="仿宋" w:eastAsia="仿宋" w:hAnsi="仿宋"/>
                <w:sz w:val="24"/>
                <w:szCs w:val="24"/>
              </w:rPr>
            </w:pPr>
            <w:r>
              <w:rPr>
                <w:rFonts w:ascii="仿宋" w:eastAsia="仿宋" w:hAnsi="仿宋" w:hint="eastAsia"/>
                <w:spacing w:val="-11"/>
                <w:sz w:val="24"/>
                <w:szCs w:val="24"/>
              </w:rPr>
              <w:t>教师试讲已完成</w:t>
            </w:r>
            <w:r>
              <w:rPr>
                <w:rFonts w:ascii="仿宋" w:eastAsia="仿宋" w:hAnsi="仿宋" w:hint="eastAsia"/>
                <w:spacing w:val="-11"/>
                <w:sz w:val="24"/>
                <w:szCs w:val="24"/>
              </w:rPr>
              <w:t>4</w:t>
            </w:r>
            <w:r>
              <w:rPr>
                <w:rFonts w:ascii="仿宋" w:eastAsia="仿宋" w:hAnsi="仿宋" w:hint="eastAsia"/>
                <w:spacing w:val="-11"/>
                <w:sz w:val="24"/>
                <w:szCs w:val="24"/>
              </w:rPr>
              <w:t>人次，要求新教师须全程听完一门课程。试讲结果缺乏后续追踪整改。</w:t>
            </w:r>
          </w:p>
        </w:tc>
        <w:tc>
          <w:tcPr>
            <w:tcW w:w="2150" w:type="dxa"/>
            <w:vAlign w:val="center"/>
          </w:tcPr>
          <w:p w:rsidR="00E33F1F" w:rsidRDefault="00553ECB">
            <w:pPr>
              <w:spacing w:line="360" w:lineRule="exact"/>
              <w:rPr>
                <w:rFonts w:ascii="仿宋" w:eastAsia="仿宋" w:hAnsi="仿宋"/>
                <w:sz w:val="24"/>
                <w:szCs w:val="24"/>
              </w:rPr>
            </w:pPr>
            <w:r>
              <w:rPr>
                <w:rFonts w:ascii="仿宋" w:eastAsia="仿宋" w:hAnsi="仿宋" w:hint="eastAsia"/>
                <w:sz w:val="24"/>
                <w:szCs w:val="24"/>
              </w:rPr>
              <w:t>学院已完成教学督导</w:t>
            </w:r>
            <w:r>
              <w:rPr>
                <w:rFonts w:ascii="仿宋" w:eastAsia="仿宋" w:hAnsi="仿宋" w:hint="eastAsia"/>
                <w:sz w:val="24"/>
                <w:szCs w:val="24"/>
              </w:rPr>
              <w:t>8</w:t>
            </w:r>
            <w:r>
              <w:rPr>
                <w:rFonts w:ascii="仿宋" w:eastAsia="仿宋" w:hAnsi="仿宋" w:hint="eastAsia"/>
                <w:sz w:val="24"/>
                <w:szCs w:val="24"/>
              </w:rPr>
              <w:t>人次。</w:t>
            </w:r>
          </w:p>
        </w:tc>
        <w:tc>
          <w:tcPr>
            <w:tcW w:w="2142" w:type="dxa"/>
            <w:vAlign w:val="center"/>
          </w:tcPr>
          <w:p w:rsidR="00E33F1F" w:rsidRDefault="00553ECB">
            <w:pPr>
              <w:spacing w:line="360" w:lineRule="exact"/>
              <w:rPr>
                <w:rFonts w:ascii="仿宋" w:eastAsia="仿宋" w:hAnsi="仿宋"/>
                <w:sz w:val="24"/>
                <w:szCs w:val="24"/>
              </w:rPr>
            </w:pPr>
            <w:r>
              <w:rPr>
                <w:rFonts w:ascii="仿宋" w:eastAsia="仿宋" w:hAnsi="仿宋" w:hint="eastAsia"/>
                <w:sz w:val="24"/>
                <w:szCs w:val="24"/>
              </w:rPr>
              <w:t>学院院长受邀到药学院和管理学院开展课程思政的讲座。</w:t>
            </w:r>
          </w:p>
        </w:tc>
        <w:tc>
          <w:tcPr>
            <w:tcW w:w="2237" w:type="dxa"/>
            <w:tcBorders>
              <w:right w:val="single" w:sz="4" w:space="0" w:color="auto"/>
            </w:tcBorders>
            <w:vAlign w:val="center"/>
          </w:tcPr>
          <w:p w:rsidR="00E33F1F" w:rsidRDefault="00553ECB">
            <w:pPr>
              <w:spacing w:line="360" w:lineRule="exact"/>
              <w:rPr>
                <w:rFonts w:ascii="仿宋" w:eastAsia="仿宋" w:hAnsi="仿宋"/>
                <w:sz w:val="24"/>
                <w:szCs w:val="24"/>
              </w:rPr>
            </w:pPr>
            <w:r>
              <w:rPr>
                <w:rFonts w:ascii="仿宋" w:eastAsia="仿宋" w:hAnsi="仿宋" w:hint="eastAsia"/>
                <w:sz w:val="24"/>
                <w:szCs w:val="24"/>
              </w:rPr>
              <w:t>学院依托本地红色资源，在课程中开展各类思政教育实践活动，如“微电影”拍摄，重走长征路、才艺作品布展等。</w:t>
            </w:r>
          </w:p>
        </w:tc>
      </w:tr>
    </w:tbl>
    <w:p w:rsidR="00E33F1F" w:rsidRDefault="00553ECB">
      <w:pPr>
        <w:pStyle w:val="a7"/>
        <w:rPr>
          <w:rFonts w:ascii="黑体" w:eastAsia="黑体" w:hAnsi="黑体" w:cs="宋体"/>
          <w:b w:val="0"/>
        </w:rPr>
      </w:pPr>
      <w:bookmarkStart w:id="13" w:name="_Toc8638"/>
      <w:bookmarkStart w:id="14" w:name="_Toc28362"/>
      <w:bookmarkStart w:id="15" w:name="_Toc60661547"/>
      <w:bookmarkStart w:id="16" w:name="_Toc12974770"/>
      <w:bookmarkStart w:id="17" w:name="_Toc12974666"/>
      <w:bookmarkStart w:id="18" w:name="_Toc12974632"/>
      <w:bookmarkStart w:id="19" w:name="_Toc12974563"/>
      <w:bookmarkStart w:id="20" w:name="_GoBack"/>
      <w:bookmarkEnd w:id="20"/>
      <w:r>
        <w:rPr>
          <w:rFonts w:ascii="黑体" w:eastAsia="黑体" w:hAnsi="黑体" w:cs="宋体" w:hint="eastAsia"/>
          <w:b w:val="0"/>
        </w:rPr>
        <w:lastRenderedPageBreak/>
        <w:t>附件</w:t>
      </w:r>
      <w:r>
        <w:rPr>
          <w:rFonts w:ascii="黑体" w:eastAsia="黑体" w:hAnsi="黑体" w:cs="宋体" w:hint="eastAsia"/>
          <w:b w:val="0"/>
        </w:rPr>
        <w:t>3</w:t>
      </w:r>
      <w:r>
        <w:rPr>
          <w:rFonts w:ascii="黑体" w:eastAsia="黑体" w:hAnsi="黑体" w:cs="宋体" w:hint="eastAsia"/>
          <w:b w:val="0"/>
        </w:rPr>
        <w:t>：后期教学检查</w:t>
      </w:r>
      <w:r>
        <w:rPr>
          <w:rFonts w:ascii="黑体" w:eastAsia="黑体" w:hAnsi="黑体" w:cs="宋体" w:hint="eastAsia"/>
          <w:b w:val="0"/>
        </w:rPr>
        <w:t>学院</w:t>
      </w:r>
      <w:r>
        <w:rPr>
          <w:rFonts w:ascii="黑体" w:eastAsia="黑体" w:hAnsi="黑体" w:cs="宋体" w:hint="eastAsia"/>
          <w:b w:val="0"/>
        </w:rPr>
        <w:t>情况一览表</w:t>
      </w:r>
      <w:bookmarkEnd w:id="13"/>
      <w:bookmarkEnd w:id="14"/>
    </w:p>
    <w:tbl>
      <w:tblPr>
        <w:tblpPr w:leftFromText="180" w:rightFromText="180" w:vertAnchor="text" w:horzAnchor="page" w:tblpX="1392" w:tblpY="688"/>
        <w:tblOverlap w:val="never"/>
        <w:tblW w:w="143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74"/>
        <w:gridCol w:w="1438"/>
        <w:gridCol w:w="2583"/>
        <w:gridCol w:w="3400"/>
        <w:gridCol w:w="3450"/>
        <w:gridCol w:w="2983"/>
      </w:tblGrid>
      <w:tr w:rsidR="00E33F1F">
        <w:trPr>
          <w:trHeight w:val="1920"/>
        </w:trPr>
        <w:tc>
          <w:tcPr>
            <w:tcW w:w="474" w:type="dxa"/>
            <w:vAlign w:val="center"/>
          </w:tcPr>
          <w:p w:rsidR="00E33F1F" w:rsidRDefault="00553ECB">
            <w:pPr>
              <w:spacing w:line="480" w:lineRule="exact"/>
              <w:jc w:val="center"/>
              <w:rPr>
                <w:rFonts w:ascii="黑体" w:eastAsia="黑体" w:hAnsi="黑体"/>
                <w:b/>
                <w:sz w:val="28"/>
                <w:szCs w:val="28"/>
              </w:rPr>
            </w:pPr>
            <w:r>
              <w:rPr>
                <w:rFonts w:ascii="黑体" w:eastAsia="黑体" w:hAnsi="黑体" w:hint="eastAsia"/>
                <w:b/>
                <w:sz w:val="28"/>
                <w:szCs w:val="28"/>
              </w:rPr>
              <w:t>序号</w:t>
            </w:r>
          </w:p>
        </w:tc>
        <w:tc>
          <w:tcPr>
            <w:tcW w:w="1438" w:type="dxa"/>
            <w:vAlign w:val="center"/>
          </w:tcPr>
          <w:p w:rsidR="00E33F1F" w:rsidRDefault="00553ECB">
            <w:pPr>
              <w:spacing w:line="480" w:lineRule="exact"/>
              <w:jc w:val="center"/>
              <w:rPr>
                <w:rFonts w:ascii="黑体" w:eastAsia="黑体" w:hAnsi="黑体"/>
                <w:b/>
                <w:sz w:val="28"/>
                <w:szCs w:val="28"/>
              </w:rPr>
            </w:pPr>
            <w:r>
              <w:rPr>
                <w:rFonts w:ascii="黑体" w:eastAsia="黑体" w:hAnsi="黑体" w:hint="eastAsia"/>
                <w:b/>
                <w:sz w:val="28"/>
                <w:szCs w:val="28"/>
              </w:rPr>
              <w:t>学院</w:t>
            </w:r>
          </w:p>
        </w:tc>
        <w:tc>
          <w:tcPr>
            <w:tcW w:w="2583" w:type="dxa"/>
            <w:vAlign w:val="center"/>
          </w:tcPr>
          <w:p w:rsidR="00E33F1F" w:rsidRDefault="00553ECB">
            <w:pPr>
              <w:spacing w:line="480" w:lineRule="exact"/>
              <w:jc w:val="center"/>
              <w:rPr>
                <w:rFonts w:ascii="黑体" w:eastAsia="黑体" w:hAnsi="黑体"/>
                <w:b/>
                <w:sz w:val="28"/>
                <w:szCs w:val="28"/>
              </w:rPr>
            </w:pPr>
            <w:r>
              <w:rPr>
                <w:rFonts w:ascii="黑体" w:eastAsia="黑体" w:hAnsi="黑体" w:hint="eastAsia"/>
                <w:b/>
                <w:sz w:val="28"/>
                <w:szCs w:val="28"/>
              </w:rPr>
              <w:t>学院自查</w:t>
            </w:r>
            <w:r>
              <w:rPr>
                <w:rFonts w:ascii="黑体" w:eastAsia="黑体" w:hAnsi="黑体" w:hint="eastAsia"/>
                <w:b/>
                <w:sz w:val="28"/>
                <w:szCs w:val="28"/>
              </w:rPr>
              <w:t>开展</w:t>
            </w:r>
            <w:r>
              <w:rPr>
                <w:rFonts w:ascii="黑体" w:eastAsia="黑体" w:hAnsi="黑体" w:hint="eastAsia"/>
                <w:b/>
                <w:sz w:val="28"/>
                <w:szCs w:val="28"/>
              </w:rPr>
              <w:t>情况</w:t>
            </w:r>
          </w:p>
        </w:tc>
        <w:tc>
          <w:tcPr>
            <w:tcW w:w="3400" w:type="dxa"/>
            <w:vAlign w:val="center"/>
          </w:tcPr>
          <w:p w:rsidR="00E33F1F" w:rsidRDefault="00553ECB">
            <w:pPr>
              <w:spacing w:line="480" w:lineRule="exact"/>
              <w:jc w:val="center"/>
              <w:rPr>
                <w:rFonts w:ascii="黑体" w:eastAsia="黑体" w:hAnsi="黑体"/>
                <w:b/>
                <w:sz w:val="28"/>
                <w:szCs w:val="28"/>
              </w:rPr>
            </w:pPr>
            <w:r>
              <w:rPr>
                <w:rFonts w:ascii="黑体" w:eastAsia="黑体" w:hAnsi="黑体" w:hint="eastAsia"/>
                <w:b/>
                <w:sz w:val="28"/>
                <w:szCs w:val="28"/>
              </w:rPr>
              <w:t>教学质量监控</w:t>
            </w:r>
          </w:p>
        </w:tc>
        <w:tc>
          <w:tcPr>
            <w:tcW w:w="3450" w:type="dxa"/>
            <w:vAlign w:val="center"/>
          </w:tcPr>
          <w:p w:rsidR="00E33F1F" w:rsidRDefault="00553ECB">
            <w:pPr>
              <w:spacing w:line="480" w:lineRule="exact"/>
              <w:jc w:val="center"/>
              <w:rPr>
                <w:rFonts w:ascii="黑体" w:eastAsia="黑体" w:hAnsi="黑体"/>
                <w:b/>
                <w:sz w:val="28"/>
                <w:szCs w:val="28"/>
              </w:rPr>
            </w:pPr>
            <w:r>
              <w:rPr>
                <w:rFonts w:ascii="黑体" w:eastAsia="黑体" w:hAnsi="黑体" w:hint="eastAsia"/>
                <w:b/>
                <w:sz w:val="28"/>
                <w:szCs w:val="28"/>
              </w:rPr>
              <w:t>思想政治教育</w:t>
            </w:r>
          </w:p>
        </w:tc>
        <w:tc>
          <w:tcPr>
            <w:tcW w:w="2983" w:type="dxa"/>
            <w:vAlign w:val="center"/>
          </w:tcPr>
          <w:p w:rsidR="00E33F1F" w:rsidRDefault="00553ECB">
            <w:pPr>
              <w:spacing w:line="480" w:lineRule="exact"/>
              <w:jc w:val="center"/>
              <w:rPr>
                <w:rFonts w:ascii="黑体" w:eastAsia="黑体" w:hAnsi="黑体"/>
                <w:b/>
                <w:sz w:val="28"/>
                <w:szCs w:val="28"/>
              </w:rPr>
            </w:pPr>
            <w:r>
              <w:rPr>
                <w:rFonts w:ascii="黑体" w:eastAsia="黑体" w:hAnsi="黑体" w:hint="eastAsia"/>
                <w:b/>
                <w:sz w:val="28"/>
                <w:szCs w:val="28"/>
              </w:rPr>
              <w:t>教学改革及教学效果</w:t>
            </w:r>
          </w:p>
        </w:tc>
      </w:tr>
      <w:tr w:rsidR="00E33F1F">
        <w:tc>
          <w:tcPr>
            <w:tcW w:w="474" w:type="dxa"/>
            <w:vAlign w:val="center"/>
          </w:tcPr>
          <w:p w:rsidR="00E33F1F" w:rsidRDefault="00553ECB">
            <w:pPr>
              <w:spacing w:line="360" w:lineRule="exact"/>
              <w:jc w:val="center"/>
              <w:rPr>
                <w:rFonts w:ascii="仿宋" w:eastAsia="仿宋" w:hAnsi="仿宋" w:cs="宋体"/>
                <w:sz w:val="24"/>
                <w:szCs w:val="24"/>
              </w:rPr>
            </w:pPr>
            <w:r>
              <w:rPr>
                <w:rFonts w:ascii="仿宋" w:eastAsia="仿宋" w:hAnsi="仿宋" w:cs="宋体" w:hint="eastAsia"/>
                <w:sz w:val="24"/>
                <w:szCs w:val="24"/>
              </w:rPr>
              <w:t>1</w:t>
            </w:r>
          </w:p>
        </w:tc>
        <w:tc>
          <w:tcPr>
            <w:tcW w:w="1438" w:type="dxa"/>
            <w:vAlign w:val="center"/>
          </w:tcPr>
          <w:p w:rsidR="00E33F1F" w:rsidRDefault="00553ECB">
            <w:pPr>
              <w:spacing w:line="360" w:lineRule="exact"/>
              <w:jc w:val="left"/>
              <w:rPr>
                <w:rFonts w:ascii="仿宋" w:eastAsia="仿宋" w:hAnsi="仿宋" w:cs="宋体"/>
                <w:sz w:val="24"/>
                <w:szCs w:val="24"/>
              </w:rPr>
            </w:pPr>
            <w:r>
              <w:rPr>
                <w:rFonts w:ascii="仿宋" w:eastAsia="仿宋" w:hAnsi="仿宋" w:cs="宋体" w:hint="eastAsia"/>
                <w:sz w:val="24"/>
                <w:szCs w:val="24"/>
              </w:rPr>
              <w:t>基础医</w:t>
            </w:r>
            <w:r>
              <w:rPr>
                <w:rFonts w:ascii="仿宋" w:eastAsia="仿宋" w:hAnsi="仿宋" w:cs="宋体" w:hint="eastAsia"/>
                <w:sz w:val="24"/>
                <w:szCs w:val="24"/>
              </w:rPr>
              <w:t>学院</w:t>
            </w:r>
          </w:p>
          <w:p w:rsidR="00E33F1F" w:rsidRDefault="00E33F1F">
            <w:pPr>
              <w:spacing w:line="360" w:lineRule="exact"/>
              <w:jc w:val="left"/>
              <w:rPr>
                <w:rFonts w:ascii="仿宋" w:eastAsia="仿宋" w:hAnsi="仿宋" w:cs="宋体"/>
                <w:sz w:val="24"/>
                <w:szCs w:val="24"/>
              </w:rPr>
            </w:pPr>
          </w:p>
        </w:tc>
        <w:tc>
          <w:tcPr>
            <w:tcW w:w="2583" w:type="dxa"/>
            <w:vAlign w:val="center"/>
          </w:tcPr>
          <w:p w:rsidR="00E33F1F" w:rsidRDefault="00553ECB">
            <w:pPr>
              <w:spacing w:line="360" w:lineRule="exact"/>
              <w:rPr>
                <w:rFonts w:ascii="仿宋" w:eastAsia="仿宋" w:hAnsi="仿宋"/>
                <w:sz w:val="24"/>
                <w:szCs w:val="24"/>
              </w:rPr>
            </w:pPr>
            <w:r>
              <w:rPr>
                <w:rFonts w:ascii="仿宋" w:eastAsia="仿宋" w:hAnsi="仿宋" w:hint="eastAsia"/>
                <w:sz w:val="24"/>
                <w:szCs w:val="24"/>
              </w:rPr>
              <w:t>学院自查材料详细，亮点工作突出，成果丰富。</w:t>
            </w:r>
          </w:p>
        </w:tc>
        <w:tc>
          <w:tcPr>
            <w:tcW w:w="3400" w:type="dxa"/>
            <w:vAlign w:val="center"/>
          </w:tcPr>
          <w:p w:rsidR="00E33F1F" w:rsidRDefault="00553ECB">
            <w:pPr>
              <w:spacing w:line="360" w:lineRule="exact"/>
              <w:rPr>
                <w:rFonts w:ascii="仿宋" w:eastAsia="仿宋" w:hAnsi="仿宋"/>
                <w:sz w:val="24"/>
                <w:szCs w:val="24"/>
              </w:rPr>
            </w:pPr>
            <w:r>
              <w:rPr>
                <w:rFonts w:ascii="仿宋" w:eastAsia="仿宋" w:hAnsi="仿宋" w:hint="eastAsia"/>
                <w:sz w:val="24"/>
                <w:szCs w:val="24"/>
              </w:rPr>
              <w:t>学院按计划开展领导听课和二级督导听课，完成</w:t>
            </w:r>
            <w:r>
              <w:rPr>
                <w:rFonts w:ascii="仿宋" w:eastAsia="仿宋" w:hAnsi="仿宋" w:hint="eastAsia"/>
                <w:sz w:val="24"/>
                <w:szCs w:val="24"/>
              </w:rPr>
              <w:t>29</w:t>
            </w:r>
            <w:r>
              <w:rPr>
                <w:rFonts w:ascii="仿宋" w:eastAsia="仿宋" w:hAnsi="仿宋" w:hint="eastAsia"/>
                <w:sz w:val="24"/>
                <w:szCs w:val="24"/>
              </w:rPr>
              <w:t>人，但分数总体偏高。</w:t>
            </w:r>
          </w:p>
        </w:tc>
        <w:tc>
          <w:tcPr>
            <w:tcW w:w="3450" w:type="dxa"/>
            <w:vAlign w:val="center"/>
          </w:tcPr>
          <w:p w:rsidR="00E33F1F" w:rsidRDefault="00553ECB">
            <w:pPr>
              <w:spacing w:line="360" w:lineRule="exact"/>
              <w:rPr>
                <w:rFonts w:ascii="仿宋" w:eastAsia="仿宋" w:hAnsi="仿宋"/>
                <w:sz w:val="24"/>
                <w:szCs w:val="24"/>
              </w:rPr>
            </w:pPr>
            <w:r>
              <w:rPr>
                <w:rFonts w:ascii="仿宋" w:eastAsia="仿宋" w:hAnsi="仿宋" w:hint="eastAsia"/>
                <w:sz w:val="24"/>
                <w:szCs w:val="24"/>
              </w:rPr>
              <w:t>学院计划开展领导讲思政课</w:t>
            </w:r>
            <w:r>
              <w:rPr>
                <w:rFonts w:ascii="仿宋" w:eastAsia="仿宋" w:hAnsi="仿宋" w:hint="eastAsia"/>
                <w:sz w:val="24"/>
                <w:szCs w:val="24"/>
              </w:rPr>
              <w:t>4</w:t>
            </w:r>
            <w:r>
              <w:rPr>
                <w:rFonts w:ascii="仿宋" w:eastAsia="仿宋" w:hAnsi="仿宋" w:hint="eastAsia"/>
                <w:sz w:val="24"/>
                <w:szCs w:val="24"/>
              </w:rPr>
              <w:t>次，已完成</w:t>
            </w:r>
            <w:r>
              <w:rPr>
                <w:rFonts w:ascii="仿宋" w:eastAsia="仿宋" w:hAnsi="仿宋" w:hint="eastAsia"/>
                <w:sz w:val="24"/>
                <w:szCs w:val="24"/>
              </w:rPr>
              <w:t>2</w:t>
            </w:r>
            <w:r>
              <w:rPr>
                <w:rFonts w:ascii="仿宋" w:eastAsia="仿宋" w:hAnsi="仿宋" w:hint="eastAsia"/>
                <w:sz w:val="24"/>
                <w:szCs w:val="24"/>
              </w:rPr>
              <w:t>次，学生结课后继续开展。课程思政工作推进较好，学院重视，形式多样，学院及教研室分别开展了相关工作，</w:t>
            </w:r>
            <w:r>
              <w:rPr>
                <w:rFonts w:ascii="仿宋" w:eastAsia="仿宋" w:hAnsi="仿宋" w:hint="eastAsia"/>
                <w:sz w:val="24"/>
                <w:szCs w:val="24"/>
              </w:rPr>
              <w:t>9</w:t>
            </w:r>
            <w:r>
              <w:rPr>
                <w:rFonts w:ascii="仿宋" w:eastAsia="仿宋" w:hAnsi="仿宋" w:hint="eastAsia"/>
                <w:sz w:val="24"/>
                <w:szCs w:val="24"/>
              </w:rPr>
              <w:t>门课程申报课程思政改革建设项目。</w:t>
            </w:r>
          </w:p>
        </w:tc>
        <w:tc>
          <w:tcPr>
            <w:tcW w:w="2983" w:type="dxa"/>
            <w:vAlign w:val="center"/>
          </w:tcPr>
          <w:p w:rsidR="00E33F1F" w:rsidRDefault="00E33F1F">
            <w:pPr>
              <w:spacing w:line="360" w:lineRule="exact"/>
              <w:rPr>
                <w:rFonts w:ascii="仿宋" w:eastAsia="仿宋" w:hAnsi="仿宋"/>
                <w:sz w:val="24"/>
                <w:szCs w:val="24"/>
              </w:rPr>
            </w:pPr>
          </w:p>
          <w:p w:rsidR="00E33F1F" w:rsidRDefault="00553ECB">
            <w:pPr>
              <w:spacing w:line="360" w:lineRule="exact"/>
              <w:rPr>
                <w:rFonts w:ascii="仿宋" w:eastAsia="仿宋" w:hAnsi="仿宋"/>
                <w:sz w:val="24"/>
                <w:szCs w:val="24"/>
              </w:rPr>
            </w:pPr>
            <w:r>
              <w:rPr>
                <w:rFonts w:ascii="仿宋" w:eastAsia="仿宋" w:hAnsi="仿宋" w:hint="eastAsia"/>
                <w:sz w:val="24"/>
                <w:szCs w:val="24"/>
              </w:rPr>
              <w:t>学院</w:t>
            </w:r>
            <w:r>
              <w:rPr>
                <w:rFonts w:ascii="仿宋" w:eastAsia="仿宋" w:hAnsi="仿宋" w:hint="eastAsia"/>
                <w:sz w:val="24"/>
                <w:szCs w:val="24"/>
              </w:rPr>
              <w:t>积极</w:t>
            </w:r>
            <w:r>
              <w:rPr>
                <w:rFonts w:ascii="仿宋" w:eastAsia="仿宋" w:hAnsi="仿宋" w:hint="eastAsia"/>
                <w:sz w:val="24"/>
                <w:szCs w:val="24"/>
              </w:rPr>
              <w:t>持续</w:t>
            </w:r>
            <w:r>
              <w:rPr>
                <w:rFonts w:ascii="仿宋" w:eastAsia="仿宋" w:hAnsi="仿宋" w:hint="eastAsia"/>
                <w:sz w:val="24"/>
                <w:szCs w:val="24"/>
              </w:rPr>
              <w:t>开展各类教学方法；网络课程资源丰富，其中基础医学所有网络课程均为自建，并在前期网络教学资源的基础上开展线上线下混合式教学；推荐申报</w:t>
            </w:r>
            <w:r>
              <w:rPr>
                <w:rFonts w:ascii="仿宋" w:eastAsia="仿宋" w:hAnsi="仿宋" w:hint="eastAsia"/>
                <w:sz w:val="24"/>
                <w:szCs w:val="24"/>
              </w:rPr>
              <w:t>8</w:t>
            </w:r>
            <w:r>
              <w:rPr>
                <w:rFonts w:ascii="仿宋" w:eastAsia="仿宋" w:hAnsi="仿宋" w:hint="eastAsia"/>
                <w:sz w:val="24"/>
                <w:szCs w:val="24"/>
              </w:rPr>
              <w:t>项教改课题，发表教改论文</w:t>
            </w:r>
            <w:r>
              <w:rPr>
                <w:rFonts w:ascii="仿宋" w:eastAsia="仿宋" w:hAnsi="仿宋" w:hint="eastAsia"/>
                <w:sz w:val="24"/>
                <w:szCs w:val="24"/>
              </w:rPr>
              <w:t>16</w:t>
            </w:r>
            <w:r>
              <w:rPr>
                <w:rFonts w:ascii="仿宋" w:eastAsia="仿宋" w:hAnsi="仿宋" w:hint="eastAsia"/>
                <w:sz w:val="24"/>
                <w:szCs w:val="24"/>
              </w:rPr>
              <w:t>篇。</w:t>
            </w:r>
          </w:p>
        </w:tc>
      </w:tr>
      <w:tr w:rsidR="00E33F1F">
        <w:tc>
          <w:tcPr>
            <w:tcW w:w="474" w:type="dxa"/>
            <w:vAlign w:val="center"/>
          </w:tcPr>
          <w:p w:rsidR="00E33F1F" w:rsidRDefault="00553ECB">
            <w:pPr>
              <w:spacing w:line="360" w:lineRule="exact"/>
              <w:jc w:val="center"/>
              <w:rPr>
                <w:rFonts w:ascii="仿宋" w:eastAsia="仿宋" w:hAnsi="仿宋" w:cs="宋体"/>
                <w:sz w:val="24"/>
                <w:szCs w:val="24"/>
              </w:rPr>
            </w:pPr>
            <w:r>
              <w:rPr>
                <w:rFonts w:ascii="仿宋" w:eastAsia="仿宋" w:hAnsi="仿宋" w:cs="宋体" w:hint="eastAsia"/>
                <w:sz w:val="24"/>
                <w:szCs w:val="24"/>
              </w:rPr>
              <w:t>2</w:t>
            </w:r>
          </w:p>
        </w:tc>
        <w:tc>
          <w:tcPr>
            <w:tcW w:w="1438" w:type="dxa"/>
            <w:vAlign w:val="center"/>
          </w:tcPr>
          <w:p w:rsidR="00E33F1F" w:rsidRDefault="00553ECB">
            <w:pPr>
              <w:spacing w:line="360" w:lineRule="exact"/>
              <w:jc w:val="left"/>
              <w:rPr>
                <w:rFonts w:ascii="仿宋" w:eastAsia="仿宋" w:hAnsi="仿宋" w:cs="宋体"/>
                <w:sz w:val="24"/>
                <w:szCs w:val="24"/>
              </w:rPr>
            </w:pPr>
            <w:r>
              <w:rPr>
                <w:rFonts w:ascii="仿宋" w:eastAsia="仿宋" w:hAnsi="仿宋" w:cs="宋体" w:hint="eastAsia"/>
                <w:sz w:val="24"/>
                <w:szCs w:val="24"/>
              </w:rPr>
              <w:t>口腔医学院</w:t>
            </w:r>
          </w:p>
        </w:tc>
        <w:tc>
          <w:tcPr>
            <w:tcW w:w="2583" w:type="dxa"/>
            <w:vAlign w:val="center"/>
          </w:tcPr>
          <w:p w:rsidR="00E33F1F" w:rsidRDefault="00553ECB">
            <w:pPr>
              <w:spacing w:line="360" w:lineRule="exact"/>
              <w:jc w:val="left"/>
              <w:rPr>
                <w:rFonts w:ascii="仿宋" w:eastAsia="仿宋" w:hAnsi="仿宋" w:cs="宋体"/>
                <w:sz w:val="24"/>
                <w:szCs w:val="24"/>
              </w:rPr>
            </w:pPr>
            <w:r>
              <w:rPr>
                <w:rFonts w:ascii="仿宋" w:eastAsia="仿宋" w:hAnsi="仿宋" w:cs="宋体" w:hint="eastAsia"/>
                <w:sz w:val="24"/>
                <w:szCs w:val="24"/>
              </w:rPr>
              <w:t>学院自查工作开展认真，有自查总结，内容详细完整，工作亮点突出，加强了一流专业与课程的建设。</w:t>
            </w:r>
          </w:p>
        </w:tc>
        <w:tc>
          <w:tcPr>
            <w:tcW w:w="3400" w:type="dxa"/>
            <w:vAlign w:val="center"/>
          </w:tcPr>
          <w:p w:rsidR="00E33F1F" w:rsidRDefault="00553ECB">
            <w:pPr>
              <w:spacing w:line="360" w:lineRule="exact"/>
              <w:rPr>
                <w:rFonts w:ascii="仿宋" w:eastAsia="仿宋" w:hAnsi="仿宋" w:cs="宋体"/>
                <w:kern w:val="0"/>
                <w:sz w:val="24"/>
                <w:szCs w:val="24"/>
              </w:rPr>
            </w:pPr>
            <w:r>
              <w:rPr>
                <w:rFonts w:ascii="仿宋" w:eastAsia="仿宋" w:hAnsi="仿宋" w:hint="eastAsia"/>
                <w:sz w:val="24"/>
                <w:szCs w:val="24"/>
              </w:rPr>
              <w:t>学院按计划开展领导听课和二级督导听课。</w:t>
            </w:r>
          </w:p>
        </w:tc>
        <w:tc>
          <w:tcPr>
            <w:tcW w:w="3450" w:type="dxa"/>
            <w:vAlign w:val="center"/>
          </w:tcPr>
          <w:p w:rsidR="00E33F1F" w:rsidRDefault="00553ECB">
            <w:pPr>
              <w:spacing w:line="360" w:lineRule="exact"/>
              <w:jc w:val="left"/>
              <w:rPr>
                <w:rFonts w:ascii="仿宋" w:eastAsia="仿宋" w:hAnsi="仿宋"/>
                <w:sz w:val="24"/>
                <w:szCs w:val="24"/>
              </w:rPr>
            </w:pPr>
            <w:r>
              <w:rPr>
                <w:rFonts w:ascii="仿宋" w:eastAsia="仿宋" w:hAnsi="仿宋" w:hint="eastAsia"/>
                <w:sz w:val="24"/>
                <w:szCs w:val="24"/>
              </w:rPr>
              <w:t>学院本学期</w:t>
            </w:r>
            <w:r>
              <w:rPr>
                <w:rFonts w:ascii="仿宋" w:eastAsia="仿宋" w:hAnsi="仿宋" w:hint="eastAsia"/>
                <w:sz w:val="24"/>
                <w:szCs w:val="24"/>
              </w:rPr>
              <w:t>启动课程思政设计案例征集与优秀案例评选活动，收集到案例</w:t>
            </w:r>
            <w:r>
              <w:rPr>
                <w:rFonts w:ascii="仿宋" w:eastAsia="仿宋" w:hAnsi="仿宋" w:hint="eastAsia"/>
                <w:sz w:val="24"/>
                <w:szCs w:val="24"/>
              </w:rPr>
              <w:t>62</w:t>
            </w:r>
            <w:r>
              <w:rPr>
                <w:rFonts w:ascii="仿宋" w:eastAsia="仿宋" w:hAnsi="仿宋" w:hint="eastAsia"/>
                <w:sz w:val="24"/>
                <w:szCs w:val="24"/>
              </w:rPr>
              <w:t>份，并开展了交流展评；开展“三全育人”项目</w:t>
            </w:r>
            <w:r>
              <w:rPr>
                <w:rFonts w:ascii="仿宋" w:eastAsia="仿宋" w:hAnsi="仿宋" w:hint="eastAsia"/>
                <w:sz w:val="24"/>
                <w:szCs w:val="24"/>
              </w:rPr>
              <w:t>1</w:t>
            </w:r>
            <w:r>
              <w:rPr>
                <w:rFonts w:ascii="仿宋" w:eastAsia="仿宋" w:hAnsi="仿宋" w:hint="eastAsia"/>
                <w:sz w:val="24"/>
                <w:szCs w:val="24"/>
              </w:rPr>
              <w:t>项，积极申报课程思政改革项目</w:t>
            </w:r>
            <w:r>
              <w:rPr>
                <w:rFonts w:ascii="仿宋" w:eastAsia="仿宋" w:hAnsi="仿宋" w:hint="eastAsia"/>
                <w:sz w:val="24"/>
                <w:szCs w:val="24"/>
              </w:rPr>
              <w:t>6</w:t>
            </w:r>
            <w:r>
              <w:rPr>
                <w:rFonts w:ascii="仿宋" w:eastAsia="仿宋" w:hAnsi="仿宋" w:hint="eastAsia"/>
                <w:sz w:val="24"/>
                <w:szCs w:val="24"/>
              </w:rPr>
              <w:t>项。</w:t>
            </w:r>
          </w:p>
        </w:tc>
        <w:tc>
          <w:tcPr>
            <w:tcW w:w="2983" w:type="dxa"/>
            <w:vAlign w:val="center"/>
          </w:tcPr>
          <w:p w:rsidR="00E33F1F" w:rsidRDefault="00E33F1F">
            <w:pPr>
              <w:spacing w:line="360" w:lineRule="exact"/>
              <w:jc w:val="left"/>
              <w:rPr>
                <w:rFonts w:ascii="仿宋" w:eastAsia="仿宋" w:hAnsi="仿宋"/>
                <w:sz w:val="24"/>
                <w:szCs w:val="24"/>
              </w:rPr>
            </w:pPr>
          </w:p>
          <w:p w:rsidR="00E33F1F" w:rsidRDefault="00553ECB">
            <w:pPr>
              <w:spacing w:line="360" w:lineRule="exact"/>
              <w:jc w:val="left"/>
              <w:rPr>
                <w:rFonts w:ascii="仿宋" w:eastAsia="仿宋" w:hAnsi="仿宋"/>
                <w:sz w:val="24"/>
                <w:szCs w:val="24"/>
              </w:rPr>
            </w:pPr>
            <w:r>
              <w:rPr>
                <w:rFonts w:ascii="仿宋" w:eastAsia="仿宋" w:hAnsi="仿宋" w:hint="eastAsia"/>
                <w:sz w:val="24"/>
                <w:szCs w:val="24"/>
              </w:rPr>
              <w:t>学院</w:t>
            </w:r>
            <w:r>
              <w:rPr>
                <w:rFonts w:ascii="仿宋" w:eastAsia="仿宋" w:hAnsi="仿宋" w:hint="eastAsia"/>
                <w:sz w:val="24"/>
                <w:szCs w:val="24"/>
              </w:rPr>
              <w:t>积极</w:t>
            </w:r>
            <w:r>
              <w:rPr>
                <w:rFonts w:ascii="仿宋" w:eastAsia="仿宋" w:hAnsi="仿宋" w:hint="eastAsia"/>
                <w:sz w:val="24"/>
                <w:szCs w:val="24"/>
              </w:rPr>
              <w:t>持续</w:t>
            </w:r>
            <w:r>
              <w:rPr>
                <w:rFonts w:ascii="仿宋" w:eastAsia="仿宋" w:hAnsi="仿宋" w:hint="eastAsia"/>
                <w:sz w:val="24"/>
                <w:szCs w:val="24"/>
              </w:rPr>
              <w:t>开展各类教学方法；</w:t>
            </w:r>
            <w:r>
              <w:rPr>
                <w:rFonts w:ascii="仿宋" w:eastAsia="仿宋" w:hAnsi="仿宋" w:hint="eastAsia"/>
                <w:sz w:val="24"/>
                <w:szCs w:val="24"/>
              </w:rPr>
              <w:t>网络教学资源丰富，并在实习生出科考试和毕业考核中应用了</w:t>
            </w:r>
            <w:r>
              <w:rPr>
                <w:rFonts w:ascii="仿宋" w:eastAsia="仿宋" w:hAnsi="仿宋" w:hint="eastAsia"/>
                <w:sz w:val="24"/>
                <w:szCs w:val="24"/>
              </w:rPr>
              <w:t>OSCE</w:t>
            </w:r>
            <w:r>
              <w:rPr>
                <w:rFonts w:ascii="仿宋" w:eastAsia="仿宋" w:hAnsi="仿宋" w:hint="eastAsia"/>
                <w:sz w:val="24"/>
                <w:szCs w:val="24"/>
              </w:rPr>
              <w:t>考试系统；发表教改论文</w:t>
            </w:r>
            <w:r>
              <w:rPr>
                <w:rFonts w:ascii="仿宋" w:eastAsia="仿宋" w:hAnsi="仿宋" w:hint="eastAsia"/>
                <w:sz w:val="24"/>
                <w:szCs w:val="24"/>
              </w:rPr>
              <w:t>3</w:t>
            </w:r>
            <w:r>
              <w:rPr>
                <w:rFonts w:ascii="仿宋" w:eastAsia="仿宋" w:hAnsi="仿宋" w:hint="eastAsia"/>
                <w:sz w:val="24"/>
                <w:szCs w:val="24"/>
              </w:rPr>
              <w:t>篇；建议加强教改相关材料的收集整理。</w:t>
            </w:r>
          </w:p>
          <w:p w:rsidR="00E33F1F" w:rsidRDefault="00E33F1F">
            <w:pPr>
              <w:spacing w:line="360" w:lineRule="exact"/>
              <w:jc w:val="left"/>
              <w:rPr>
                <w:rFonts w:ascii="仿宋" w:eastAsia="仿宋" w:hAnsi="仿宋"/>
                <w:sz w:val="24"/>
                <w:szCs w:val="24"/>
              </w:rPr>
            </w:pPr>
          </w:p>
        </w:tc>
      </w:tr>
      <w:tr w:rsidR="00E33F1F">
        <w:tc>
          <w:tcPr>
            <w:tcW w:w="474" w:type="dxa"/>
            <w:vAlign w:val="center"/>
          </w:tcPr>
          <w:p w:rsidR="00E33F1F" w:rsidRDefault="00553ECB">
            <w:pPr>
              <w:spacing w:line="360" w:lineRule="exact"/>
              <w:jc w:val="center"/>
              <w:rPr>
                <w:rFonts w:ascii="仿宋" w:eastAsia="仿宋" w:hAnsi="仿宋" w:cs="宋体"/>
                <w:sz w:val="24"/>
                <w:szCs w:val="24"/>
              </w:rPr>
            </w:pPr>
            <w:r>
              <w:rPr>
                <w:rFonts w:ascii="仿宋" w:eastAsia="仿宋" w:hAnsi="仿宋" w:cs="宋体" w:hint="eastAsia"/>
                <w:sz w:val="24"/>
                <w:szCs w:val="24"/>
              </w:rPr>
              <w:lastRenderedPageBreak/>
              <w:t>3</w:t>
            </w:r>
          </w:p>
        </w:tc>
        <w:tc>
          <w:tcPr>
            <w:tcW w:w="1438" w:type="dxa"/>
            <w:vAlign w:val="center"/>
          </w:tcPr>
          <w:p w:rsidR="00E33F1F" w:rsidRDefault="00553ECB">
            <w:pPr>
              <w:spacing w:line="360" w:lineRule="exact"/>
              <w:rPr>
                <w:rFonts w:ascii="仿宋" w:eastAsia="仿宋" w:hAnsi="仿宋"/>
                <w:sz w:val="24"/>
                <w:szCs w:val="24"/>
              </w:rPr>
            </w:pPr>
            <w:r>
              <w:rPr>
                <w:rFonts w:ascii="仿宋" w:eastAsia="仿宋" w:hAnsi="仿宋" w:hint="eastAsia"/>
                <w:sz w:val="24"/>
                <w:szCs w:val="24"/>
              </w:rPr>
              <w:t>护理学院</w:t>
            </w:r>
          </w:p>
        </w:tc>
        <w:tc>
          <w:tcPr>
            <w:tcW w:w="2583" w:type="dxa"/>
            <w:vAlign w:val="center"/>
          </w:tcPr>
          <w:p w:rsidR="00E33F1F" w:rsidRDefault="00553ECB">
            <w:pPr>
              <w:spacing w:line="360" w:lineRule="exact"/>
              <w:rPr>
                <w:rFonts w:ascii="仿宋" w:eastAsia="仿宋" w:hAnsi="仿宋"/>
                <w:sz w:val="24"/>
                <w:szCs w:val="24"/>
              </w:rPr>
            </w:pPr>
            <w:r>
              <w:rPr>
                <w:rFonts w:ascii="仿宋" w:eastAsia="仿宋" w:hAnsi="仿宋" w:cs="宋体" w:hint="eastAsia"/>
                <w:sz w:val="24"/>
                <w:szCs w:val="24"/>
              </w:rPr>
              <w:t>学院自查工作开展认真，自查总结详细，教学工作有亮点，材料详实。</w:t>
            </w:r>
          </w:p>
        </w:tc>
        <w:tc>
          <w:tcPr>
            <w:tcW w:w="3400" w:type="dxa"/>
            <w:vAlign w:val="center"/>
          </w:tcPr>
          <w:p w:rsidR="00E33F1F" w:rsidRDefault="00553ECB">
            <w:pPr>
              <w:spacing w:line="360" w:lineRule="exact"/>
              <w:rPr>
                <w:rFonts w:ascii="仿宋" w:eastAsia="仿宋" w:hAnsi="仿宋"/>
                <w:sz w:val="24"/>
                <w:szCs w:val="24"/>
              </w:rPr>
            </w:pPr>
            <w:r>
              <w:rPr>
                <w:rFonts w:ascii="仿宋" w:eastAsia="仿宋" w:hAnsi="仿宋" w:hint="eastAsia"/>
                <w:sz w:val="24"/>
                <w:szCs w:val="24"/>
              </w:rPr>
              <w:t>学院按计划开展领导听课和二级督导听课，</w:t>
            </w:r>
            <w:r>
              <w:rPr>
                <w:rFonts w:ascii="仿宋" w:eastAsia="仿宋" w:hAnsi="仿宋" w:hint="eastAsia"/>
                <w:sz w:val="24"/>
                <w:szCs w:val="24"/>
              </w:rPr>
              <w:t>共督导</w:t>
            </w:r>
            <w:r>
              <w:rPr>
                <w:rFonts w:ascii="仿宋" w:eastAsia="仿宋" w:hAnsi="仿宋" w:hint="eastAsia"/>
                <w:sz w:val="24"/>
                <w:szCs w:val="24"/>
              </w:rPr>
              <w:t>14</w:t>
            </w:r>
            <w:r>
              <w:rPr>
                <w:rFonts w:ascii="仿宋" w:eastAsia="仿宋" w:hAnsi="仿宋" w:hint="eastAsia"/>
                <w:sz w:val="24"/>
                <w:szCs w:val="24"/>
              </w:rPr>
              <w:t>人，评分合理，督导意见向被督导教师面对面反馈。</w:t>
            </w:r>
          </w:p>
        </w:tc>
        <w:tc>
          <w:tcPr>
            <w:tcW w:w="3450" w:type="dxa"/>
            <w:vAlign w:val="center"/>
          </w:tcPr>
          <w:p w:rsidR="00E33F1F" w:rsidRDefault="00553ECB">
            <w:pPr>
              <w:spacing w:line="360" w:lineRule="exact"/>
              <w:rPr>
                <w:rFonts w:ascii="仿宋" w:eastAsia="仿宋" w:hAnsi="仿宋"/>
                <w:sz w:val="24"/>
                <w:szCs w:val="24"/>
              </w:rPr>
            </w:pPr>
            <w:r>
              <w:rPr>
                <w:rFonts w:ascii="仿宋" w:eastAsia="仿宋" w:hAnsi="仿宋" w:hint="eastAsia"/>
                <w:sz w:val="24"/>
                <w:szCs w:val="24"/>
              </w:rPr>
              <w:t>学院领导为学生讲思政课</w:t>
            </w:r>
            <w:r>
              <w:rPr>
                <w:rFonts w:ascii="仿宋" w:eastAsia="仿宋" w:hAnsi="仿宋" w:hint="eastAsia"/>
                <w:sz w:val="24"/>
                <w:szCs w:val="24"/>
              </w:rPr>
              <w:t>8</w:t>
            </w:r>
            <w:r>
              <w:rPr>
                <w:rFonts w:ascii="仿宋" w:eastAsia="仿宋" w:hAnsi="仿宋" w:hint="eastAsia"/>
                <w:sz w:val="24"/>
                <w:szCs w:val="24"/>
              </w:rPr>
              <w:t>次，内容丰富；学院下发《加强思政课程建设的通知》，各教研室召开了教学研讨会，对</w:t>
            </w:r>
            <w:r>
              <w:rPr>
                <w:rFonts w:ascii="仿宋" w:eastAsia="仿宋" w:hAnsi="仿宋" w:hint="eastAsia"/>
                <w:sz w:val="24"/>
                <w:szCs w:val="24"/>
              </w:rPr>
              <w:t>15</w:t>
            </w:r>
            <w:r>
              <w:rPr>
                <w:rFonts w:ascii="仿宋" w:eastAsia="仿宋" w:hAnsi="仿宋" w:hint="eastAsia"/>
                <w:sz w:val="24"/>
                <w:szCs w:val="24"/>
              </w:rPr>
              <w:t>门课程的思政内容进行挖掘；组织申报课程思政改革项目</w:t>
            </w:r>
            <w:r>
              <w:rPr>
                <w:rFonts w:ascii="仿宋" w:eastAsia="仿宋" w:hAnsi="仿宋" w:hint="eastAsia"/>
                <w:sz w:val="24"/>
                <w:szCs w:val="24"/>
              </w:rPr>
              <w:t>5</w:t>
            </w:r>
            <w:r>
              <w:rPr>
                <w:rFonts w:ascii="仿宋" w:eastAsia="仿宋" w:hAnsi="仿宋" w:hint="eastAsia"/>
                <w:sz w:val="24"/>
                <w:szCs w:val="24"/>
              </w:rPr>
              <w:t>项。</w:t>
            </w:r>
          </w:p>
        </w:tc>
        <w:tc>
          <w:tcPr>
            <w:tcW w:w="2983" w:type="dxa"/>
            <w:vAlign w:val="center"/>
          </w:tcPr>
          <w:p w:rsidR="00E33F1F" w:rsidRDefault="00553ECB">
            <w:pPr>
              <w:spacing w:line="360" w:lineRule="exact"/>
              <w:rPr>
                <w:rFonts w:ascii="仿宋" w:eastAsia="仿宋" w:hAnsi="仿宋"/>
                <w:sz w:val="24"/>
                <w:szCs w:val="24"/>
              </w:rPr>
            </w:pPr>
            <w:r>
              <w:rPr>
                <w:rFonts w:ascii="仿宋" w:eastAsia="仿宋" w:hAnsi="仿宋" w:hint="eastAsia"/>
                <w:sz w:val="24"/>
                <w:szCs w:val="24"/>
              </w:rPr>
              <w:t>学院深入持续的开展各类特殊教学法，实验教学中开展了</w:t>
            </w:r>
            <w:r>
              <w:rPr>
                <w:rFonts w:ascii="仿宋" w:eastAsia="仿宋" w:hAnsi="仿宋" w:hint="eastAsia"/>
                <w:sz w:val="24"/>
                <w:szCs w:val="24"/>
              </w:rPr>
              <w:t>OSCE</w:t>
            </w:r>
            <w:r>
              <w:rPr>
                <w:rFonts w:ascii="仿宋" w:eastAsia="仿宋" w:hAnsi="仿宋" w:hint="eastAsia"/>
                <w:sz w:val="24"/>
                <w:szCs w:val="24"/>
              </w:rPr>
              <w:t>考核方式，加大网络教学资源建设力度，执业考试通过率</w:t>
            </w:r>
            <w:r>
              <w:rPr>
                <w:rFonts w:ascii="仿宋" w:eastAsia="仿宋" w:hAnsi="仿宋" w:hint="eastAsia"/>
                <w:sz w:val="24"/>
                <w:szCs w:val="24"/>
              </w:rPr>
              <w:t>99.59%</w:t>
            </w:r>
            <w:r>
              <w:rPr>
                <w:rFonts w:ascii="仿宋" w:eastAsia="仿宋" w:hAnsi="仿宋" w:hint="eastAsia"/>
                <w:sz w:val="24"/>
                <w:szCs w:val="24"/>
              </w:rPr>
              <w:t>，申报校级教改项目</w:t>
            </w:r>
            <w:r>
              <w:rPr>
                <w:rFonts w:ascii="仿宋" w:eastAsia="仿宋" w:hAnsi="仿宋" w:hint="eastAsia"/>
                <w:sz w:val="24"/>
                <w:szCs w:val="24"/>
              </w:rPr>
              <w:t>17</w:t>
            </w:r>
            <w:r>
              <w:rPr>
                <w:rFonts w:ascii="仿宋" w:eastAsia="仿宋" w:hAnsi="仿宋" w:hint="eastAsia"/>
                <w:sz w:val="24"/>
                <w:szCs w:val="24"/>
              </w:rPr>
              <w:t>项，发表教改论文</w:t>
            </w:r>
            <w:r>
              <w:rPr>
                <w:rFonts w:ascii="仿宋" w:eastAsia="仿宋" w:hAnsi="仿宋" w:hint="eastAsia"/>
                <w:sz w:val="24"/>
                <w:szCs w:val="24"/>
              </w:rPr>
              <w:t>33</w:t>
            </w:r>
            <w:r>
              <w:rPr>
                <w:rFonts w:ascii="仿宋" w:eastAsia="仿宋" w:hAnsi="仿宋" w:hint="eastAsia"/>
                <w:sz w:val="24"/>
                <w:szCs w:val="24"/>
              </w:rPr>
              <w:t>篇。</w:t>
            </w:r>
          </w:p>
        </w:tc>
      </w:tr>
      <w:tr w:rsidR="00E33F1F">
        <w:tc>
          <w:tcPr>
            <w:tcW w:w="474" w:type="dxa"/>
            <w:vAlign w:val="center"/>
          </w:tcPr>
          <w:p w:rsidR="00E33F1F" w:rsidRDefault="00553ECB">
            <w:pPr>
              <w:spacing w:line="360" w:lineRule="exact"/>
              <w:rPr>
                <w:rFonts w:ascii="仿宋" w:eastAsia="仿宋" w:hAnsi="仿宋" w:cs="宋体"/>
                <w:sz w:val="24"/>
                <w:szCs w:val="24"/>
              </w:rPr>
            </w:pPr>
            <w:r>
              <w:rPr>
                <w:rFonts w:ascii="仿宋" w:eastAsia="仿宋" w:hAnsi="仿宋" w:cs="宋体" w:hint="eastAsia"/>
                <w:sz w:val="24"/>
                <w:szCs w:val="24"/>
              </w:rPr>
              <w:t>4</w:t>
            </w:r>
          </w:p>
        </w:tc>
        <w:tc>
          <w:tcPr>
            <w:tcW w:w="1438" w:type="dxa"/>
            <w:vAlign w:val="center"/>
          </w:tcPr>
          <w:p w:rsidR="00E33F1F" w:rsidRDefault="00553ECB">
            <w:pPr>
              <w:spacing w:line="360" w:lineRule="exact"/>
              <w:rPr>
                <w:rFonts w:ascii="仿宋" w:eastAsia="仿宋" w:hAnsi="仿宋"/>
                <w:sz w:val="24"/>
                <w:szCs w:val="24"/>
              </w:rPr>
            </w:pPr>
            <w:r>
              <w:rPr>
                <w:rFonts w:ascii="仿宋" w:eastAsia="仿宋" w:hAnsi="仿宋" w:hint="eastAsia"/>
                <w:sz w:val="24"/>
                <w:szCs w:val="24"/>
              </w:rPr>
              <w:t>管理学院</w:t>
            </w:r>
          </w:p>
        </w:tc>
        <w:tc>
          <w:tcPr>
            <w:tcW w:w="2583" w:type="dxa"/>
            <w:vAlign w:val="center"/>
          </w:tcPr>
          <w:p w:rsidR="00E33F1F" w:rsidRDefault="00553ECB">
            <w:pPr>
              <w:spacing w:line="360" w:lineRule="exact"/>
              <w:rPr>
                <w:rFonts w:ascii="仿宋" w:eastAsia="仿宋" w:hAnsi="仿宋"/>
                <w:sz w:val="24"/>
                <w:szCs w:val="24"/>
              </w:rPr>
            </w:pPr>
            <w:r>
              <w:rPr>
                <w:rFonts w:ascii="仿宋" w:eastAsia="仿宋" w:hAnsi="仿宋" w:hint="eastAsia"/>
                <w:sz w:val="24"/>
                <w:szCs w:val="24"/>
              </w:rPr>
              <w:t>学院的自查工作认真细致，材料详实，针对提升学生升学率、申报一流课程、加强美育工作等方面有亮点。</w:t>
            </w:r>
          </w:p>
        </w:tc>
        <w:tc>
          <w:tcPr>
            <w:tcW w:w="3400" w:type="dxa"/>
            <w:vAlign w:val="center"/>
          </w:tcPr>
          <w:p w:rsidR="00E33F1F" w:rsidRDefault="00553ECB">
            <w:pPr>
              <w:spacing w:line="360" w:lineRule="exact"/>
              <w:rPr>
                <w:rFonts w:ascii="仿宋" w:eastAsia="仿宋" w:hAnsi="仿宋"/>
                <w:sz w:val="24"/>
                <w:szCs w:val="24"/>
              </w:rPr>
            </w:pPr>
            <w:r>
              <w:rPr>
                <w:rFonts w:ascii="仿宋" w:eastAsia="仿宋" w:hAnsi="仿宋" w:hint="eastAsia"/>
                <w:sz w:val="24"/>
                <w:szCs w:val="24"/>
              </w:rPr>
              <w:t>学院按计划开展领导听课和二级督导听课，</w:t>
            </w:r>
            <w:r>
              <w:rPr>
                <w:rFonts w:ascii="仿宋" w:eastAsia="仿宋" w:hAnsi="仿宋" w:hint="eastAsia"/>
                <w:sz w:val="24"/>
                <w:szCs w:val="24"/>
              </w:rPr>
              <w:t>有记录有反馈</w:t>
            </w:r>
            <w:r>
              <w:rPr>
                <w:rFonts w:ascii="仿宋" w:eastAsia="仿宋" w:hAnsi="仿宋" w:hint="eastAsia"/>
                <w:sz w:val="24"/>
                <w:szCs w:val="24"/>
              </w:rPr>
              <w:t>。</w:t>
            </w:r>
          </w:p>
        </w:tc>
        <w:tc>
          <w:tcPr>
            <w:tcW w:w="3450" w:type="dxa"/>
            <w:vAlign w:val="center"/>
          </w:tcPr>
          <w:p w:rsidR="00E33F1F" w:rsidRDefault="00553ECB">
            <w:pPr>
              <w:spacing w:line="360" w:lineRule="exact"/>
              <w:rPr>
                <w:rFonts w:ascii="仿宋" w:eastAsia="仿宋" w:hAnsi="仿宋"/>
                <w:sz w:val="24"/>
                <w:szCs w:val="24"/>
              </w:rPr>
            </w:pPr>
            <w:r>
              <w:rPr>
                <w:rFonts w:ascii="仿宋" w:eastAsia="仿宋" w:hAnsi="仿宋" w:hint="eastAsia"/>
                <w:sz w:val="24"/>
                <w:szCs w:val="24"/>
              </w:rPr>
              <w:t>学院邀请校党委副书记蔡善君教授讲授思政课，</w:t>
            </w:r>
            <w:r>
              <w:rPr>
                <w:rFonts w:ascii="仿宋" w:eastAsia="仿宋" w:hAnsi="仿宋" w:hint="eastAsia"/>
                <w:sz w:val="24"/>
                <w:szCs w:val="24"/>
              </w:rPr>
              <w:t>学院书记院长讲思政课已完成。</w:t>
            </w:r>
            <w:r>
              <w:rPr>
                <w:rFonts w:ascii="仿宋" w:eastAsia="仿宋" w:hAnsi="仿宋" w:hint="eastAsia"/>
                <w:sz w:val="24"/>
                <w:szCs w:val="24"/>
              </w:rPr>
              <w:t>13</w:t>
            </w:r>
            <w:r>
              <w:rPr>
                <w:rFonts w:ascii="仿宋" w:eastAsia="仿宋" w:hAnsi="仿宋" w:hint="eastAsia"/>
                <w:sz w:val="24"/>
                <w:szCs w:val="24"/>
              </w:rPr>
              <w:t>门课程申报了校级课程思政改革项目。</w:t>
            </w:r>
          </w:p>
        </w:tc>
        <w:tc>
          <w:tcPr>
            <w:tcW w:w="2983" w:type="dxa"/>
            <w:vAlign w:val="center"/>
          </w:tcPr>
          <w:p w:rsidR="00E33F1F" w:rsidRDefault="00553ECB">
            <w:pPr>
              <w:spacing w:line="360" w:lineRule="exact"/>
              <w:rPr>
                <w:rFonts w:ascii="仿宋" w:eastAsia="仿宋" w:hAnsi="仿宋"/>
                <w:sz w:val="24"/>
                <w:szCs w:val="24"/>
              </w:rPr>
            </w:pPr>
            <w:r>
              <w:rPr>
                <w:rFonts w:ascii="仿宋" w:eastAsia="仿宋" w:hAnsi="仿宋" w:hint="eastAsia"/>
                <w:sz w:val="24"/>
                <w:szCs w:val="24"/>
              </w:rPr>
              <w:t>学院持续开展各类特殊教学法，申报了多项教改项目；但教师对</w:t>
            </w:r>
            <w:r>
              <w:rPr>
                <w:rFonts w:ascii="仿宋" w:eastAsia="仿宋" w:hAnsi="仿宋" w:hint="eastAsia"/>
                <w:sz w:val="24"/>
                <w:szCs w:val="24"/>
              </w:rPr>
              <w:t>PBL</w:t>
            </w:r>
            <w:r>
              <w:rPr>
                <w:rFonts w:ascii="仿宋" w:eastAsia="仿宋" w:hAnsi="仿宋" w:hint="eastAsia"/>
                <w:sz w:val="24"/>
                <w:szCs w:val="24"/>
              </w:rPr>
              <w:t>、</w:t>
            </w:r>
            <w:r>
              <w:rPr>
                <w:rFonts w:ascii="仿宋" w:eastAsia="仿宋" w:hAnsi="仿宋" w:hint="eastAsia"/>
                <w:sz w:val="24"/>
                <w:szCs w:val="24"/>
              </w:rPr>
              <w:t>TBL</w:t>
            </w:r>
            <w:r>
              <w:rPr>
                <w:rFonts w:ascii="仿宋" w:eastAsia="仿宋" w:hAnsi="仿宋" w:hint="eastAsia"/>
                <w:sz w:val="24"/>
                <w:szCs w:val="24"/>
              </w:rPr>
              <w:t>等教学方法实施有偏差，需加强学习，教改论文发表需要加强。</w:t>
            </w:r>
          </w:p>
        </w:tc>
      </w:tr>
      <w:tr w:rsidR="00E33F1F">
        <w:trPr>
          <w:trHeight w:val="2393"/>
        </w:trPr>
        <w:tc>
          <w:tcPr>
            <w:tcW w:w="474" w:type="dxa"/>
            <w:vAlign w:val="center"/>
          </w:tcPr>
          <w:p w:rsidR="00E33F1F" w:rsidRDefault="00553ECB">
            <w:pPr>
              <w:spacing w:line="360" w:lineRule="exact"/>
              <w:jc w:val="left"/>
              <w:rPr>
                <w:rFonts w:ascii="仿宋" w:eastAsia="仿宋" w:hAnsi="仿宋" w:cs="宋体"/>
                <w:sz w:val="24"/>
                <w:szCs w:val="24"/>
              </w:rPr>
            </w:pPr>
            <w:r>
              <w:rPr>
                <w:rFonts w:ascii="仿宋" w:eastAsia="仿宋" w:hAnsi="仿宋" w:cs="宋体" w:hint="eastAsia"/>
                <w:sz w:val="24"/>
                <w:szCs w:val="24"/>
              </w:rPr>
              <w:t>5</w:t>
            </w:r>
          </w:p>
        </w:tc>
        <w:tc>
          <w:tcPr>
            <w:tcW w:w="1438" w:type="dxa"/>
            <w:vAlign w:val="center"/>
          </w:tcPr>
          <w:p w:rsidR="00E33F1F" w:rsidRDefault="00553ECB">
            <w:pPr>
              <w:spacing w:line="360" w:lineRule="exact"/>
              <w:jc w:val="left"/>
              <w:rPr>
                <w:rFonts w:ascii="仿宋" w:eastAsia="仿宋" w:hAnsi="仿宋" w:cs="宋体"/>
                <w:sz w:val="24"/>
                <w:szCs w:val="24"/>
              </w:rPr>
            </w:pPr>
            <w:r>
              <w:rPr>
                <w:rFonts w:ascii="仿宋" w:eastAsia="仿宋" w:hAnsi="仿宋" w:cs="宋体" w:hint="eastAsia"/>
                <w:sz w:val="24"/>
                <w:szCs w:val="24"/>
              </w:rPr>
              <w:t>检验医学院</w:t>
            </w:r>
          </w:p>
        </w:tc>
        <w:tc>
          <w:tcPr>
            <w:tcW w:w="2583" w:type="dxa"/>
            <w:vAlign w:val="center"/>
          </w:tcPr>
          <w:p w:rsidR="00E33F1F" w:rsidRDefault="00553ECB">
            <w:pPr>
              <w:spacing w:line="360" w:lineRule="exact"/>
              <w:rPr>
                <w:rFonts w:ascii="仿宋" w:eastAsia="仿宋" w:hAnsi="仿宋"/>
                <w:sz w:val="24"/>
                <w:szCs w:val="24"/>
              </w:rPr>
            </w:pPr>
            <w:r>
              <w:rPr>
                <w:rFonts w:ascii="仿宋" w:eastAsia="仿宋" w:hAnsi="仿宋" w:hint="eastAsia"/>
                <w:sz w:val="24"/>
                <w:szCs w:val="24"/>
              </w:rPr>
              <w:t>自查时间较晚，对各教研室根据检查指标进行了量化评分，并及时反馈了检查结果。</w:t>
            </w:r>
          </w:p>
        </w:tc>
        <w:tc>
          <w:tcPr>
            <w:tcW w:w="3400" w:type="dxa"/>
            <w:vAlign w:val="center"/>
          </w:tcPr>
          <w:p w:rsidR="00E33F1F" w:rsidRDefault="00553ECB">
            <w:pPr>
              <w:spacing w:line="360" w:lineRule="exact"/>
              <w:rPr>
                <w:rFonts w:ascii="仿宋" w:eastAsia="仿宋" w:hAnsi="仿宋"/>
                <w:sz w:val="24"/>
                <w:szCs w:val="24"/>
              </w:rPr>
            </w:pPr>
            <w:r>
              <w:rPr>
                <w:rFonts w:ascii="仿宋" w:eastAsia="仿宋" w:hAnsi="仿宋" w:hint="eastAsia"/>
                <w:sz w:val="24"/>
                <w:szCs w:val="24"/>
              </w:rPr>
              <w:t>二级督导听课部分记录太简单，听课信息记录不规范。</w:t>
            </w:r>
          </w:p>
        </w:tc>
        <w:tc>
          <w:tcPr>
            <w:tcW w:w="3450" w:type="dxa"/>
            <w:vAlign w:val="center"/>
          </w:tcPr>
          <w:p w:rsidR="00E33F1F" w:rsidRDefault="00553ECB">
            <w:pPr>
              <w:spacing w:line="360" w:lineRule="exact"/>
              <w:rPr>
                <w:rFonts w:ascii="仿宋" w:eastAsia="仿宋" w:hAnsi="仿宋"/>
                <w:sz w:val="24"/>
                <w:szCs w:val="24"/>
              </w:rPr>
            </w:pPr>
            <w:r>
              <w:rPr>
                <w:rFonts w:ascii="仿宋" w:eastAsia="仿宋" w:hAnsi="仿宋" w:hint="eastAsia"/>
                <w:sz w:val="24"/>
                <w:szCs w:val="24"/>
              </w:rPr>
              <w:t>3</w:t>
            </w:r>
            <w:r>
              <w:rPr>
                <w:rFonts w:ascii="仿宋" w:eastAsia="仿宋" w:hAnsi="仿宋" w:hint="eastAsia"/>
                <w:sz w:val="24"/>
                <w:szCs w:val="24"/>
              </w:rPr>
              <w:t>名教师申请了课程思政改革建设项目，学院组织深入挖掘了课程思政案例。</w:t>
            </w:r>
          </w:p>
        </w:tc>
        <w:tc>
          <w:tcPr>
            <w:tcW w:w="2983" w:type="dxa"/>
            <w:vAlign w:val="center"/>
          </w:tcPr>
          <w:p w:rsidR="00E33F1F" w:rsidRDefault="00553ECB">
            <w:pPr>
              <w:spacing w:line="360" w:lineRule="exact"/>
              <w:rPr>
                <w:rFonts w:ascii="仿宋" w:eastAsia="仿宋" w:hAnsi="仿宋"/>
                <w:sz w:val="24"/>
                <w:szCs w:val="24"/>
              </w:rPr>
            </w:pPr>
            <w:r>
              <w:rPr>
                <w:rFonts w:ascii="仿宋" w:eastAsia="仿宋" w:hAnsi="仿宋" w:hint="eastAsia"/>
                <w:sz w:val="24"/>
                <w:szCs w:val="24"/>
              </w:rPr>
              <w:t>教学改革内容丰富，材料齐全，申报了国家级、省级一流课程。</w:t>
            </w:r>
          </w:p>
        </w:tc>
      </w:tr>
      <w:tr w:rsidR="00E33F1F">
        <w:tc>
          <w:tcPr>
            <w:tcW w:w="474" w:type="dxa"/>
            <w:vAlign w:val="center"/>
          </w:tcPr>
          <w:p w:rsidR="00E33F1F" w:rsidRDefault="00553ECB">
            <w:pPr>
              <w:spacing w:line="360" w:lineRule="exact"/>
              <w:jc w:val="center"/>
              <w:rPr>
                <w:rFonts w:ascii="仿宋" w:eastAsia="仿宋" w:hAnsi="仿宋" w:cs="宋体"/>
                <w:sz w:val="24"/>
                <w:szCs w:val="24"/>
              </w:rPr>
            </w:pPr>
            <w:r>
              <w:rPr>
                <w:rFonts w:ascii="仿宋" w:eastAsia="仿宋" w:hAnsi="仿宋" w:cs="宋体" w:hint="eastAsia"/>
                <w:sz w:val="24"/>
                <w:szCs w:val="24"/>
              </w:rPr>
              <w:t>6</w:t>
            </w:r>
          </w:p>
        </w:tc>
        <w:tc>
          <w:tcPr>
            <w:tcW w:w="1438" w:type="dxa"/>
            <w:vAlign w:val="center"/>
          </w:tcPr>
          <w:p w:rsidR="00E33F1F" w:rsidRDefault="00553ECB">
            <w:pPr>
              <w:spacing w:line="360" w:lineRule="exact"/>
              <w:jc w:val="left"/>
              <w:rPr>
                <w:rFonts w:ascii="仿宋" w:eastAsia="仿宋" w:hAnsi="仿宋"/>
                <w:sz w:val="24"/>
                <w:szCs w:val="24"/>
              </w:rPr>
            </w:pPr>
            <w:r>
              <w:rPr>
                <w:rFonts w:ascii="仿宋" w:eastAsia="仿宋" w:hAnsi="仿宋" w:hint="eastAsia"/>
                <w:sz w:val="24"/>
                <w:szCs w:val="24"/>
              </w:rPr>
              <w:t>药学院</w:t>
            </w:r>
          </w:p>
        </w:tc>
        <w:tc>
          <w:tcPr>
            <w:tcW w:w="2583" w:type="dxa"/>
            <w:vAlign w:val="center"/>
          </w:tcPr>
          <w:p w:rsidR="00E33F1F" w:rsidRDefault="00E33F1F">
            <w:pPr>
              <w:spacing w:line="360" w:lineRule="exact"/>
              <w:rPr>
                <w:rFonts w:ascii="仿宋" w:eastAsia="仿宋" w:hAnsi="仿宋"/>
                <w:sz w:val="24"/>
                <w:szCs w:val="24"/>
              </w:rPr>
            </w:pPr>
          </w:p>
          <w:p w:rsidR="00E33F1F" w:rsidRDefault="00553ECB">
            <w:pPr>
              <w:spacing w:line="360" w:lineRule="exact"/>
              <w:rPr>
                <w:rFonts w:ascii="仿宋" w:eastAsia="仿宋" w:hAnsi="仿宋"/>
                <w:sz w:val="24"/>
                <w:szCs w:val="24"/>
              </w:rPr>
            </w:pPr>
            <w:r>
              <w:rPr>
                <w:rFonts w:ascii="仿宋" w:eastAsia="仿宋" w:hAnsi="仿宋" w:hint="eastAsia"/>
                <w:sz w:val="24"/>
                <w:szCs w:val="24"/>
              </w:rPr>
              <w:t>学院认真开展了自查，各教研室做了自查汇报，学院根据自查情况对各教研室进行量化评分，亮点突出。</w:t>
            </w:r>
          </w:p>
          <w:p w:rsidR="00E33F1F" w:rsidRDefault="00E33F1F">
            <w:pPr>
              <w:spacing w:line="360" w:lineRule="exact"/>
              <w:rPr>
                <w:rFonts w:ascii="仿宋" w:eastAsia="仿宋" w:hAnsi="仿宋"/>
                <w:sz w:val="24"/>
                <w:szCs w:val="24"/>
              </w:rPr>
            </w:pPr>
          </w:p>
        </w:tc>
        <w:tc>
          <w:tcPr>
            <w:tcW w:w="3400" w:type="dxa"/>
            <w:vAlign w:val="center"/>
          </w:tcPr>
          <w:p w:rsidR="00E33F1F" w:rsidRDefault="00553ECB">
            <w:pPr>
              <w:spacing w:line="360" w:lineRule="exact"/>
              <w:rPr>
                <w:rFonts w:ascii="仿宋" w:eastAsia="仿宋" w:hAnsi="仿宋"/>
                <w:sz w:val="24"/>
                <w:szCs w:val="24"/>
              </w:rPr>
            </w:pPr>
            <w:r>
              <w:rPr>
                <w:rFonts w:ascii="仿宋" w:eastAsia="仿宋" w:hAnsi="仿宋" w:hint="eastAsia"/>
                <w:sz w:val="24"/>
                <w:szCs w:val="24"/>
              </w:rPr>
              <w:lastRenderedPageBreak/>
              <w:t>二级督导听课按计划开展，对被督导教师进行了意见反馈。</w:t>
            </w:r>
          </w:p>
        </w:tc>
        <w:tc>
          <w:tcPr>
            <w:tcW w:w="3450" w:type="dxa"/>
            <w:vAlign w:val="center"/>
          </w:tcPr>
          <w:p w:rsidR="00E33F1F" w:rsidRDefault="00553ECB">
            <w:pPr>
              <w:spacing w:line="360" w:lineRule="exact"/>
              <w:rPr>
                <w:rFonts w:ascii="仿宋" w:eastAsia="仿宋" w:hAnsi="仿宋"/>
                <w:sz w:val="24"/>
                <w:szCs w:val="24"/>
              </w:rPr>
            </w:pPr>
            <w:r>
              <w:rPr>
                <w:rFonts w:ascii="仿宋" w:eastAsia="仿宋" w:hAnsi="仿宋" w:hint="eastAsia"/>
                <w:sz w:val="24"/>
                <w:szCs w:val="24"/>
              </w:rPr>
              <w:t>学院书记院长讲思政课已完成，</w:t>
            </w:r>
            <w:r>
              <w:rPr>
                <w:rFonts w:ascii="仿宋" w:eastAsia="仿宋" w:hAnsi="仿宋" w:hint="eastAsia"/>
                <w:sz w:val="24"/>
                <w:szCs w:val="24"/>
              </w:rPr>
              <w:t>对本学期开设课程均要求融入课程思政元素，做到了入教案，入课件。</w:t>
            </w:r>
          </w:p>
        </w:tc>
        <w:tc>
          <w:tcPr>
            <w:tcW w:w="2983" w:type="dxa"/>
            <w:vAlign w:val="center"/>
          </w:tcPr>
          <w:p w:rsidR="00E33F1F" w:rsidRDefault="00553ECB">
            <w:pPr>
              <w:spacing w:line="360" w:lineRule="exact"/>
              <w:rPr>
                <w:rFonts w:ascii="仿宋" w:eastAsia="仿宋" w:hAnsi="仿宋"/>
                <w:sz w:val="24"/>
                <w:szCs w:val="24"/>
              </w:rPr>
            </w:pPr>
            <w:r>
              <w:rPr>
                <w:rFonts w:ascii="仿宋" w:eastAsia="仿宋" w:hAnsi="仿宋" w:hint="eastAsia"/>
                <w:sz w:val="24"/>
                <w:szCs w:val="24"/>
              </w:rPr>
              <w:t>学院获得省三全育人改革试点院系，持续加强了专业与课程建设。</w:t>
            </w:r>
          </w:p>
        </w:tc>
      </w:tr>
      <w:tr w:rsidR="00E33F1F">
        <w:tc>
          <w:tcPr>
            <w:tcW w:w="474" w:type="dxa"/>
            <w:vAlign w:val="center"/>
          </w:tcPr>
          <w:p w:rsidR="00E33F1F" w:rsidRDefault="00553ECB">
            <w:pPr>
              <w:spacing w:line="360" w:lineRule="exact"/>
              <w:jc w:val="center"/>
              <w:rPr>
                <w:rFonts w:ascii="仿宋" w:eastAsia="仿宋" w:hAnsi="仿宋" w:cs="宋体"/>
                <w:sz w:val="24"/>
                <w:szCs w:val="24"/>
              </w:rPr>
            </w:pPr>
            <w:r>
              <w:rPr>
                <w:rFonts w:ascii="仿宋" w:eastAsia="仿宋" w:hAnsi="仿宋" w:cs="宋体" w:hint="eastAsia"/>
                <w:sz w:val="24"/>
                <w:szCs w:val="24"/>
              </w:rPr>
              <w:lastRenderedPageBreak/>
              <w:t>7</w:t>
            </w:r>
          </w:p>
        </w:tc>
        <w:tc>
          <w:tcPr>
            <w:tcW w:w="1438" w:type="dxa"/>
            <w:vAlign w:val="center"/>
          </w:tcPr>
          <w:p w:rsidR="00E33F1F" w:rsidRDefault="00553ECB">
            <w:pPr>
              <w:spacing w:line="360" w:lineRule="exact"/>
              <w:jc w:val="left"/>
              <w:rPr>
                <w:rFonts w:ascii="仿宋" w:eastAsia="仿宋" w:hAnsi="仿宋"/>
                <w:sz w:val="24"/>
                <w:szCs w:val="24"/>
              </w:rPr>
            </w:pPr>
            <w:r>
              <w:rPr>
                <w:rFonts w:ascii="仿宋" w:eastAsia="仿宋" w:hAnsi="仿宋" w:hint="eastAsia"/>
                <w:sz w:val="24"/>
                <w:szCs w:val="24"/>
              </w:rPr>
              <w:t>体育与健康学院</w:t>
            </w:r>
          </w:p>
        </w:tc>
        <w:tc>
          <w:tcPr>
            <w:tcW w:w="2583" w:type="dxa"/>
            <w:vAlign w:val="center"/>
          </w:tcPr>
          <w:p w:rsidR="00E33F1F" w:rsidRDefault="00553ECB">
            <w:pPr>
              <w:spacing w:line="360" w:lineRule="exact"/>
              <w:rPr>
                <w:rFonts w:ascii="仿宋" w:eastAsia="仿宋" w:hAnsi="仿宋"/>
                <w:sz w:val="24"/>
                <w:szCs w:val="24"/>
              </w:rPr>
            </w:pPr>
            <w:r>
              <w:rPr>
                <w:rFonts w:ascii="仿宋" w:eastAsia="仿宋" w:hAnsi="仿宋" w:hint="eastAsia"/>
                <w:sz w:val="24"/>
                <w:szCs w:val="24"/>
              </w:rPr>
              <w:t>学院认真开展了自查，各教研室均有自查报告。</w:t>
            </w:r>
          </w:p>
        </w:tc>
        <w:tc>
          <w:tcPr>
            <w:tcW w:w="3400" w:type="dxa"/>
            <w:vAlign w:val="center"/>
          </w:tcPr>
          <w:p w:rsidR="00E33F1F" w:rsidRDefault="00553ECB">
            <w:pPr>
              <w:spacing w:line="360" w:lineRule="exact"/>
              <w:rPr>
                <w:rFonts w:ascii="仿宋" w:eastAsia="仿宋" w:hAnsi="仿宋"/>
                <w:sz w:val="24"/>
                <w:szCs w:val="24"/>
              </w:rPr>
            </w:pPr>
            <w:r>
              <w:rPr>
                <w:rFonts w:ascii="仿宋" w:eastAsia="仿宋" w:hAnsi="仿宋" w:hint="eastAsia"/>
                <w:sz w:val="24"/>
                <w:szCs w:val="24"/>
              </w:rPr>
              <w:t>二级督导听课按计划开展，但记录不够规范。</w:t>
            </w:r>
          </w:p>
        </w:tc>
        <w:tc>
          <w:tcPr>
            <w:tcW w:w="3450" w:type="dxa"/>
            <w:vAlign w:val="center"/>
          </w:tcPr>
          <w:p w:rsidR="00E33F1F" w:rsidRDefault="00553ECB">
            <w:pPr>
              <w:spacing w:line="360" w:lineRule="exact"/>
              <w:rPr>
                <w:rFonts w:ascii="仿宋" w:eastAsia="仿宋" w:hAnsi="仿宋"/>
                <w:sz w:val="24"/>
                <w:szCs w:val="24"/>
              </w:rPr>
            </w:pPr>
            <w:r>
              <w:rPr>
                <w:rFonts w:ascii="仿宋" w:eastAsia="仿宋" w:hAnsi="仿宋" w:hint="eastAsia"/>
                <w:sz w:val="24"/>
                <w:szCs w:val="24"/>
              </w:rPr>
              <w:t>学院邀请了学校赵继峰副校长为学生开展思政专题教育</w:t>
            </w:r>
            <w:r>
              <w:rPr>
                <w:rFonts w:ascii="仿宋" w:eastAsia="仿宋" w:hAnsi="仿宋" w:hint="eastAsia"/>
                <w:sz w:val="24"/>
                <w:szCs w:val="24"/>
              </w:rPr>
              <w:t>,</w:t>
            </w:r>
            <w:r>
              <w:rPr>
                <w:rFonts w:ascii="仿宋" w:eastAsia="仿宋" w:hAnsi="仿宋" w:hint="eastAsia"/>
                <w:sz w:val="24"/>
                <w:szCs w:val="24"/>
              </w:rPr>
              <w:t>学院书记院长讲思政课已完成，</w:t>
            </w:r>
            <w:r>
              <w:rPr>
                <w:rFonts w:ascii="仿宋" w:eastAsia="仿宋" w:hAnsi="仿宋" w:hint="eastAsia"/>
                <w:sz w:val="24"/>
                <w:szCs w:val="24"/>
              </w:rPr>
              <w:t>积极申报课程思政建设项目</w:t>
            </w:r>
            <w:r>
              <w:rPr>
                <w:rFonts w:ascii="仿宋" w:eastAsia="仿宋" w:hAnsi="仿宋" w:hint="eastAsia"/>
                <w:sz w:val="24"/>
                <w:szCs w:val="24"/>
              </w:rPr>
              <w:t>9</w:t>
            </w:r>
            <w:r>
              <w:rPr>
                <w:rFonts w:ascii="仿宋" w:eastAsia="仿宋" w:hAnsi="仿宋" w:hint="eastAsia"/>
                <w:sz w:val="24"/>
                <w:szCs w:val="24"/>
              </w:rPr>
              <w:t>项。</w:t>
            </w:r>
          </w:p>
        </w:tc>
        <w:tc>
          <w:tcPr>
            <w:tcW w:w="2983" w:type="dxa"/>
            <w:vAlign w:val="center"/>
          </w:tcPr>
          <w:p w:rsidR="00E33F1F" w:rsidRDefault="00553ECB">
            <w:pPr>
              <w:spacing w:line="360" w:lineRule="exact"/>
              <w:rPr>
                <w:rFonts w:ascii="仿宋" w:eastAsia="仿宋" w:hAnsi="仿宋"/>
                <w:sz w:val="24"/>
                <w:szCs w:val="24"/>
              </w:rPr>
            </w:pPr>
            <w:r>
              <w:rPr>
                <w:rFonts w:ascii="仿宋" w:eastAsia="仿宋" w:hAnsi="仿宋" w:hint="eastAsia"/>
                <w:sz w:val="24"/>
                <w:szCs w:val="24"/>
              </w:rPr>
              <w:t>学院教学改革措施丰富，积极拓建专业实践平台，深化考教分离工作，制定了《专业体能技能测试方案》，强化学生实习的管理。申报教改项目</w:t>
            </w:r>
            <w:r>
              <w:rPr>
                <w:rFonts w:ascii="仿宋" w:eastAsia="仿宋" w:hAnsi="仿宋" w:hint="eastAsia"/>
                <w:sz w:val="24"/>
                <w:szCs w:val="24"/>
              </w:rPr>
              <w:t>5</w:t>
            </w:r>
            <w:r>
              <w:rPr>
                <w:rFonts w:ascii="仿宋" w:eastAsia="仿宋" w:hAnsi="仿宋" w:hint="eastAsia"/>
                <w:sz w:val="24"/>
                <w:szCs w:val="24"/>
              </w:rPr>
              <w:t>项，省级教改项目</w:t>
            </w:r>
            <w:r>
              <w:rPr>
                <w:rFonts w:ascii="仿宋" w:eastAsia="仿宋" w:hAnsi="仿宋" w:hint="eastAsia"/>
                <w:sz w:val="24"/>
                <w:szCs w:val="24"/>
              </w:rPr>
              <w:t>1</w:t>
            </w:r>
            <w:r>
              <w:rPr>
                <w:rFonts w:ascii="仿宋" w:eastAsia="仿宋" w:hAnsi="仿宋" w:hint="eastAsia"/>
                <w:sz w:val="24"/>
                <w:szCs w:val="24"/>
              </w:rPr>
              <w:t>项，申报一流课程</w:t>
            </w:r>
            <w:r>
              <w:rPr>
                <w:rFonts w:ascii="仿宋" w:eastAsia="仿宋" w:hAnsi="仿宋" w:hint="eastAsia"/>
                <w:sz w:val="24"/>
                <w:szCs w:val="24"/>
              </w:rPr>
              <w:t>7</w:t>
            </w:r>
            <w:r>
              <w:rPr>
                <w:rFonts w:ascii="仿宋" w:eastAsia="仿宋" w:hAnsi="仿宋" w:hint="eastAsia"/>
                <w:sz w:val="24"/>
                <w:szCs w:val="24"/>
              </w:rPr>
              <w:t>门。但经验总结及论文发表不足。</w:t>
            </w:r>
          </w:p>
        </w:tc>
      </w:tr>
      <w:tr w:rsidR="00E33F1F">
        <w:tc>
          <w:tcPr>
            <w:tcW w:w="474" w:type="dxa"/>
            <w:vAlign w:val="center"/>
          </w:tcPr>
          <w:p w:rsidR="00E33F1F" w:rsidRDefault="00553ECB">
            <w:pPr>
              <w:spacing w:line="360" w:lineRule="exact"/>
              <w:jc w:val="center"/>
              <w:rPr>
                <w:rFonts w:ascii="仿宋" w:eastAsia="仿宋" w:hAnsi="仿宋" w:cs="宋体"/>
                <w:sz w:val="24"/>
                <w:szCs w:val="24"/>
              </w:rPr>
            </w:pPr>
            <w:r>
              <w:rPr>
                <w:rFonts w:ascii="仿宋" w:eastAsia="仿宋" w:hAnsi="仿宋" w:cs="宋体" w:hint="eastAsia"/>
                <w:sz w:val="24"/>
                <w:szCs w:val="24"/>
              </w:rPr>
              <w:t>8</w:t>
            </w:r>
          </w:p>
        </w:tc>
        <w:tc>
          <w:tcPr>
            <w:tcW w:w="1438" w:type="dxa"/>
            <w:vAlign w:val="center"/>
          </w:tcPr>
          <w:p w:rsidR="00E33F1F" w:rsidRDefault="00553ECB">
            <w:pPr>
              <w:spacing w:line="360" w:lineRule="exact"/>
              <w:jc w:val="left"/>
              <w:rPr>
                <w:rFonts w:ascii="仿宋" w:eastAsia="仿宋" w:hAnsi="仿宋"/>
                <w:sz w:val="24"/>
                <w:szCs w:val="24"/>
              </w:rPr>
            </w:pPr>
            <w:r>
              <w:rPr>
                <w:rFonts w:ascii="仿宋" w:eastAsia="仿宋" w:hAnsi="仿宋" w:hint="eastAsia"/>
                <w:sz w:val="24"/>
                <w:szCs w:val="24"/>
              </w:rPr>
              <w:t>第一临床学院</w:t>
            </w:r>
          </w:p>
        </w:tc>
        <w:tc>
          <w:tcPr>
            <w:tcW w:w="2583" w:type="dxa"/>
            <w:vAlign w:val="center"/>
          </w:tcPr>
          <w:p w:rsidR="00E33F1F" w:rsidRDefault="00553ECB">
            <w:pPr>
              <w:spacing w:line="360" w:lineRule="exact"/>
              <w:rPr>
                <w:rFonts w:ascii="仿宋" w:eastAsia="仿宋" w:hAnsi="仿宋"/>
                <w:sz w:val="24"/>
                <w:szCs w:val="24"/>
              </w:rPr>
            </w:pPr>
            <w:r>
              <w:rPr>
                <w:rFonts w:ascii="仿宋" w:eastAsia="仿宋" w:hAnsi="仿宋" w:hint="eastAsia"/>
                <w:sz w:val="24"/>
                <w:szCs w:val="24"/>
              </w:rPr>
              <w:t>学院及各教研室均开展了自查，有自查总结，但总结不够充分，资料汇总工作欠佳。</w:t>
            </w:r>
          </w:p>
        </w:tc>
        <w:tc>
          <w:tcPr>
            <w:tcW w:w="3400" w:type="dxa"/>
            <w:vAlign w:val="center"/>
          </w:tcPr>
          <w:p w:rsidR="00E33F1F" w:rsidRDefault="00553ECB">
            <w:pPr>
              <w:spacing w:line="360" w:lineRule="exact"/>
              <w:rPr>
                <w:rFonts w:ascii="仿宋" w:eastAsia="仿宋" w:hAnsi="仿宋"/>
                <w:sz w:val="24"/>
                <w:szCs w:val="24"/>
              </w:rPr>
            </w:pPr>
            <w:r>
              <w:rPr>
                <w:rFonts w:ascii="仿宋" w:eastAsia="仿宋" w:hAnsi="仿宋" w:hint="eastAsia"/>
                <w:sz w:val="24"/>
                <w:szCs w:val="24"/>
              </w:rPr>
              <w:t>二级督导听课按计划开展，共听课</w:t>
            </w:r>
            <w:r>
              <w:rPr>
                <w:rFonts w:ascii="仿宋" w:eastAsia="仿宋" w:hAnsi="仿宋" w:hint="eastAsia"/>
                <w:sz w:val="24"/>
                <w:szCs w:val="24"/>
              </w:rPr>
              <w:t>94</w:t>
            </w:r>
            <w:r>
              <w:rPr>
                <w:rFonts w:ascii="仿宋" w:eastAsia="仿宋" w:hAnsi="仿宋" w:hint="eastAsia"/>
                <w:sz w:val="24"/>
                <w:szCs w:val="24"/>
              </w:rPr>
              <w:t>人次，覆盖面广，评价客观。</w:t>
            </w:r>
          </w:p>
        </w:tc>
        <w:tc>
          <w:tcPr>
            <w:tcW w:w="3450" w:type="dxa"/>
            <w:vAlign w:val="center"/>
          </w:tcPr>
          <w:p w:rsidR="00E33F1F" w:rsidRDefault="00553ECB">
            <w:pPr>
              <w:spacing w:line="360" w:lineRule="exact"/>
              <w:rPr>
                <w:rFonts w:ascii="仿宋" w:eastAsia="仿宋" w:hAnsi="仿宋"/>
                <w:sz w:val="24"/>
                <w:szCs w:val="24"/>
              </w:rPr>
            </w:pPr>
            <w:r>
              <w:rPr>
                <w:rFonts w:ascii="仿宋" w:eastAsia="仿宋" w:hAnsi="仿宋" w:hint="eastAsia"/>
                <w:sz w:val="24"/>
                <w:szCs w:val="24"/>
              </w:rPr>
              <w:t>学院书记院长讲思政课已完成，各有侧重；学院对课程思政建设的整体规划较缺乏，要注重在集体备课、教学大纲、教案课件中的体现。</w:t>
            </w:r>
          </w:p>
        </w:tc>
        <w:tc>
          <w:tcPr>
            <w:tcW w:w="2983" w:type="dxa"/>
            <w:vAlign w:val="center"/>
          </w:tcPr>
          <w:p w:rsidR="00E33F1F" w:rsidRDefault="00553ECB">
            <w:pPr>
              <w:spacing w:line="360" w:lineRule="exact"/>
              <w:rPr>
                <w:rFonts w:ascii="仿宋" w:eastAsia="仿宋" w:hAnsi="仿宋"/>
                <w:sz w:val="24"/>
                <w:szCs w:val="24"/>
              </w:rPr>
            </w:pPr>
            <w:r>
              <w:rPr>
                <w:rFonts w:ascii="仿宋" w:eastAsia="仿宋" w:hAnsi="仿宋" w:hint="eastAsia"/>
                <w:sz w:val="24"/>
                <w:szCs w:val="24"/>
              </w:rPr>
              <w:t>学院组织对</w:t>
            </w:r>
            <w:r>
              <w:rPr>
                <w:rFonts w:ascii="仿宋" w:eastAsia="仿宋" w:hAnsi="仿宋" w:hint="eastAsia"/>
                <w:sz w:val="24"/>
                <w:szCs w:val="24"/>
              </w:rPr>
              <w:t>7</w:t>
            </w:r>
            <w:r>
              <w:rPr>
                <w:rFonts w:ascii="仿宋" w:eastAsia="仿宋" w:hAnsi="仿宋" w:hint="eastAsia"/>
                <w:sz w:val="24"/>
                <w:szCs w:val="24"/>
              </w:rPr>
              <w:t>门课程积极准备了国家级一流课程的申报，最终申报</w:t>
            </w:r>
            <w:r>
              <w:rPr>
                <w:rFonts w:ascii="仿宋" w:eastAsia="仿宋" w:hAnsi="仿宋" w:hint="eastAsia"/>
                <w:sz w:val="24"/>
                <w:szCs w:val="24"/>
              </w:rPr>
              <w:t>2</w:t>
            </w:r>
            <w:r>
              <w:rPr>
                <w:rFonts w:ascii="仿宋" w:eastAsia="仿宋" w:hAnsi="仿宋" w:hint="eastAsia"/>
                <w:sz w:val="24"/>
                <w:szCs w:val="24"/>
              </w:rPr>
              <w:t>门，申报</w:t>
            </w:r>
            <w:r>
              <w:rPr>
                <w:rFonts w:ascii="仿宋" w:eastAsia="仿宋" w:hAnsi="仿宋" w:hint="eastAsia"/>
                <w:sz w:val="24"/>
                <w:szCs w:val="24"/>
              </w:rPr>
              <w:t>11</w:t>
            </w:r>
            <w:r>
              <w:rPr>
                <w:rFonts w:ascii="仿宋" w:eastAsia="仿宋" w:hAnsi="仿宋" w:hint="eastAsia"/>
                <w:sz w:val="24"/>
                <w:szCs w:val="24"/>
              </w:rPr>
              <w:t>项校级教改课题。</w:t>
            </w:r>
          </w:p>
        </w:tc>
      </w:tr>
      <w:tr w:rsidR="00E33F1F">
        <w:tc>
          <w:tcPr>
            <w:tcW w:w="474" w:type="dxa"/>
            <w:vAlign w:val="center"/>
          </w:tcPr>
          <w:p w:rsidR="00E33F1F" w:rsidRDefault="00553ECB">
            <w:pPr>
              <w:spacing w:line="360" w:lineRule="exact"/>
              <w:jc w:val="center"/>
              <w:rPr>
                <w:rFonts w:ascii="仿宋" w:eastAsia="仿宋" w:hAnsi="仿宋" w:cs="宋体"/>
                <w:sz w:val="24"/>
                <w:szCs w:val="24"/>
              </w:rPr>
            </w:pPr>
            <w:r>
              <w:rPr>
                <w:rFonts w:ascii="仿宋" w:eastAsia="仿宋" w:hAnsi="仿宋" w:cs="宋体" w:hint="eastAsia"/>
                <w:sz w:val="24"/>
                <w:szCs w:val="24"/>
              </w:rPr>
              <w:t>9</w:t>
            </w:r>
          </w:p>
        </w:tc>
        <w:tc>
          <w:tcPr>
            <w:tcW w:w="1438" w:type="dxa"/>
            <w:vAlign w:val="center"/>
          </w:tcPr>
          <w:p w:rsidR="00E33F1F" w:rsidRDefault="00553ECB">
            <w:pPr>
              <w:spacing w:line="360" w:lineRule="exact"/>
              <w:jc w:val="left"/>
              <w:rPr>
                <w:rFonts w:ascii="仿宋" w:eastAsia="仿宋" w:hAnsi="仿宋"/>
                <w:sz w:val="24"/>
                <w:szCs w:val="24"/>
              </w:rPr>
            </w:pPr>
            <w:r>
              <w:rPr>
                <w:rFonts w:ascii="仿宋" w:eastAsia="仿宋" w:hAnsi="仿宋" w:hint="eastAsia"/>
                <w:sz w:val="24"/>
                <w:szCs w:val="24"/>
              </w:rPr>
              <w:t>法医学院</w:t>
            </w:r>
          </w:p>
        </w:tc>
        <w:tc>
          <w:tcPr>
            <w:tcW w:w="2583" w:type="dxa"/>
            <w:vAlign w:val="center"/>
          </w:tcPr>
          <w:p w:rsidR="00E33F1F" w:rsidRDefault="00553ECB">
            <w:pPr>
              <w:spacing w:line="360" w:lineRule="exact"/>
              <w:rPr>
                <w:rFonts w:ascii="仿宋" w:eastAsia="仿宋" w:hAnsi="仿宋"/>
                <w:sz w:val="24"/>
                <w:szCs w:val="24"/>
              </w:rPr>
            </w:pPr>
            <w:r>
              <w:rPr>
                <w:rFonts w:ascii="仿宋" w:eastAsia="仿宋" w:hAnsi="仿宋" w:hint="eastAsia"/>
                <w:sz w:val="24"/>
                <w:szCs w:val="24"/>
              </w:rPr>
              <w:t>学院及各教研室均开展了自查，有自查总结，总结内容详细，对每项内容均有存在问题及整改措施。</w:t>
            </w:r>
          </w:p>
        </w:tc>
        <w:tc>
          <w:tcPr>
            <w:tcW w:w="3400" w:type="dxa"/>
            <w:vAlign w:val="center"/>
          </w:tcPr>
          <w:p w:rsidR="00E33F1F" w:rsidRDefault="00553ECB">
            <w:pPr>
              <w:spacing w:line="360" w:lineRule="exact"/>
              <w:rPr>
                <w:rFonts w:ascii="仿宋" w:eastAsia="仿宋" w:hAnsi="仿宋"/>
                <w:sz w:val="24"/>
                <w:szCs w:val="24"/>
              </w:rPr>
            </w:pPr>
            <w:r>
              <w:rPr>
                <w:rFonts w:ascii="仿宋" w:eastAsia="仿宋" w:hAnsi="仿宋" w:hint="eastAsia"/>
                <w:sz w:val="24"/>
                <w:szCs w:val="24"/>
              </w:rPr>
              <w:t>学院按计划完成了二级督导听课，院领导听课材料齐全。</w:t>
            </w:r>
          </w:p>
        </w:tc>
        <w:tc>
          <w:tcPr>
            <w:tcW w:w="3450" w:type="dxa"/>
            <w:vAlign w:val="center"/>
          </w:tcPr>
          <w:p w:rsidR="00E33F1F" w:rsidRDefault="00553ECB">
            <w:pPr>
              <w:spacing w:line="360" w:lineRule="exact"/>
              <w:rPr>
                <w:rFonts w:ascii="仿宋" w:eastAsia="仿宋" w:hAnsi="仿宋"/>
                <w:sz w:val="24"/>
                <w:szCs w:val="24"/>
              </w:rPr>
            </w:pPr>
            <w:r>
              <w:rPr>
                <w:rFonts w:ascii="仿宋" w:eastAsia="仿宋" w:hAnsi="仿宋" w:hint="eastAsia"/>
                <w:sz w:val="24"/>
                <w:szCs w:val="24"/>
              </w:rPr>
              <w:t>学院书记院长讲思政课已完成，</w:t>
            </w:r>
            <w:r>
              <w:rPr>
                <w:rFonts w:ascii="仿宋" w:eastAsia="仿宋" w:hAnsi="仿宋" w:hint="eastAsia"/>
                <w:sz w:val="24"/>
                <w:szCs w:val="24"/>
              </w:rPr>
              <w:t>组织教师学习课程思政相关材料，要求教案中融入思政内容，积极申报课程思政建设项目</w:t>
            </w:r>
            <w:r>
              <w:rPr>
                <w:rFonts w:ascii="仿宋" w:eastAsia="仿宋" w:hAnsi="仿宋" w:hint="eastAsia"/>
                <w:sz w:val="24"/>
                <w:szCs w:val="24"/>
              </w:rPr>
              <w:t>4</w:t>
            </w:r>
            <w:r>
              <w:rPr>
                <w:rFonts w:ascii="仿宋" w:eastAsia="仿宋" w:hAnsi="仿宋" w:hint="eastAsia"/>
                <w:sz w:val="24"/>
                <w:szCs w:val="24"/>
              </w:rPr>
              <w:t>项；学院购买了思政教学实录与案例供教师们参考。</w:t>
            </w:r>
          </w:p>
        </w:tc>
        <w:tc>
          <w:tcPr>
            <w:tcW w:w="2983" w:type="dxa"/>
            <w:vAlign w:val="center"/>
          </w:tcPr>
          <w:p w:rsidR="00E33F1F" w:rsidRDefault="00553ECB">
            <w:pPr>
              <w:spacing w:line="360" w:lineRule="exact"/>
              <w:rPr>
                <w:rFonts w:ascii="仿宋" w:eastAsia="仿宋" w:hAnsi="仿宋"/>
                <w:sz w:val="24"/>
                <w:szCs w:val="24"/>
              </w:rPr>
            </w:pPr>
            <w:r>
              <w:rPr>
                <w:rFonts w:ascii="仿宋" w:eastAsia="仿宋" w:hAnsi="仿宋" w:hint="eastAsia"/>
                <w:sz w:val="24"/>
                <w:szCs w:val="24"/>
              </w:rPr>
              <w:t>带领学生到工作一线开展实践育人式教学，极大提高了学生动手能力；发表教改论文</w:t>
            </w:r>
            <w:r>
              <w:rPr>
                <w:rFonts w:ascii="仿宋" w:eastAsia="仿宋" w:hAnsi="仿宋" w:hint="eastAsia"/>
                <w:sz w:val="24"/>
                <w:szCs w:val="24"/>
              </w:rPr>
              <w:t>2</w:t>
            </w:r>
            <w:r>
              <w:rPr>
                <w:rFonts w:ascii="仿宋" w:eastAsia="仿宋" w:hAnsi="仿宋" w:hint="eastAsia"/>
                <w:sz w:val="24"/>
                <w:szCs w:val="24"/>
              </w:rPr>
              <w:t>篇。</w:t>
            </w:r>
          </w:p>
        </w:tc>
      </w:tr>
      <w:tr w:rsidR="00E33F1F">
        <w:tc>
          <w:tcPr>
            <w:tcW w:w="474" w:type="dxa"/>
            <w:vAlign w:val="center"/>
          </w:tcPr>
          <w:p w:rsidR="00E33F1F" w:rsidRDefault="00553ECB">
            <w:pPr>
              <w:spacing w:line="360" w:lineRule="exact"/>
              <w:jc w:val="center"/>
              <w:rPr>
                <w:rFonts w:ascii="仿宋" w:eastAsia="仿宋" w:hAnsi="仿宋" w:cs="宋体"/>
                <w:sz w:val="24"/>
                <w:szCs w:val="24"/>
              </w:rPr>
            </w:pPr>
            <w:r>
              <w:rPr>
                <w:rFonts w:ascii="仿宋" w:eastAsia="仿宋" w:hAnsi="仿宋" w:cs="宋体" w:hint="eastAsia"/>
                <w:sz w:val="24"/>
                <w:szCs w:val="24"/>
              </w:rPr>
              <w:t>10</w:t>
            </w:r>
          </w:p>
        </w:tc>
        <w:tc>
          <w:tcPr>
            <w:tcW w:w="1438" w:type="dxa"/>
            <w:vAlign w:val="center"/>
          </w:tcPr>
          <w:p w:rsidR="00E33F1F" w:rsidRDefault="00553ECB">
            <w:pPr>
              <w:spacing w:line="360" w:lineRule="exact"/>
              <w:jc w:val="left"/>
              <w:rPr>
                <w:rFonts w:ascii="仿宋" w:eastAsia="仿宋" w:hAnsi="仿宋"/>
                <w:sz w:val="24"/>
                <w:szCs w:val="24"/>
              </w:rPr>
            </w:pPr>
            <w:r>
              <w:rPr>
                <w:rFonts w:ascii="仿宋" w:eastAsia="仿宋" w:hAnsi="仿宋" w:hint="eastAsia"/>
                <w:sz w:val="24"/>
                <w:szCs w:val="24"/>
              </w:rPr>
              <w:t>马克思主义学院</w:t>
            </w:r>
          </w:p>
        </w:tc>
        <w:tc>
          <w:tcPr>
            <w:tcW w:w="2583" w:type="dxa"/>
            <w:vAlign w:val="center"/>
          </w:tcPr>
          <w:p w:rsidR="00E33F1F" w:rsidRDefault="00553ECB">
            <w:pPr>
              <w:spacing w:line="360" w:lineRule="exact"/>
              <w:rPr>
                <w:rFonts w:ascii="仿宋" w:eastAsia="仿宋" w:hAnsi="仿宋"/>
                <w:sz w:val="24"/>
                <w:szCs w:val="24"/>
              </w:rPr>
            </w:pPr>
            <w:r>
              <w:rPr>
                <w:rFonts w:ascii="仿宋" w:eastAsia="仿宋" w:hAnsi="仿宋" w:hint="eastAsia"/>
                <w:sz w:val="24"/>
                <w:szCs w:val="24"/>
              </w:rPr>
              <w:t>学院各教研室均开展了详细的自查，有自查总结，多位教师赴学校各院系各部门开展了思政宣讲活动，本学期开始实施“周末人文大</w:t>
            </w:r>
            <w:r>
              <w:rPr>
                <w:rFonts w:ascii="仿宋" w:eastAsia="仿宋" w:hAnsi="仿宋" w:hint="eastAsia"/>
                <w:sz w:val="24"/>
                <w:szCs w:val="24"/>
              </w:rPr>
              <w:lastRenderedPageBreak/>
              <w:t>讲堂”制度。</w:t>
            </w:r>
          </w:p>
        </w:tc>
        <w:tc>
          <w:tcPr>
            <w:tcW w:w="3400" w:type="dxa"/>
            <w:vAlign w:val="center"/>
          </w:tcPr>
          <w:p w:rsidR="00E33F1F" w:rsidRDefault="00553ECB">
            <w:pPr>
              <w:spacing w:line="360" w:lineRule="exact"/>
              <w:rPr>
                <w:rFonts w:ascii="仿宋" w:eastAsia="仿宋" w:hAnsi="仿宋"/>
                <w:sz w:val="24"/>
                <w:szCs w:val="24"/>
              </w:rPr>
            </w:pPr>
            <w:r>
              <w:rPr>
                <w:rFonts w:ascii="仿宋" w:eastAsia="仿宋" w:hAnsi="仿宋" w:hint="eastAsia"/>
                <w:sz w:val="24"/>
                <w:szCs w:val="24"/>
              </w:rPr>
              <w:lastRenderedPageBreak/>
              <w:t>学院按计划完成了二级督导听课，开展督导反馈会对被督导教师进行集中反馈。</w:t>
            </w:r>
          </w:p>
        </w:tc>
        <w:tc>
          <w:tcPr>
            <w:tcW w:w="6433" w:type="dxa"/>
            <w:gridSpan w:val="2"/>
            <w:vAlign w:val="center"/>
          </w:tcPr>
          <w:p w:rsidR="00E33F1F" w:rsidRDefault="00553ECB">
            <w:pPr>
              <w:spacing w:line="360" w:lineRule="exact"/>
              <w:rPr>
                <w:rFonts w:ascii="仿宋" w:eastAsia="仿宋" w:hAnsi="仿宋"/>
                <w:sz w:val="24"/>
                <w:szCs w:val="24"/>
              </w:rPr>
            </w:pPr>
            <w:r>
              <w:rPr>
                <w:rFonts w:ascii="仿宋" w:eastAsia="仿宋" w:hAnsi="仿宋" w:hint="eastAsia"/>
                <w:sz w:val="24"/>
                <w:szCs w:val="24"/>
              </w:rPr>
              <w:t>各门思政课程分别开展了有特色的教学改革，如“经典阅读讨论式教学”“学生传统文化才艺展览”“四史专题教育”等，但网络课程资源建设有待加强，教改论文发表情况未统计。</w:t>
            </w:r>
          </w:p>
        </w:tc>
      </w:tr>
      <w:tr w:rsidR="00E33F1F">
        <w:tc>
          <w:tcPr>
            <w:tcW w:w="474" w:type="dxa"/>
            <w:vAlign w:val="center"/>
          </w:tcPr>
          <w:p w:rsidR="00E33F1F" w:rsidRDefault="00553ECB">
            <w:pPr>
              <w:spacing w:line="360" w:lineRule="exact"/>
              <w:jc w:val="center"/>
              <w:rPr>
                <w:rFonts w:ascii="仿宋" w:eastAsia="仿宋" w:hAnsi="仿宋" w:cs="宋体"/>
                <w:sz w:val="24"/>
                <w:szCs w:val="24"/>
              </w:rPr>
            </w:pPr>
            <w:r>
              <w:rPr>
                <w:rFonts w:ascii="仿宋" w:eastAsia="仿宋" w:hAnsi="仿宋" w:cs="宋体" w:hint="eastAsia"/>
                <w:sz w:val="24"/>
                <w:szCs w:val="24"/>
              </w:rPr>
              <w:lastRenderedPageBreak/>
              <w:t>11</w:t>
            </w:r>
          </w:p>
        </w:tc>
        <w:tc>
          <w:tcPr>
            <w:tcW w:w="1438" w:type="dxa"/>
            <w:vAlign w:val="center"/>
          </w:tcPr>
          <w:p w:rsidR="00E33F1F" w:rsidRDefault="00553ECB">
            <w:pPr>
              <w:spacing w:line="360" w:lineRule="exact"/>
              <w:jc w:val="left"/>
              <w:rPr>
                <w:rFonts w:ascii="仿宋" w:eastAsia="仿宋" w:hAnsi="仿宋"/>
                <w:sz w:val="24"/>
                <w:szCs w:val="24"/>
              </w:rPr>
            </w:pPr>
            <w:r>
              <w:rPr>
                <w:rFonts w:ascii="仿宋" w:eastAsia="仿宋" w:hAnsi="仿宋" w:hint="eastAsia"/>
                <w:sz w:val="24"/>
                <w:szCs w:val="24"/>
              </w:rPr>
              <w:t>外国语学院</w:t>
            </w:r>
          </w:p>
        </w:tc>
        <w:tc>
          <w:tcPr>
            <w:tcW w:w="2583" w:type="dxa"/>
            <w:vAlign w:val="center"/>
          </w:tcPr>
          <w:p w:rsidR="00E33F1F" w:rsidRDefault="00553ECB">
            <w:pPr>
              <w:spacing w:line="360" w:lineRule="exact"/>
              <w:rPr>
                <w:rFonts w:ascii="仿宋" w:eastAsia="仿宋" w:hAnsi="仿宋"/>
                <w:sz w:val="24"/>
                <w:szCs w:val="24"/>
              </w:rPr>
            </w:pPr>
            <w:r>
              <w:rPr>
                <w:rFonts w:ascii="仿宋" w:eastAsia="仿宋" w:hAnsi="仿宋" w:hint="eastAsia"/>
                <w:sz w:val="24"/>
                <w:szCs w:val="24"/>
              </w:rPr>
              <w:t>学院认真开展了自查工作，在学生专业四级模拟考试方面制定了相关方案并实施。</w:t>
            </w:r>
          </w:p>
        </w:tc>
        <w:tc>
          <w:tcPr>
            <w:tcW w:w="3400" w:type="dxa"/>
            <w:vAlign w:val="center"/>
          </w:tcPr>
          <w:p w:rsidR="00E33F1F" w:rsidRDefault="00553ECB">
            <w:pPr>
              <w:spacing w:line="360" w:lineRule="exact"/>
              <w:rPr>
                <w:rFonts w:ascii="仿宋" w:eastAsia="仿宋" w:hAnsi="仿宋"/>
                <w:sz w:val="24"/>
                <w:szCs w:val="24"/>
              </w:rPr>
            </w:pPr>
            <w:r>
              <w:rPr>
                <w:rFonts w:ascii="仿宋" w:eastAsia="仿宋" w:hAnsi="仿宋" w:hint="eastAsia"/>
                <w:sz w:val="24"/>
                <w:szCs w:val="24"/>
              </w:rPr>
              <w:t>学院按照学校要求认真开展了督导听课，落实了本学期的督导计划且超额完成，但督导评分总体偏高。</w:t>
            </w:r>
          </w:p>
        </w:tc>
        <w:tc>
          <w:tcPr>
            <w:tcW w:w="3450" w:type="dxa"/>
            <w:vAlign w:val="center"/>
          </w:tcPr>
          <w:p w:rsidR="00E33F1F" w:rsidRDefault="00553ECB">
            <w:pPr>
              <w:spacing w:line="360" w:lineRule="exact"/>
              <w:rPr>
                <w:rFonts w:ascii="仿宋" w:eastAsia="仿宋" w:hAnsi="仿宋"/>
                <w:sz w:val="24"/>
                <w:szCs w:val="24"/>
              </w:rPr>
            </w:pPr>
            <w:r>
              <w:rPr>
                <w:rFonts w:ascii="仿宋" w:eastAsia="仿宋" w:hAnsi="仿宋" w:hint="eastAsia"/>
                <w:sz w:val="24"/>
                <w:szCs w:val="24"/>
              </w:rPr>
              <w:t>学院书记院长讲思政课已完成，但内容选择应有不同，要注意方式与时机的选择。课程思政在外科课程教学中的体现较欠缺，需深入挖掘。</w:t>
            </w:r>
          </w:p>
        </w:tc>
        <w:tc>
          <w:tcPr>
            <w:tcW w:w="2983" w:type="dxa"/>
            <w:vAlign w:val="center"/>
          </w:tcPr>
          <w:p w:rsidR="00E33F1F" w:rsidRDefault="00553ECB">
            <w:pPr>
              <w:spacing w:line="360" w:lineRule="exact"/>
              <w:rPr>
                <w:rFonts w:ascii="仿宋" w:eastAsia="仿宋" w:hAnsi="仿宋"/>
                <w:sz w:val="24"/>
                <w:szCs w:val="24"/>
              </w:rPr>
            </w:pPr>
            <w:r>
              <w:rPr>
                <w:rFonts w:ascii="仿宋" w:eastAsia="仿宋" w:hAnsi="仿宋" w:hint="eastAsia"/>
                <w:sz w:val="24"/>
                <w:szCs w:val="24"/>
              </w:rPr>
              <w:t>大学英语课程特殊教学法已从教改班逐步推进到普通班实施，学生反映较好；听力课的网络资源已全部上传至学校慕课平台。</w:t>
            </w:r>
          </w:p>
        </w:tc>
      </w:tr>
      <w:tr w:rsidR="00E33F1F">
        <w:tc>
          <w:tcPr>
            <w:tcW w:w="474" w:type="dxa"/>
            <w:vAlign w:val="center"/>
          </w:tcPr>
          <w:p w:rsidR="00E33F1F" w:rsidRDefault="00553ECB">
            <w:pPr>
              <w:spacing w:line="360" w:lineRule="exact"/>
              <w:jc w:val="center"/>
              <w:rPr>
                <w:rFonts w:ascii="仿宋" w:eastAsia="仿宋" w:hAnsi="仿宋" w:cs="宋体"/>
                <w:sz w:val="24"/>
                <w:szCs w:val="24"/>
              </w:rPr>
            </w:pPr>
            <w:r>
              <w:rPr>
                <w:rFonts w:ascii="仿宋" w:eastAsia="仿宋" w:hAnsi="仿宋" w:cs="宋体" w:hint="eastAsia"/>
                <w:sz w:val="24"/>
                <w:szCs w:val="24"/>
              </w:rPr>
              <w:t>12</w:t>
            </w:r>
          </w:p>
        </w:tc>
        <w:tc>
          <w:tcPr>
            <w:tcW w:w="1438" w:type="dxa"/>
            <w:vAlign w:val="center"/>
          </w:tcPr>
          <w:p w:rsidR="00E33F1F" w:rsidRDefault="00553ECB">
            <w:pPr>
              <w:spacing w:line="360" w:lineRule="exact"/>
              <w:jc w:val="left"/>
              <w:rPr>
                <w:rFonts w:ascii="仿宋" w:eastAsia="仿宋" w:hAnsi="仿宋"/>
                <w:sz w:val="24"/>
                <w:szCs w:val="24"/>
              </w:rPr>
            </w:pPr>
            <w:r>
              <w:rPr>
                <w:rFonts w:ascii="仿宋" w:eastAsia="仿宋" w:hAnsi="仿宋" w:hint="eastAsia"/>
                <w:sz w:val="24"/>
                <w:szCs w:val="24"/>
              </w:rPr>
              <w:t>公共卫生学院</w:t>
            </w:r>
          </w:p>
        </w:tc>
        <w:tc>
          <w:tcPr>
            <w:tcW w:w="2583" w:type="dxa"/>
            <w:vAlign w:val="center"/>
          </w:tcPr>
          <w:p w:rsidR="00E33F1F" w:rsidRDefault="00553ECB">
            <w:pPr>
              <w:spacing w:line="360" w:lineRule="exact"/>
              <w:rPr>
                <w:rFonts w:ascii="仿宋" w:eastAsia="仿宋" w:hAnsi="仿宋"/>
                <w:sz w:val="24"/>
                <w:szCs w:val="24"/>
              </w:rPr>
            </w:pPr>
            <w:r>
              <w:rPr>
                <w:rFonts w:ascii="仿宋" w:eastAsia="仿宋" w:hAnsi="仿宋" w:hint="eastAsia"/>
                <w:sz w:val="24"/>
                <w:szCs w:val="24"/>
              </w:rPr>
              <w:t>学院及教研室均有自查总结；学院未严格按照后期检查项目开展自查，材料准备不充分，亮点工作总结不够。</w:t>
            </w:r>
          </w:p>
        </w:tc>
        <w:tc>
          <w:tcPr>
            <w:tcW w:w="3400" w:type="dxa"/>
            <w:vAlign w:val="center"/>
          </w:tcPr>
          <w:p w:rsidR="00E33F1F" w:rsidRDefault="00553ECB">
            <w:pPr>
              <w:spacing w:line="360" w:lineRule="exact"/>
              <w:rPr>
                <w:rFonts w:ascii="仿宋" w:eastAsia="仿宋" w:hAnsi="仿宋"/>
                <w:sz w:val="24"/>
                <w:szCs w:val="24"/>
              </w:rPr>
            </w:pPr>
            <w:r>
              <w:rPr>
                <w:rFonts w:ascii="仿宋" w:eastAsia="仿宋" w:hAnsi="仿宋" w:hint="eastAsia"/>
                <w:sz w:val="24"/>
                <w:szCs w:val="24"/>
              </w:rPr>
              <w:t>二级督导听课按计划开展，记录认真，听课次数多，院领导听课完成较好。</w:t>
            </w:r>
          </w:p>
        </w:tc>
        <w:tc>
          <w:tcPr>
            <w:tcW w:w="3450" w:type="dxa"/>
            <w:vAlign w:val="center"/>
          </w:tcPr>
          <w:p w:rsidR="00E33F1F" w:rsidRDefault="00553ECB">
            <w:pPr>
              <w:spacing w:line="360" w:lineRule="exact"/>
              <w:rPr>
                <w:rFonts w:ascii="仿宋" w:eastAsia="仿宋" w:hAnsi="仿宋"/>
                <w:sz w:val="24"/>
                <w:szCs w:val="24"/>
              </w:rPr>
            </w:pPr>
            <w:r>
              <w:rPr>
                <w:rFonts w:ascii="仿宋" w:eastAsia="仿宋" w:hAnsi="仿宋" w:hint="eastAsia"/>
                <w:sz w:val="24"/>
                <w:szCs w:val="24"/>
              </w:rPr>
              <w:t>院领导讲思政课已开展，学院对</w:t>
            </w:r>
            <w:r>
              <w:rPr>
                <w:rFonts w:ascii="仿宋" w:eastAsia="仿宋" w:hAnsi="仿宋" w:hint="eastAsia"/>
                <w:sz w:val="24"/>
                <w:szCs w:val="24"/>
              </w:rPr>
              <w:t>4</w:t>
            </w:r>
            <w:r>
              <w:rPr>
                <w:rFonts w:ascii="仿宋" w:eastAsia="仿宋" w:hAnsi="仿宋" w:hint="eastAsia"/>
                <w:sz w:val="24"/>
                <w:szCs w:val="24"/>
              </w:rPr>
              <w:t>门课程申报了课程思政改革项目。</w:t>
            </w:r>
          </w:p>
        </w:tc>
        <w:tc>
          <w:tcPr>
            <w:tcW w:w="2983" w:type="dxa"/>
            <w:vAlign w:val="center"/>
          </w:tcPr>
          <w:p w:rsidR="00E33F1F" w:rsidRDefault="00553ECB">
            <w:pPr>
              <w:spacing w:line="360" w:lineRule="exact"/>
              <w:rPr>
                <w:rFonts w:ascii="仿宋" w:eastAsia="仿宋" w:hAnsi="仿宋"/>
                <w:sz w:val="24"/>
                <w:szCs w:val="24"/>
              </w:rPr>
            </w:pPr>
            <w:r>
              <w:rPr>
                <w:rFonts w:ascii="仿宋" w:eastAsia="仿宋" w:hAnsi="仿宋" w:hint="eastAsia"/>
                <w:sz w:val="24"/>
                <w:szCs w:val="24"/>
              </w:rPr>
              <w:t>学院组织申报了教改项目</w:t>
            </w:r>
            <w:r>
              <w:rPr>
                <w:rFonts w:ascii="仿宋" w:eastAsia="仿宋" w:hAnsi="仿宋" w:hint="eastAsia"/>
                <w:sz w:val="24"/>
                <w:szCs w:val="24"/>
              </w:rPr>
              <w:t>3</w:t>
            </w:r>
            <w:r>
              <w:rPr>
                <w:rFonts w:ascii="仿宋" w:eastAsia="仿宋" w:hAnsi="仿宋" w:hint="eastAsia"/>
                <w:sz w:val="24"/>
                <w:szCs w:val="24"/>
              </w:rPr>
              <w:t>项，常规教学中积极引入了各类特殊教学方法。</w:t>
            </w:r>
          </w:p>
        </w:tc>
      </w:tr>
      <w:tr w:rsidR="00E33F1F">
        <w:tc>
          <w:tcPr>
            <w:tcW w:w="474" w:type="dxa"/>
            <w:vAlign w:val="center"/>
          </w:tcPr>
          <w:p w:rsidR="00E33F1F" w:rsidRDefault="00553ECB">
            <w:pPr>
              <w:spacing w:line="360" w:lineRule="exact"/>
              <w:jc w:val="center"/>
              <w:rPr>
                <w:rFonts w:ascii="仿宋" w:eastAsia="仿宋" w:hAnsi="仿宋" w:cs="宋体"/>
                <w:sz w:val="24"/>
                <w:szCs w:val="24"/>
              </w:rPr>
            </w:pPr>
            <w:r>
              <w:rPr>
                <w:rFonts w:ascii="仿宋" w:eastAsia="仿宋" w:hAnsi="仿宋" w:cs="宋体" w:hint="eastAsia"/>
                <w:sz w:val="24"/>
                <w:szCs w:val="24"/>
              </w:rPr>
              <w:t>13</w:t>
            </w:r>
          </w:p>
        </w:tc>
        <w:tc>
          <w:tcPr>
            <w:tcW w:w="1438" w:type="dxa"/>
            <w:vAlign w:val="center"/>
          </w:tcPr>
          <w:p w:rsidR="00E33F1F" w:rsidRDefault="00553ECB">
            <w:pPr>
              <w:spacing w:line="360" w:lineRule="exact"/>
              <w:jc w:val="left"/>
              <w:rPr>
                <w:rFonts w:ascii="仿宋" w:eastAsia="仿宋" w:hAnsi="仿宋"/>
                <w:sz w:val="24"/>
                <w:szCs w:val="24"/>
              </w:rPr>
            </w:pPr>
            <w:r>
              <w:rPr>
                <w:rFonts w:ascii="仿宋" w:eastAsia="仿宋" w:hAnsi="仿宋" w:hint="eastAsia"/>
                <w:sz w:val="24"/>
                <w:szCs w:val="24"/>
              </w:rPr>
              <w:t>医学影像学院</w:t>
            </w:r>
          </w:p>
        </w:tc>
        <w:tc>
          <w:tcPr>
            <w:tcW w:w="2583" w:type="dxa"/>
            <w:vAlign w:val="center"/>
          </w:tcPr>
          <w:p w:rsidR="00E33F1F" w:rsidRDefault="00553ECB">
            <w:pPr>
              <w:spacing w:line="360" w:lineRule="exact"/>
              <w:rPr>
                <w:rFonts w:ascii="仿宋" w:eastAsia="仿宋" w:hAnsi="仿宋"/>
                <w:sz w:val="24"/>
                <w:szCs w:val="24"/>
              </w:rPr>
            </w:pPr>
            <w:r>
              <w:rPr>
                <w:rFonts w:ascii="仿宋" w:eastAsia="仿宋" w:hAnsi="仿宋" w:hint="eastAsia"/>
                <w:sz w:val="24"/>
                <w:szCs w:val="24"/>
              </w:rPr>
              <w:t>学院已开展自查，但缺少自查安排和自查记录。网络课程建设方面效果突出。</w:t>
            </w:r>
          </w:p>
        </w:tc>
        <w:tc>
          <w:tcPr>
            <w:tcW w:w="3400" w:type="dxa"/>
            <w:vAlign w:val="center"/>
          </w:tcPr>
          <w:p w:rsidR="00E33F1F" w:rsidRDefault="00553ECB">
            <w:pPr>
              <w:spacing w:line="360" w:lineRule="exact"/>
              <w:rPr>
                <w:rFonts w:ascii="仿宋" w:eastAsia="仿宋" w:hAnsi="仿宋"/>
                <w:sz w:val="24"/>
                <w:szCs w:val="24"/>
              </w:rPr>
            </w:pPr>
            <w:r>
              <w:rPr>
                <w:rFonts w:ascii="仿宋" w:eastAsia="仿宋" w:hAnsi="仿宋" w:hint="eastAsia"/>
                <w:sz w:val="24"/>
                <w:szCs w:val="24"/>
              </w:rPr>
              <w:t>督导听课、院领导听课完成较好，记录规范详细，但同行听课较欠缺。</w:t>
            </w:r>
          </w:p>
        </w:tc>
        <w:tc>
          <w:tcPr>
            <w:tcW w:w="3450" w:type="dxa"/>
            <w:vAlign w:val="center"/>
          </w:tcPr>
          <w:p w:rsidR="00E33F1F" w:rsidRDefault="00553ECB">
            <w:pPr>
              <w:spacing w:line="360" w:lineRule="exact"/>
              <w:rPr>
                <w:rFonts w:ascii="仿宋" w:eastAsia="仿宋" w:hAnsi="仿宋"/>
                <w:sz w:val="24"/>
                <w:szCs w:val="24"/>
              </w:rPr>
            </w:pPr>
            <w:r>
              <w:rPr>
                <w:rFonts w:ascii="仿宋" w:eastAsia="仿宋" w:hAnsi="仿宋" w:hint="eastAsia"/>
                <w:sz w:val="24"/>
                <w:szCs w:val="24"/>
              </w:rPr>
              <w:t>学院书记院长讲思政课已完成，统一部署课程思政建设，有计划，有落实，在教案中有体现，申报课程思政改革项目</w:t>
            </w:r>
            <w:r>
              <w:rPr>
                <w:rFonts w:ascii="仿宋" w:eastAsia="仿宋" w:hAnsi="仿宋" w:hint="eastAsia"/>
                <w:sz w:val="24"/>
                <w:szCs w:val="24"/>
              </w:rPr>
              <w:t>2</w:t>
            </w:r>
            <w:r>
              <w:rPr>
                <w:rFonts w:ascii="仿宋" w:eastAsia="仿宋" w:hAnsi="仿宋" w:hint="eastAsia"/>
                <w:sz w:val="24"/>
                <w:szCs w:val="24"/>
              </w:rPr>
              <w:t>项。</w:t>
            </w:r>
          </w:p>
        </w:tc>
        <w:tc>
          <w:tcPr>
            <w:tcW w:w="2983" w:type="dxa"/>
            <w:vAlign w:val="center"/>
          </w:tcPr>
          <w:p w:rsidR="00E33F1F" w:rsidRDefault="00553ECB">
            <w:pPr>
              <w:spacing w:line="360" w:lineRule="exact"/>
              <w:rPr>
                <w:rFonts w:ascii="仿宋" w:eastAsia="仿宋" w:hAnsi="仿宋"/>
                <w:sz w:val="24"/>
                <w:szCs w:val="24"/>
              </w:rPr>
            </w:pPr>
            <w:r>
              <w:rPr>
                <w:rFonts w:ascii="仿宋" w:eastAsia="仿宋" w:hAnsi="仿宋" w:hint="eastAsia"/>
                <w:sz w:val="24"/>
                <w:szCs w:val="24"/>
              </w:rPr>
              <w:t>网络课程资源建设较好，积极申报一流课程</w:t>
            </w:r>
            <w:r>
              <w:rPr>
                <w:rFonts w:ascii="仿宋" w:eastAsia="仿宋" w:hAnsi="仿宋" w:hint="eastAsia"/>
                <w:sz w:val="24"/>
                <w:szCs w:val="24"/>
              </w:rPr>
              <w:t>3</w:t>
            </w:r>
            <w:r>
              <w:rPr>
                <w:rFonts w:ascii="仿宋" w:eastAsia="仿宋" w:hAnsi="仿宋" w:hint="eastAsia"/>
                <w:sz w:val="24"/>
                <w:szCs w:val="24"/>
              </w:rPr>
              <w:t>项。</w:t>
            </w:r>
          </w:p>
        </w:tc>
      </w:tr>
      <w:tr w:rsidR="00E33F1F">
        <w:tc>
          <w:tcPr>
            <w:tcW w:w="474" w:type="dxa"/>
            <w:vAlign w:val="center"/>
          </w:tcPr>
          <w:p w:rsidR="00E33F1F" w:rsidRDefault="00553ECB">
            <w:pPr>
              <w:spacing w:line="360" w:lineRule="exact"/>
              <w:jc w:val="center"/>
              <w:rPr>
                <w:rFonts w:ascii="仿宋" w:eastAsia="仿宋" w:hAnsi="仿宋" w:cs="宋体"/>
                <w:sz w:val="24"/>
                <w:szCs w:val="24"/>
              </w:rPr>
            </w:pPr>
            <w:r>
              <w:rPr>
                <w:rFonts w:ascii="仿宋" w:eastAsia="仿宋" w:hAnsi="仿宋" w:cs="宋体" w:hint="eastAsia"/>
                <w:sz w:val="24"/>
                <w:szCs w:val="24"/>
              </w:rPr>
              <w:t>14</w:t>
            </w:r>
          </w:p>
        </w:tc>
        <w:tc>
          <w:tcPr>
            <w:tcW w:w="1438" w:type="dxa"/>
            <w:vAlign w:val="center"/>
          </w:tcPr>
          <w:p w:rsidR="00E33F1F" w:rsidRDefault="00553ECB">
            <w:pPr>
              <w:spacing w:line="360" w:lineRule="exact"/>
              <w:jc w:val="left"/>
              <w:rPr>
                <w:rFonts w:ascii="仿宋" w:eastAsia="仿宋" w:hAnsi="仿宋"/>
                <w:sz w:val="24"/>
                <w:szCs w:val="24"/>
              </w:rPr>
            </w:pPr>
            <w:r>
              <w:rPr>
                <w:rFonts w:ascii="仿宋" w:eastAsia="仿宋" w:hAnsi="仿宋" w:hint="eastAsia"/>
                <w:sz w:val="24"/>
                <w:szCs w:val="24"/>
              </w:rPr>
              <w:t>麻醉医学院</w:t>
            </w:r>
          </w:p>
        </w:tc>
        <w:tc>
          <w:tcPr>
            <w:tcW w:w="2583" w:type="dxa"/>
            <w:vAlign w:val="center"/>
          </w:tcPr>
          <w:p w:rsidR="00E33F1F" w:rsidRDefault="00553ECB">
            <w:pPr>
              <w:spacing w:line="360" w:lineRule="exact"/>
              <w:rPr>
                <w:rFonts w:ascii="仿宋" w:eastAsia="仿宋" w:hAnsi="仿宋"/>
                <w:sz w:val="24"/>
                <w:szCs w:val="24"/>
              </w:rPr>
            </w:pPr>
            <w:r>
              <w:rPr>
                <w:rFonts w:ascii="仿宋" w:eastAsia="仿宋" w:hAnsi="仿宋" w:hint="eastAsia"/>
                <w:sz w:val="24"/>
                <w:szCs w:val="24"/>
              </w:rPr>
              <w:t>学院开展自查时间偏晚，发现问题来不及整改，亮点工作总结突出。</w:t>
            </w:r>
          </w:p>
        </w:tc>
        <w:tc>
          <w:tcPr>
            <w:tcW w:w="3400" w:type="dxa"/>
            <w:vAlign w:val="center"/>
          </w:tcPr>
          <w:p w:rsidR="00E33F1F" w:rsidRDefault="00553ECB">
            <w:pPr>
              <w:spacing w:line="360" w:lineRule="exact"/>
              <w:rPr>
                <w:rFonts w:ascii="仿宋" w:eastAsia="仿宋" w:hAnsi="仿宋"/>
                <w:sz w:val="24"/>
                <w:szCs w:val="24"/>
              </w:rPr>
            </w:pPr>
            <w:r>
              <w:rPr>
                <w:rFonts w:ascii="仿宋" w:eastAsia="仿宋" w:hAnsi="仿宋" w:hint="eastAsia"/>
                <w:sz w:val="24"/>
                <w:szCs w:val="24"/>
              </w:rPr>
              <w:t>领导及二级督导听课记录填写规范，部分督导组专家采用网上填写督导评价的方式进行。</w:t>
            </w:r>
          </w:p>
        </w:tc>
        <w:tc>
          <w:tcPr>
            <w:tcW w:w="3450" w:type="dxa"/>
            <w:vAlign w:val="center"/>
          </w:tcPr>
          <w:p w:rsidR="00E33F1F" w:rsidRDefault="00553ECB">
            <w:pPr>
              <w:spacing w:line="360" w:lineRule="exact"/>
              <w:rPr>
                <w:rFonts w:ascii="仿宋" w:eastAsia="仿宋" w:hAnsi="仿宋"/>
                <w:sz w:val="24"/>
                <w:szCs w:val="24"/>
              </w:rPr>
            </w:pPr>
            <w:r>
              <w:rPr>
                <w:rFonts w:ascii="仿宋" w:eastAsia="仿宋" w:hAnsi="仿宋" w:hint="eastAsia"/>
                <w:sz w:val="24"/>
                <w:szCs w:val="24"/>
              </w:rPr>
              <w:t>学院书记院长讲思政课已完成，但课程思政工作推进缺乏具体材料。</w:t>
            </w:r>
          </w:p>
        </w:tc>
        <w:tc>
          <w:tcPr>
            <w:tcW w:w="2983" w:type="dxa"/>
            <w:vAlign w:val="center"/>
          </w:tcPr>
          <w:p w:rsidR="00E33F1F" w:rsidRDefault="00553ECB">
            <w:pPr>
              <w:spacing w:line="360" w:lineRule="exact"/>
              <w:rPr>
                <w:rFonts w:ascii="仿宋" w:eastAsia="仿宋" w:hAnsi="仿宋"/>
                <w:sz w:val="24"/>
                <w:szCs w:val="24"/>
              </w:rPr>
            </w:pPr>
            <w:r>
              <w:rPr>
                <w:rFonts w:ascii="仿宋" w:eastAsia="仿宋" w:hAnsi="仿宋" w:hint="eastAsia"/>
                <w:sz w:val="24"/>
                <w:szCs w:val="24"/>
              </w:rPr>
              <w:t>《麻醉药理学》课程开展了具有代表性的教学改革，有相关资料，积极申报校级教改项目</w:t>
            </w:r>
            <w:r>
              <w:rPr>
                <w:rFonts w:ascii="仿宋" w:eastAsia="仿宋" w:hAnsi="仿宋" w:hint="eastAsia"/>
                <w:sz w:val="24"/>
                <w:szCs w:val="24"/>
              </w:rPr>
              <w:t>5</w:t>
            </w:r>
            <w:r>
              <w:rPr>
                <w:rFonts w:ascii="仿宋" w:eastAsia="仿宋" w:hAnsi="仿宋" w:hint="eastAsia"/>
                <w:sz w:val="24"/>
                <w:szCs w:val="24"/>
              </w:rPr>
              <w:t>项，发表教改论文</w:t>
            </w:r>
            <w:r>
              <w:rPr>
                <w:rFonts w:ascii="仿宋" w:eastAsia="仿宋" w:hAnsi="仿宋" w:hint="eastAsia"/>
                <w:sz w:val="24"/>
                <w:szCs w:val="24"/>
              </w:rPr>
              <w:t>2</w:t>
            </w:r>
            <w:r>
              <w:rPr>
                <w:rFonts w:ascii="仿宋" w:eastAsia="仿宋" w:hAnsi="仿宋" w:hint="eastAsia"/>
                <w:sz w:val="24"/>
                <w:szCs w:val="24"/>
              </w:rPr>
              <w:t>篇。</w:t>
            </w:r>
          </w:p>
        </w:tc>
      </w:tr>
      <w:tr w:rsidR="00E33F1F">
        <w:tc>
          <w:tcPr>
            <w:tcW w:w="474" w:type="dxa"/>
            <w:vAlign w:val="center"/>
          </w:tcPr>
          <w:p w:rsidR="00E33F1F" w:rsidRDefault="00553ECB">
            <w:pPr>
              <w:spacing w:line="360" w:lineRule="exact"/>
              <w:jc w:val="center"/>
              <w:rPr>
                <w:rFonts w:ascii="仿宋" w:eastAsia="仿宋" w:hAnsi="仿宋" w:cs="宋体"/>
                <w:sz w:val="24"/>
                <w:szCs w:val="24"/>
              </w:rPr>
            </w:pPr>
            <w:r>
              <w:rPr>
                <w:rFonts w:ascii="仿宋" w:eastAsia="仿宋" w:hAnsi="仿宋" w:cs="宋体" w:hint="eastAsia"/>
                <w:sz w:val="24"/>
                <w:szCs w:val="24"/>
              </w:rPr>
              <w:t>15</w:t>
            </w:r>
          </w:p>
        </w:tc>
        <w:tc>
          <w:tcPr>
            <w:tcW w:w="1438" w:type="dxa"/>
            <w:vAlign w:val="center"/>
          </w:tcPr>
          <w:p w:rsidR="00E33F1F" w:rsidRDefault="00553ECB">
            <w:pPr>
              <w:spacing w:line="360" w:lineRule="exact"/>
              <w:jc w:val="left"/>
              <w:rPr>
                <w:rFonts w:ascii="仿宋" w:eastAsia="仿宋" w:hAnsi="仿宋"/>
                <w:sz w:val="24"/>
                <w:szCs w:val="24"/>
              </w:rPr>
            </w:pPr>
            <w:r>
              <w:rPr>
                <w:rFonts w:ascii="仿宋" w:eastAsia="仿宋" w:hAnsi="仿宋" w:hint="eastAsia"/>
                <w:sz w:val="24"/>
                <w:szCs w:val="24"/>
              </w:rPr>
              <w:t>医学信息工程学院</w:t>
            </w:r>
          </w:p>
        </w:tc>
        <w:tc>
          <w:tcPr>
            <w:tcW w:w="2583" w:type="dxa"/>
            <w:vAlign w:val="center"/>
          </w:tcPr>
          <w:p w:rsidR="00E33F1F" w:rsidRDefault="00553ECB">
            <w:pPr>
              <w:spacing w:line="360" w:lineRule="exact"/>
              <w:rPr>
                <w:rFonts w:ascii="仿宋" w:eastAsia="仿宋" w:hAnsi="仿宋"/>
                <w:sz w:val="24"/>
                <w:szCs w:val="24"/>
              </w:rPr>
            </w:pPr>
            <w:r>
              <w:rPr>
                <w:rFonts w:ascii="仿宋" w:eastAsia="仿宋" w:hAnsi="仿宋" w:hint="eastAsia"/>
                <w:sz w:val="24"/>
                <w:szCs w:val="24"/>
              </w:rPr>
              <w:t>院级自查时间开展较晚，材料不充分，无自查计划与检查记录。</w:t>
            </w:r>
          </w:p>
        </w:tc>
        <w:tc>
          <w:tcPr>
            <w:tcW w:w="3400" w:type="dxa"/>
            <w:vAlign w:val="center"/>
          </w:tcPr>
          <w:p w:rsidR="00E33F1F" w:rsidRDefault="00553ECB">
            <w:pPr>
              <w:spacing w:line="360" w:lineRule="exact"/>
              <w:rPr>
                <w:rFonts w:ascii="仿宋" w:eastAsia="仿宋" w:hAnsi="仿宋"/>
                <w:sz w:val="24"/>
                <w:szCs w:val="24"/>
              </w:rPr>
            </w:pPr>
            <w:r>
              <w:rPr>
                <w:rFonts w:ascii="仿宋" w:eastAsia="仿宋" w:hAnsi="仿宋" w:hint="eastAsia"/>
                <w:sz w:val="24"/>
                <w:szCs w:val="24"/>
              </w:rPr>
              <w:t>二级督导按计划开展，按照质控中心通知采用网上填写督导记录的方式。</w:t>
            </w:r>
          </w:p>
        </w:tc>
        <w:tc>
          <w:tcPr>
            <w:tcW w:w="3450" w:type="dxa"/>
            <w:vAlign w:val="center"/>
          </w:tcPr>
          <w:p w:rsidR="00E33F1F" w:rsidRDefault="00553ECB">
            <w:pPr>
              <w:spacing w:line="360" w:lineRule="exact"/>
              <w:rPr>
                <w:rFonts w:ascii="仿宋" w:eastAsia="仿宋" w:hAnsi="仿宋"/>
                <w:sz w:val="24"/>
                <w:szCs w:val="24"/>
              </w:rPr>
            </w:pPr>
            <w:r>
              <w:rPr>
                <w:rFonts w:ascii="仿宋" w:eastAsia="仿宋" w:hAnsi="仿宋" w:hint="eastAsia"/>
                <w:sz w:val="24"/>
                <w:szCs w:val="24"/>
              </w:rPr>
              <w:t>院领导讲思政课已开展，建议书记院长的侧重点应有不同。课程思政的推进总结不够。</w:t>
            </w:r>
          </w:p>
        </w:tc>
        <w:tc>
          <w:tcPr>
            <w:tcW w:w="2983" w:type="dxa"/>
            <w:vAlign w:val="center"/>
          </w:tcPr>
          <w:p w:rsidR="00E33F1F" w:rsidRDefault="00553ECB">
            <w:pPr>
              <w:spacing w:line="360" w:lineRule="exact"/>
              <w:rPr>
                <w:rFonts w:ascii="仿宋" w:eastAsia="仿宋" w:hAnsi="仿宋"/>
                <w:sz w:val="24"/>
                <w:szCs w:val="24"/>
              </w:rPr>
            </w:pPr>
            <w:r>
              <w:rPr>
                <w:rFonts w:ascii="仿宋" w:eastAsia="仿宋" w:hAnsi="仿宋" w:hint="eastAsia"/>
                <w:sz w:val="24"/>
                <w:szCs w:val="24"/>
              </w:rPr>
              <w:t>网络课程资源建设亮点不足。</w:t>
            </w:r>
          </w:p>
        </w:tc>
      </w:tr>
    </w:tbl>
    <w:p w:rsidR="00E33F1F" w:rsidRDefault="00E33F1F">
      <w:pPr>
        <w:spacing w:line="560" w:lineRule="exact"/>
        <w:ind w:firstLineChars="196" w:firstLine="627"/>
        <w:jc w:val="left"/>
        <w:rPr>
          <w:rFonts w:ascii="黑体" w:eastAsia="黑体" w:hAnsi="黑体" w:cs="宋体"/>
          <w:bCs/>
          <w:sz w:val="32"/>
          <w:szCs w:val="32"/>
        </w:rPr>
      </w:pPr>
    </w:p>
    <w:p w:rsidR="00E33F1F" w:rsidRDefault="00E33F1F">
      <w:pPr>
        <w:spacing w:line="560" w:lineRule="exact"/>
        <w:ind w:firstLineChars="196" w:firstLine="627"/>
        <w:jc w:val="left"/>
        <w:rPr>
          <w:rFonts w:ascii="黑体" w:eastAsia="黑体" w:hAnsi="黑体" w:cs="宋体"/>
          <w:bCs/>
          <w:sz w:val="32"/>
          <w:szCs w:val="32"/>
        </w:rPr>
      </w:pPr>
    </w:p>
    <w:p w:rsidR="00E33F1F" w:rsidRDefault="00E33F1F">
      <w:pPr>
        <w:spacing w:line="560" w:lineRule="exact"/>
        <w:ind w:firstLineChars="196" w:firstLine="627"/>
        <w:jc w:val="left"/>
        <w:rPr>
          <w:rFonts w:ascii="黑体" w:eastAsia="黑体" w:hAnsi="黑体" w:cs="宋体"/>
          <w:bCs/>
          <w:sz w:val="32"/>
          <w:szCs w:val="32"/>
        </w:rPr>
      </w:pPr>
    </w:p>
    <w:p w:rsidR="00E33F1F" w:rsidRDefault="00E33F1F">
      <w:pPr>
        <w:spacing w:line="560" w:lineRule="exact"/>
        <w:ind w:firstLineChars="196" w:firstLine="627"/>
        <w:jc w:val="left"/>
        <w:rPr>
          <w:rFonts w:ascii="黑体" w:eastAsia="黑体" w:hAnsi="黑体" w:cs="宋体"/>
          <w:bCs/>
          <w:sz w:val="32"/>
          <w:szCs w:val="32"/>
        </w:rPr>
      </w:pPr>
    </w:p>
    <w:p w:rsidR="00E33F1F" w:rsidRDefault="00E33F1F">
      <w:pPr>
        <w:spacing w:line="560" w:lineRule="exact"/>
        <w:ind w:firstLineChars="196" w:firstLine="627"/>
        <w:jc w:val="left"/>
        <w:rPr>
          <w:rFonts w:ascii="黑体" w:eastAsia="黑体" w:hAnsi="黑体" w:cs="宋体"/>
          <w:bCs/>
          <w:sz w:val="32"/>
          <w:szCs w:val="32"/>
        </w:rPr>
      </w:pPr>
    </w:p>
    <w:p w:rsidR="00E33F1F" w:rsidRDefault="00E33F1F">
      <w:pPr>
        <w:spacing w:line="560" w:lineRule="exact"/>
        <w:ind w:firstLineChars="196" w:firstLine="627"/>
        <w:jc w:val="left"/>
        <w:rPr>
          <w:rFonts w:ascii="黑体" w:eastAsia="黑体" w:hAnsi="黑体" w:cs="宋体"/>
          <w:bCs/>
          <w:sz w:val="32"/>
          <w:szCs w:val="32"/>
        </w:rPr>
      </w:pPr>
    </w:p>
    <w:p w:rsidR="00E33F1F" w:rsidRDefault="00E33F1F">
      <w:pPr>
        <w:spacing w:line="560" w:lineRule="exact"/>
        <w:ind w:firstLineChars="196" w:firstLine="627"/>
        <w:jc w:val="left"/>
        <w:rPr>
          <w:rFonts w:ascii="黑体" w:eastAsia="黑体" w:hAnsi="黑体" w:cs="宋体"/>
          <w:bCs/>
          <w:sz w:val="32"/>
          <w:szCs w:val="32"/>
        </w:rPr>
      </w:pPr>
    </w:p>
    <w:p w:rsidR="00E33F1F" w:rsidRDefault="00E33F1F">
      <w:pPr>
        <w:spacing w:line="560" w:lineRule="exact"/>
        <w:ind w:firstLineChars="196" w:firstLine="627"/>
        <w:jc w:val="left"/>
        <w:rPr>
          <w:rFonts w:ascii="黑体" w:eastAsia="黑体" w:hAnsi="黑体" w:cs="宋体"/>
          <w:bCs/>
          <w:sz w:val="32"/>
          <w:szCs w:val="32"/>
        </w:rPr>
      </w:pPr>
    </w:p>
    <w:p w:rsidR="00E33F1F" w:rsidRDefault="00E33F1F">
      <w:pPr>
        <w:spacing w:line="560" w:lineRule="exact"/>
        <w:ind w:firstLineChars="196" w:firstLine="627"/>
        <w:jc w:val="left"/>
        <w:rPr>
          <w:rFonts w:ascii="黑体" w:eastAsia="黑体" w:hAnsi="黑体" w:cs="宋体"/>
          <w:bCs/>
          <w:sz w:val="32"/>
          <w:szCs w:val="32"/>
        </w:rPr>
      </w:pPr>
    </w:p>
    <w:p w:rsidR="00E33F1F" w:rsidRDefault="00E33F1F">
      <w:pPr>
        <w:spacing w:line="560" w:lineRule="exact"/>
        <w:ind w:firstLineChars="196" w:firstLine="627"/>
        <w:jc w:val="left"/>
        <w:rPr>
          <w:rFonts w:ascii="黑体" w:eastAsia="黑体" w:hAnsi="黑体" w:cs="宋体"/>
          <w:bCs/>
          <w:sz w:val="32"/>
          <w:szCs w:val="32"/>
        </w:rPr>
      </w:pPr>
    </w:p>
    <w:p w:rsidR="00E33F1F" w:rsidRDefault="00E33F1F">
      <w:pPr>
        <w:spacing w:line="560" w:lineRule="exact"/>
        <w:ind w:firstLineChars="196" w:firstLine="627"/>
        <w:jc w:val="left"/>
        <w:rPr>
          <w:rFonts w:ascii="黑体" w:eastAsia="黑体" w:hAnsi="黑体" w:cs="宋体"/>
          <w:bCs/>
          <w:sz w:val="32"/>
          <w:szCs w:val="32"/>
        </w:rPr>
      </w:pPr>
    </w:p>
    <w:p w:rsidR="00E33F1F" w:rsidRDefault="00E33F1F">
      <w:pPr>
        <w:spacing w:line="560" w:lineRule="exact"/>
        <w:ind w:firstLineChars="196" w:firstLine="627"/>
        <w:jc w:val="left"/>
        <w:rPr>
          <w:rFonts w:ascii="黑体" w:eastAsia="黑体" w:hAnsi="黑体" w:cs="宋体"/>
          <w:bCs/>
          <w:sz w:val="32"/>
          <w:szCs w:val="32"/>
        </w:rPr>
      </w:pPr>
    </w:p>
    <w:p w:rsidR="00E33F1F" w:rsidRDefault="00E33F1F">
      <w:pPr>
        <w:spacing w:line="560" w:lineRule="exact"/>
        <w:ind w:firstLineChars="196" w:firstLine="627"/>
        <w:jc w:val="left"/>
        <w:rPr>
          <w:rFonts w:ascii="黑体" w:eastAsia="黑体" w:hAnsi="黑体" w:cs="宋体"/>
          <w:bCs/>
          <w:sz w:val="32"/>
          <w:szCs w:val="32"/>
        </w:rPr>
      </w:pPr>
    </w:p>
    <w:p w:rsidR="00E33F1F" w:rsidRDefault="00E33F1F">
      <w:pPr>
        <w:spacing w:line="560" w:lineRule="exact"/>
        <w:ind w:firstLineChars="196" w:firstLine="627"/>
        <w:jc w:val="left"/>
        <w:rPr>
          <w:rFonts w:ascii="黑体" w:eastAsia="黑体" w:hAnsi="黑体" w:cs="宋体"/>
          <w:bCs/>
          <w:sz w:val="32"/>
          <w:szCs w:val="32"/>
        </w:rPr>
      </w:pPr>
    </w:p>
    <w:p w:rsidR="00E33F1F" w:rsidRDefault="00E33F1F">
      <w:pPr>
        <w:spacing w:line="560" w:lineRule="exact"/>
        <w:ind w:firstLineChars="196" w:firstLine="627"/>
        <w:jc w:val="left"/>
        <w:rPr>
          <w:rFonts w:ascii="黑体" w:eastAsia="黑体" w:hAnsi="黑体" w:cs="宋体"/>
          <w:bCs/>
          <w:sz w:val="32"/>
          <w:szCs w:val="32"/>
        </w:rPr>
      </w:pPr>
    </w:p>
    <w:p w:rsidR="00E33F1F" w:rsidRDefault="00E33F1F">
      <w:pPr>
        <w:spacing w:line="560" w:lineRule="exact"/>
        <w:ind w:firstLineChars="196" w:firstLine="627"/>
        <w:jc w:val="left"/>
        <w:rPr>
          <w:rFonts w:ascii="黑体" w:eastAsia="黑体" w:hAnsi="黑体" w:cs="宋体"/>
          <w:bCs/>
          <w:sz w:val="32"/>
          <w:szCs w:val="32"/>
        </w:rPr>
      </w:pPr>
    </w:p>
    <w:p w:rsidR="00E33F1F" w:rsidRDefault="00E33F1F">
      <w:pPr>
        <w:pStyle w:val="a7"/>
        <w:rPr>
          <w:rFonts w:ascii="黑体" w:eastAsia="黑体" w:hAnsi="黑体"/>
          <w:b w:val="0"/>
        </w:rPr>
      </w:pPr>
    </w:p>
    <w:p w:rsidR="00E33F1F" w:rsidRDefault="00E33F1F">
      <w:pPr>
        <w:pStyle w:val="a7"/>
        <w:rPr>
          <w:rFonts w:ascii="黑体" w:eastAsia="黑体" w:hAnsi="黑体"/>
          <w:b w:val="0"/>
        </w:rPr>
        <w:sectPr w:rsidR="00E33F1F">
          <w:pgSz w:w="16838" w:h="11906" w:orient="landscape"/>
          <w:pgMar w:top="720" w:right="720" w:bottom="720" w:left="720" w:header="851" w:footer="992" w:gutter="0"/>
          <w:cols w:space="425"/>
          <w:docGrid w:type="lines" w:linePitch="312"/>
        </w:sectPr>
      </w:pPr>
    </w:p>
    <w:p w:rsidR="00E33F1F" w:rsidRDefault="00553ECB">
      <w:pPr>
        <w:pStyle w:val="a7"/>
        <w:rPr>
          <w:rFonts w:ascii="黑体" w:eastAsia="黑体" w:hAnsi="黑体" w:cs="宋体"/>
          <w:b w:val="0"/>
        </w:rPr>
      </w:pPr>
      <w:bookmarkStart w:id="21" w:name="_Toc2296"/>
      <w:bookmarkStart w:id="22" w:name="_Toc5212"/>
      <w:r>
        <w:rPr>
          <w:rFonts w:ascii="黑体" w:eastAsia="黑体" w:hAnsi="黑体" w:cs="宋体" w:hint="eastAsia"/>
          <w:b w:val="0"/>
        </w:rPr>
        <w:lastRenderedPageBreak/>
        <w:t>附件</w:t>
      </w:r>
      <w:r>
        <w:rPr>
          <w:rFonts w:ascii="黑体" w:eastAsia="黑体" w:hAnsi="黑体" w:cs="宋体" w:hint="eastAsia"/>
          <w:b w:val="0"/>
        </w:rPr>
        <w:t>4</w:t>
      </w:r>
      <w:r>
        <w:rPr>
          <w:rFonts w:ascii="黑体" w:eastAsia="黑体" w:hAnsi="黑体" w:cs="宋体" w:hint="eastAsia"/>
          <w:b w:val="0"/>
        </w:rPr>
        <w:t>：后期教学检查</w:t>
      </w:r>
      <w:r>
        <w:rPr>
          <w:rFonts w:ascii="黑体" w:eastAsia="黑体" w:hAnsi="黑体" w:cs="宋体" w:hint="eastAsia"/>
          <w:b w:val="0"/>
        </w:rPr>
        <w:t>教研室</w:t>
      </w:r>
      <w:r>
        <w:rPr>
          <w:rFonts w:ascii="黑体" w:eastAsia="黑体" w:hAnsi="黑体" w:cs="宋体" w:hint="eastAsia"/>
          <w:b w:val="0"/>
        </w:rPr>
        <w:t>情况一览表</w:t>
      </w:r>
      <w:bookmarkEnd w:id="21"/>
      <w:bookmarkEnd w:id="22"/>
    </w:p>
    <w:tbl>
      <w:tblPr>
        <w:tblpPr w:leftFromText="180" w:rightFromText="180" w:vertAnchor="text" w:horzAnchor="page" w:tblpX="1075" w:tblpY="996"/>
        <w:tblOverlap w:val="never"/>
        <w:tblW w:w="143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74"/>
        <w:gridCol w:w="1838"/>
        <w:gridCol w:w="2416"/>
        <w:gridCol w:w="2267"/>
        <w:gridCol w:w="2167"/>
        <w:gridCol w:w="2600"/>
        <w:gridCol w:w="2600"/>
      </w:tblGrid>
      <w:tr w:rsidR="00E33F1F">
        <w:trPr>
          <w:trHeight w:val="1920"/>
        </w:trPr>
        <w:tc>
          <w:tcPr>
            <w:tcW w:w="474" w:type="dxa"/>
            <w:vAlign w:val="center"/>
          </w:tcPr>
          <w:p w:rsidR="00E33F1F" w:rsidRDefault="00553ECB">
            <w:pPr>
              <w:spacing w:line="480" w:lineRule="exact"/>
              <w:jc w:val="center"/>
              <w:rPr>
                <w:rFonts w:ascii="黑体" w:eastAsia="黑体" w:hAnsi="黑体"/>
                <w:b/>
                <w:sz w:val="28"/>
                <w:szCs w:val="28"/>
              </w:rPr>
            </w:pPr>
            <w:r>
              <w:rPr>
                <w:rFonts w:ascii="黑体" w:eastAsia="黑体" w:hAnsi="黑体" w:hint="eastAsia"/>
                <w:b/>
                <w:sz w:val="28"/>
                <w:szCs w:val="28"/>
              </w:rPr>
              <w:t>序号</w:t>
            </w:r>
          </w:p>
        </w:tc>
        <w:tc>
          <w:tcPr>
            <w:tcW w:w="1838" w:type="dxa"/>
            <w:vAlign w:val="center"/>
          </w:tcPr>
          <w:p w:rsidR="00E33F1F" w:rsidRDefault="00553ECB">
            <w:pPr>
              <w:spacing w:line="480" w:lineRule="exact"/>
              <w:jc w:val="center"/>
              <w:rPr>
                <w:rFonts w:ascii="黑体" w:eastAsia="黑体" w:hAnsi="黑体"/>
                <w:b/>
                <w:sz w:val="28"/>
                <w:szCs w:val="28"/>
              </w:rPr>
            </w:pPr>
            <w:r>
              <w:rPr>
                <w:rFonts w:ascii="黑体" w:eastAsia="黑体" w:hAnsi="黑体" w:hint="eastAsia"/>
                <w:b/>
                <w:sz w:val="28"/>
                <w:szCs w:val="28"/>
              </w:rPr>
              <w:t>学院</w:t>
            </w:r>
          </w:p>
        </w:tc>
        <w:tc>
          <w:tcPr>
            <w:tcW w:w="2416" w:type="dxa"/>
            <w:vAlign w:val="center"/>
          </w:tcPr>
          <w:p w:rsidR="00E33F1F" w:rsidRDefault="00553ECB">
            <w:pPr>
              <w:spacing w:line="480" w:lineRule="exact"/>
              <w:jc w:val="center"/>
              <w:rPr>
                <w:rFonts w:ascii="黑体" w:eastAsia="黑体" w:hAnsi="黑体"/>
                <w:b/>
                <w:sz w:val="28"/>
                <w:szCs w:val="28"/>
              </w:rPr>
            </w:pPr>
            <w:r>
              <w:rPr>
                <w:rFonts w:ascii="黑体" w:eastAsia="黑体" w:hAnsi="黑体" w:hint="eastAsia"/>
                <w:b/>
                <w:sz w:val="28"/>
                <w:szCs w:val="28"/>
              </w:rPr>
              <w:t>随机抽取</w:t>
            </w:r>
            <w:r>
              <w:rPr>
                <w:rFonts w:ascii="黑体" w:eastAsia="黑体" w:hAnsi="黑体" w:hint="eastAsia"/>
                <w:b/>
                <w:sz w:val="28"/>
                <w:szCs w:val="28"/>
              </w:rPr>
              <w:t>3</w:t>
            </w:r>
            <w:r>
              <w:rPr>
                <w:rFonts w:ascii="黑体" w:eastAsia="黑体" w:hAnsi="黑体" w:hint="eastAsia"/>
                <w:b/>
                <w:sz w:val="28"/>
                <w:szCs w:val="28"/>
              </w:rPr>
              <w:t>位教师教案、课件情况</w:t>
            </w:r>
          </w:p>
        </w:tc>
        <w:tc>
          <w:tcPr>
            <w:tcW w:w="2267" w:type="dxa"/>
            <w:vAlign w:val="center"/>
          </w:tcPr>
          <w:p w:rsidR="00E33F1F" w:rsidRDefault="00553ECB">
            <w:pPr>
              <w:spacing w:line="480" w:lineRule="exact"/>
              <w:jc w:val="center"/>
              <w:rPr>
                <w:rFonts w:ascii="黑体" w:eastAsia="黑体" w:hAnsi="黑体"/>
                <w:b/>
                <w:sz w:val="28"/>
                <w:szCs w:val="28"/>
              </w:rPr>
            </w:pPr>
            <w:r>
              <w:rPr>
                <w:rFonts w:ascii="黑体" w:eastAsia="黑体" w:hAnsi="黑体" w:hint="eastAsia"/>
                <w:b/>
                <w:sz w:val="28"/>
                <w:szCs w:val="28"/>
              </w:rPr>
              <w:t>召开教学相长会情况</w:t>
            </w:r>
          </w:p>
        </w:tc>
        <w:tc>
          <w:tcPr>
            <w:tcW w:w="2167" w:type="dxa"/>
            <w:vAlign w:val="center"/>
          </w:tcPr>
          <w:p w:rsidR="00E33F1F" w:rsidRDefault="00553ECB">
            <w:pPr>
              <w:spacing w:line="480" w:lineRule="exact"/>
              <w:jc w:val="center"/>
              <w:rPr>
                <w:rFonts w:ascii="黑体" w:eastAsia="黑体" w:hAnsi="黑体"/>
                <w:b/>
                <w:sz w:val="28"/>
                <w:szCs w:val="28"/>
              </w:rPr>
            </w:pPr>
            <w:r>
              <w:rPr>
                <w:rFonts w:ascii="黑体" w:eastAsia="黑体" w:hAnsi="黑体" w:hint="eastAsia"/>
                <w:b/>
                <w:sz w:val="28"/>
                <w:szCs w:val="28"/>
              </w:rPr>
              <w:t>新任课教师、青年教师培养情况</w:t>
            </w:r>
          </w:p>
        </w:tc>
        <w:tc>
          <w:tcPr>
            <w:tcW w:w="2600" w:type="dxa"/>
            <w:vAlign w:val="center"/>
          </w:tcPr>
          <w:p w:rsidR="00E33F1F" w:rsidRDefault="00553ECB">
            <w:pPr>
              <w:spacing w:line="480" w:lineRule="exact"/>
              <w:jc w:val="center"/>
              <w:rPr>
                <w:rFonts w:ascii="黑体" w:eastAsia="黑体" w:hAnsi="黑体"/>
                <w:b/>
                <w:sz w:val="28"/>
                <w:szCs w:val="28"/>
              </w:rPr>
            </w:pPr>
            <w:r>
              <w:rPr>
                <w:rFonts w:ascii="黑体" w:eastAsia="黑体" w:hAnsi="黑体" w:hint="eastAsia"/>
                <w:b/>
                <w:sz w:val="28"/>
                <w:szCs w:val="28"/>
              </w:rPr>
              <w:t>集体备课情况</w:t>
            </w:r>
          </w:p>
        </w:tc>
        <w:tc>
          <w:tcPr>
            <w:tcW w:w="2600" w:type="dxa"/>
            <w:vAlign w:val="center"/>
          </w:tcPr>
          <w:p w:rsidR="00E33F1F" w:rsidRDefault="00553ECB">
            <w:pPr>
              <w:spacing w:line="480" w:lineRule="exact"/>
              <w:jc w:val="center"/>
              <w:rPr>
                <w:rFonts w:ascii="黑体" w:eastAsia="黑体" w:hAnsi="黑体"/>
                <w:b/>
                <w:sz w:val="28"/>
                <w:szCs w:val="28"/>
              </w:rPr>
            </w:pPr>
            <w:r>
              <w:rPr>
                <w:rFonts w:ascii="黑体" w:eastAsia="黑体" w:hAnsi="黑体" w:hint="eastAsia"/>
                <w:b/>
                <w:sz w:val="28"/>
                <w:szCs w:val="28"/>
              </w:rPr>
              <w:t>考务及试卷评阅、分析情况</w:t>
            </w:r>
          </w:p>
        </w:tc>
      </w:tr>
      <w:tr w:rsidR="00E33F1F">
        <w:tc>
          <w:tcPr>
            <w:tcW w:w="474" w:type="dxa"/>
            <w:vAlign w:val="center"/>
          </w:tcPr>
          <w:p w:rsidR="00E33F1F" w:rsidRDefault="00553ECB">
            <w:pPr>
              <w:spacing w:line="360" w:lineRule="exact"/>
              <w:jc w:val="center"/>
              <w:rPr>
                <w:rFonts w:ascii="仿宋" w:eastAsia="仿宋" w:hAnsi="仿宋" w:cs="宋体"/>
                <w:sz w:val="24"/>
                <w:szCs w:val="24"/>
              </w:rPr>
            </w:pPr>
            <w:r>
              <w:rPr>
                <w:rFonts w:ascii="仿宋" w:eastAsia="仿宋" w:hAnsi="仿宋" w:cs="宋体" w:hint="eastAsia"/>
                <w:sz w:val="24"/>
                <w:szCs w:val="24"/>
              </w:rPr>
              <w:t>1</w:t>
            </w:r>
          </w:p>
        </w:tc>
        <w:tc>
          <w:tcPr>
            <w:tcW w:w="1838" w:type="dxa"/>
            <w:vAlign w:val="center"/>
          </w:tcPr>
          <w:p w:rsidR="00E33F1F" w:rsidRDefault="00553ECB">
            <w:pPr>
              <w:spacing w:line="360" w:lineRule="exact"/>
              <w:jc w:val="left"/>
              <w:rPr>
                <w:rFonts w:ascii="仿宋" w:eastAsia="仿宋" w:hAnsi="仿宋" w:cs="宋体"/>
                <w:sz w:val="24"/>
                <w:szCs w:val="24"/>
              </w:rPr>
            </w:pPr>
            <w:r>
              <w:rPr>
                <w:rFonts w:ascii="仿宋" w:eastAsia="仿宋" w:hAnsi="仿宋" w:cs="宋体" w:hint="eastAsia"/>
                <w:sz w:val="24"/>
                <w:szCs w:val="24"/>
              </w:rPr>
              <w:t>基础医</w:t>
            </w:r>
            <w:r>
              <w:rPr>
                <w:rFonts w:ascii="仿宋" w:eastAsia="仿宋" w:hAnsi="仿宋" w:cs="宋体" w:hint="eastAsia"/>
                <w:sz w:val="24"/>
                <w:szCs w:val="24"/>
              </w:rPr>
              <w:t>学院</w:t>
            </w:r>
          </w:p>
          <w:p w:rsidR="00E33F1F" w:rsidRDefault="00553ECB">
            <w:pPr>
              <w:spacing w:line="360" w:lineRule="exact"/>
              <w:jc w:val="left"/>
              <w:rPr>
                <w:rFonts w:ascii="仿宋" w:eastAsia="仿宋" w:hAnsi="仿宋" w:cs="宋体"/>
                <w:sz w:val="24"/>
                <w:szCs w:val="24"/>
              </w:rPr>
            </w:pPr>
            <w:r>
              <w:rPr>
                <w:rFonts w:ascii="仿宋" w:eastAsia="仿宋" w:hAnsi="仿宋" w:cs="宋体" w:hint="eastAsia"/>
                <w:sz w:val="24"/>
                <w:szCs w:val="24"/>
              </w:rPr>
              <w:t>免疫学教研室</w:t>
            </w:r>
          </w:p>
        </w:tc>
        <w:tc>
          <w:tcPr>
            <w:tcW w:w="2416" w:type="dxa"/>
            <w:vAlign w:val="center"/>
          </w:tcPr>
          <w:p w:rsidR="00E33F1F" w:rsidRDefault="00553ECB">
            <w:pPr>
              <w:spacing w:line="360" w:lineRule="exact"/>
              <w:rPr>
                <w:rFonts w:ascii="仿宋" w:eastAsia="仿宋" w:hAnsi="仿宋"/>
                <w:sz w:val="24"/>
                <w:szCs w:val="24"/>
              </w:rPr>
            </w:pPr>
            <w:r>
              <w:rPr>
                <w:rFonts w:ascii="仿宋" w:eastAsia="仿宋" w:hAnsi="仿宋" w:hint="eastAsia"/>
                <w:sz w:val="24"/>
                <w:szCs w:val="24"/>
              </w:rPr>
              <w:t>所查教案课件基本规范，教学设计详细，但个别教案思政内容针对性不强，教学反思不具体。</w:t>
            </w:r>
          </w:p>
        </w:tc>
        <w:tc>
          <w:tcPr>
            <w:tcW w:w="2267" w:type="dxa"/>
            <w:vAlign w:val="center"/>
          </w:tcPr>
          <w:p w:rsidR="00E33F1F" w:rsidRDefault="00553ECB">
            <w:pPr>
              <w:spacing w:line="360" w:lineRule="exact"/>
              <w:rPr>
                <w:rFonts w:ascii="仿宋" w:eastAsia="仿宋" w:hAnsi="仿宋"/>
                <w:sz w:val="24"/>
                <w:szCs w:val="24"/>
              </w:rPr>
            </w:pPr>
            <w:r>
              <w:rPr>
                <w:rFonts w:ascii="仿宋" w:eastAsia="仿宋" w:hAnsi="仿宋" w:hint="eastAsia"/>
                <w:sz w:val="24"/>
                <w:szCs w:val="24"/>
              </w:rPr>
              <w:t>教学相长会记录中缺乏教师的回答及解决问题的措施方案。</w:t>
            </w:r>
          </w:p>
        </w:tc>
        <w:tc>
          <w:tcPr>
            <w:tcW w:w="2167" w:type="dxa"/>
            <w:vAlign w:val="center"/>
          </w:tcPr>
          <w:p w:rsidR="00E33F1F" w:rsidRDefault="00553ECB">
            <w:pPr>
              <w:spacing w:line="360" w:lineRule="exact"/>
              <w:rPr>
                <w:rFonts w:ascii="仿宋" w:eastAsia="仿宋" w:hAnsi="仿宋"/>
                <w:sz w:val="24"/>
                <w:szCs w:val="24"/>
              </w:rPr>
            </w:pPr>
            <w:r>
              <w:rPr>
                <w:rFonts w:ascii="仿宋" w:eastAsia="仿宋" w:hAnsi="仿宋" w:hint="eastAsia"/>
                <w:sz w:val="24"/>
                <w:szCs w:val="24"/>
              </w:rPr>
              <w:t>新教师培养力度需加强，特别是非医学背景教师需加强医学知识储备。</w:t>
            </w:r>
          </w:p>
        </w:tc>
        <w:tc>
          <w:tcPr>
            <w:tcW w:w="2600" w:type="dxa"/>
            <w:vAlign w:val="center"/>
          </w:tcPr>
          <w:p w:rsidR="00E33F1F" w:rsidRDefault="00E33F1F">
            <w:pPr>
              <w:spacing w:line="360" w:lineRule="exact"/>
              <w:rPr>
                <w:rFonts w:ascii="仿宋" w:eastAsia="仿宋" w:hAnsi="仿宋"/>
                <w:sz w:val="24"/>
                <w:szCs w:val="24"/>
              </w:rPr>
            </w:pPr>
          </w:p>
          <w:p w:rsidR="00E33F1F" w:rsidRDefault="00553ECB">
            <w:pPr>
              <w:spacing w:line="360" w:lineRule="exact"/>
              <w:rPr>
                <w:rFonts w:ascii="仿宋" w:eastAsia="仿宋" w:hAnsi="仿宋"/>
                <w:sz w:val="24"/>
                <w:szCs w:val="24"/>
              </w:rPr>
            </w:pPr>
            <w:r>
              <w:rPr>
                <w:rFonts w:ascii="仿宋" w:eastAsia="仿宋" w:hAnsi="仿宋" w:hint="eastAsia"/>
                <w:sz w:val="24"/>
                <w:szCs w:val="24"/>
              </w:rPr>
              <w:t>学院计划开展集体备课</w:t>
            </w:r>
            <w:r>
              <w:rPr>
                <w:rFonts w:ascii="仿宋" w:eastAsia="仿宋" w:hAnsi="仿宋" w:hint="eastAsia"/>
                <w:sz w:val="24"/>
                <w:szCs w:val="24"/>
              </w:rPr>
              <w:t>13</w:t>
            </w:r>
            <w:r>
              <w:rPr>
                <w:rFonts w:ascii="仿宋" w:eastAsia="仿宋" w:hAnsi="仿宋" w:hint="eastAsia"/>
                <w:sz w:val="24"/>
                <w:szCs w:val="24"/>
              </w:rPr>
              <w:t>次，已完成</w:t>
            </w:r>
            <w:r>
              <w:rPr>
                <w:rFonts w:ascii="仿宋" w:eastAsia="仿宋" w:hAnsi="仿宋" w:hint="eastAsia"/>
                <w:sz w:val="24"/>
                <w:szCs w:val="24"/>
              </w:rPr>
              <w:t>12</w:t>
            </w:r>
            <w:r>
              <w:rPr>
                <w:rFonts w:ascii="仿宋" w:eastAsia="仿宋" w:hAnsi="仿宋" w:hint="eastAsia"/>
                <w:sz w:val="24"/>
                <w:szCs w:val="24"/>
              </w:rPr>
              <w:t>次，过程规范，记录总体规范详实，部分记录中讨论的问题及改进措施不详细。</w:t>
            </w:r>
          </w:p>
          <w:p w:rsidR="00E33F1F" w:rsidRDefault="00E33F1F">
            <w:pPr>
              <w:spacing w:line="360" w:lineRule="exact"/>
              <w:rPr>
                <w:rFonts w:ascii="仿宋" w:eastAsia="仿宋" w:hAnsi="仿宋"/>
                <w:sz w:val="24"/>
                <w:szCs w:val="24"/>
              </w:rPr>
            </w:pPr>
          </w:p>
        </w:tc>
        <w:tc>
          <w:tcPr>
            <w:tcW w:w="2600" w:type="dxa"/>
            <w:vAlign w:val="center"/>
          </w:tcPr>
          <w:p w:rsidR="00E33F1F" w:rsidRDefault="00553ECB">
            <w:pPr>
              <w:spacing w:line="360" w:lineRule="exact"/>
              <w:rPr>
                <w:rFonts w:ascii="仿宋" w:eastAsia="仿宋" w:hAnsi="仿宋"/>
                <w:sz w:val="24"/>
                <w:szCs w:val="24"/>
              </w:rPr>
            </w:pPr>
            <w:r>
              <w:rPr>
                <w:rFonts w:ascii="仿宋" w:eastAsia="仿宋" w:hAnsi="仿宋" w:hint="eastAsia"/>
                <w:sz w:val="24"/>
                <w:szCs w:val="24"/>
              </w:rPr>
              <w:t>所查试卷评阅规范，针对得分率较低的题目及知识点在今后的教学中多关注。</w:t>
            </w:r>
          </w:p>
        </w:tc>
      </w:tr>
      <w:tr w:rsidR="00E33F1F">
        <w:tc>
          <w:tcPr>
            <w:tcW w:w="474" w:type="dxa"/>
            <w:vAlign w:val="center"/>
          </w:tcPr>
          <w:p w:rsidR="00E33F1F" w:rsidRDefault="00553ECB">
            <w:pPr>
              <w:spacing w:line="360" w:lineRule="exact"/>
              <w:jc w:val="center"/>
              <w:rPr>
                <w:rFonts w:ascii="仿宋" w:eastAsia="仿宋" w:hAnsi="仿宋" w:cs="宋体"/>
                <w:sz w:val="24"/>
                <w:szCs w:val="24"/>
              </w:rPr>
            </w:pPr>
            <w:r>
              <w:rPr>
                <w:rFonts w:ascii="仿宋" w:eastAsia="仿宋" w:hAnsi="仿宋" w:cs="宋体" w:hint="eastAsia"/>
                <w:sz w:val="24"/>
                <w:szCs w:val="24"/>
              </w:rPr>
              <w:t>2</w:t>
            </w:r>
          </w:p>
        </w:tc>
        <w:tc>
          <w:tcPr>
            <w:tcW w:w="1838" w:type="dxa"/>
            <w:vAlign w:val="center"/>
          </w:tcPr>
          <w:p w:rsidR="00E33F1F" w:rsidRDefault="00553ECB">
            <w:pPr>
              <w:spacing w:line="360" w:lineRule="exact"/>
              <w:rPr>
                <w:rFonts w:ascii="仿宋" w:eastAsia="仿宋" w:hAnsi="仿宋"/>
                <w:sz w:val="24"/>
                <w:szCs w:val="24"/>
              </w:rPr>
            </w:pPr>
            <w:r>
              <w:rPr>
                <w:rFonts w:ascii="仿宋" w:eastAsia="仿宋" w:hAnsi="仿宋" w:hint="eastAsia"/>
                <w:sz w:val="24"/>
                <w:szCs w:val="24"/>
              </w:rPr>
              <w:t>护理学院</w:t>
            </w:r>
          </w:p>
          <w:p w:rsidR="00E33F1F" w:rsidRDefault="00553ECB">
            <w:pPr>
              <w:spacing w:line="360" w:lineRule="exact"/>
              <w:rPr>
                <w:rFonts w:ascii="仿宋" w:eastAsia="仿宋" w:hAnsi="仿宋"/>
                <w:sz w:val="24"/>
                <w:szCs w:val="24"/>
              </w:rPr>
            </w:pPr>
            <w:r>
              <w:rPr>
                <w:rFonts w:ascii="仿宋" w:eastAsia="仿宋" w:hAnsi="仿宋" w:hint="eastAsia"/>
                <w:sz w:val="24"/>
                <w:szCs w:val="24"/>
              </w:rPr>
              <w:t>老年与社区护理教研室</w:t>
            </w:r>
          </w:p>
        </w:tc>
        <w:tc>
          <w:tcPr>
            <w:tcW w:w="2416" w:type="dxa"/>
            <w:vAlign w:val="center"/>
          </w:tcPr>
          <w:p w:rsidR="00E33F1F" w:rsidRDefault="00553ECB">
            <w:pPr>
              <w:spacing w:line="360" w:lineRule="exact"/>
              <w:rPr>
                <w:rFonts w:ascii="仿宋" w:eastAsia="仿宋" w:hAnsi="仿宋"/>
                <w:sz w:val="24"/>
                <w:szCs w:val="24"/>
              </w:rPr>
            </w:pPr>
            <w:r>
              <w:rPr>
                <w:rFonts w:ascii="仿宋" w:eastAsia="仿宋" w:hAnsi="仿宋" w:hint="eastAsia"/>
                <w:sz w:val="24"/>
                <w:szCs w:val="24"/>
              </w:rPr>
              <w:t>所查教案填写规范，详细，包含思政内容；课件制作美观，图文并茂</w:t>
            </w:r>
          </w:p>
        </w:tc>
        <w:tc>
          <w:tcPr>
            <w:tcW w:w="2267" w:type="dxa"/>
            <w:vAlign w:val="center"/>
          </w:tcPr>
          <w:p w:rsidR="00E33F1F" w:rsidRDefault="00553ECB">
            <w:pPr>
              <w:spacing w:line="360" w:lineRule="exact"/>
              <w:rPr>
                <w:rFonts w:ascii="仿宋" w:eastAsia="仿宋" w:hAnsi="仿宋"/>
                <w:sz w:val="24"/>
                <w:szCs w:val="24"/>
              </w:rPr>
            </w:pPr>
            <w:r>
              <w:rPr>
                <w:rFonts w:ascii="仿宋" w:eastAsia="仿宋" w:hAnsi="仿宋" w:hint="eastAsia"/>
                <w:sz w:val="24"/>
                <w:szCs w:val="24"/>
              </w:rPr>
              <w:t>教学相长会的开展非常认真规范，记录详细，但召开时间偏晚。</w:t>
            </w:r>
          </w:p>
        </w:tc>
        <w:tc>
          <w:tcPr>
            <w:tcW w:w="2167" w:type="dxa"/>
            <w:vAlign w:val="center"/>
          </w:tcPr>
          <w:p w:rsidR="00E33F1F" w:rsidRDefault="00E33F1F">
            <w:pPr>
              <w:spacing w:line="360" w:lineRule="exact"/>
              <w:rPr>
                <w:rFonts w:ascii="仿宋" w:eastAsia="仿宋" w:hAnsi="仿宋"/>
                <w:sz w:val="24"/>
                <w:szCs w:val="24"/>
              </w:rPr>
            </w:pPr>
          </w:p>
          <w:p w:rsidR="00E33F1F" w:rsidRDefault="00553ECB">
            <w:pPr>
              <w:spacing w:line="360" w:lineRule="exact"/>
              <w:rPr>
                <w:rFonts w:ascii="仿宋" w:eastAsia="仿宋" w:hAnsi="仿宋"/>
                <w:sz w:val="24"/>
                <w:szCs w:val="24"/>
              </w:rPr>
            </w:pPr>
            <w:r>
              <w:rPr>
                <w:rFonts w:ascii="仿宋" w:eastAsia="仿宋" w:hAnsi="仿宋" w:hint="eastAsia"/>
                <w:sz w:val="24"/>
                <w:szCs w:val="24"/>
              </w:rPr>
              <w:t>教师试讲严格、规范，对试讲不合格教师有较为系统的培养计划且落实较好；积极组织教师参加各类培训与竞赛。</w:t>
            </w:r>
          </w:p>
        </w:tc>
        <w:tc>
          <w:tcPr>
            <w:tcW w:w="2600" w:type="dxa"/>
            <w:vAlign w:val="center"/>
          </w:tcPr>
          <w:p w:rsidR="00E33F1F" w:rsidRDefault="00553ECB">
            <w:pPr>
              <w:spacing w:line="360" w:lineRule="exact"/>
              <w:rPr>
                <w:rFonts w:ascii="仿宋" w:eastAsia="仿宋" w:hAnsi="仿宋"/>
                <w:sz w:val="24"/>
                <w:szCs w:val="24"/>
              </w:rPr>
            </w:pPr>
            <w:r>
              <w:rPr>
                <w:rFonts w:ascii="仿宋" w:eastAsia="仿宋" w:hAnsi="仿宋" w:hint="eastAsia"/>
                <w:sz w:val="24"/>
                <w:szCs w:val="24"/>
              </w:rPr>
              <w:t>集体备课按计划进行，本学期完成</w:t>
            </w:r>
            <w:r>
              <w:rPr>
                <w:rFonts w:ascii="仿宋" w:eastAsia="仿宋" w:hAnsi="仿宋" w:hint="eastAsia"/>
                <w:sz w:val="24"/>
                <w:szCs w:val="24"/>
              </w:rPr>
              <w:t>56</w:t>
            </w:r>
            <w:r>
              <w:rPr>
                <w:rFonts w:ascii="仿宋" w:eastAsia="仿宋" w:hAnsi="仿宋" w:hint="eastAsia"/>
                <w:sz w:val="24"/>
                <w:szCs w:val="24"/>
              </w:rPr>
              <w:t>此，程序规范，符合五备三统一要求，记录详细，建议在学校开展示范性集体备课。</w:t>
            </w:r>
          </w:p>
        </w:tc>
        <w:tc>
          <w:tcPr>
            <w:tcW w:w="2600" w:type="dxa"/>
            <w:vAlign w:val="center"/>
          </w:tcPr>
          <w:p w:rsidR="00E33F1F" w:rsidRDefault="00553ECB">
            <w:pPr>
              <w:spacing w:line="360" w:lineRule="exact"/>
              <w:rPr>
                <w:rFonts w:ascii="仿宋" w:eastAsia="仿宋" w:hAnsi="仿宋"/>
                <w:sz w:val="24"/>
                <w:szCs w:val="24"/>
              </w:rPr>
            </w:pPr>
            <w:r>
              <w:rPr>
                <w:rFonts w:ascii="仿宋" w:eastAsia="仿宋" w:hAnsi="仿宋" w:hint="eastAsia"/>
                <w:sz w:val="24"/>
                <w:szCs w:val="24"/>
              </w:rPr>
              <w:t>所查试卷卷面成绩不理想，但考试总结中未进行深入分析。</w:t>
            </w:r>
          </w:p>
        </w:tc>
      </w:tr>
      <w:tr w:rsidR="00E33F1F">
        <w:tc>
          <w:tcPr>
            <w:tcW w:w="474" w:type="dxa"/>
            <w:vAlign w:val="center"/>
          </w:tcPr>
          <w:p w:rsidR="00E33F1F" w:rsidRDefault="00553ECB">
            <w:pPr>
              <w:spacing w:line="360" w:lineRule="exact"/>
              <w:jc w:val="center"/>
              <w:rPr>
                <w:rFonts w:ascii="仿宋" w:eastAsia="仿宋" w:hAnsi="仿宋" w:cs="宋体"/>
                <w:sz w:val="24"/>
                <w:szCs w:val="24"/>
              </w:rPr>
            </w:pPr>
            <w:r>
              <w:rPr>
                <w:rFonts w:ascii="仿宋" w:eastAsia="仿宋" w:hAnsi="仿宋" w:cs="宋体" w:hint="eastAsia"/>
                <w:sz w:val="24"/>
                <w:szCs w:val="24"/>
              </w:rPr>
              <w:lastRenderedPageBreak/>
              <w:t>3</w:t>
            </w:r>
          </w:p>
        </w:tc>
        <w:tc>
          <w:tcPr>
            <w:tcW w:w="1838" w:type="dxa"/>
            <w:vAlign w:val="center"/>
          </w:tcPr>
          <w:p w:rsidR="00E33F1F" w:rsidRDefault="00553ECB">
            <w:pPr>
              <w:spacing w:line="360" w:lineRule="exact"/>
              <w:jc w:val="left"/>
              <w:rPr>
                <w:rFonts w:ascii="仿宋" w:eastAsia="仿宋" w:hAnsi="仿宋"/>
                <w:sz w:val="24"/>
                <w:szCs w:val="24"/>
              </w:rPr>
            </w:pPr>
            <w:r>
              <w:rPr>
                <w:rFonts w:ascii="仿宋" w:eastAsia="仿宋" w:hAnsi="仿宋" w:hint="eastAsia"/>
                <w:sz w:val="24"/>
                <w:szCs w:val="24"/>
              </w:rPr>
              <w:t>药学院</w:t>
            </w:r>
          </w:p>
          <w:p w:rsidR="00E33F1F" w:rsidRDefault="00553ECB">
            <w:pPr>
              <w:spacing w:line="360" w:lineRule="exact"/>
              <w:jc w:val="left"/>
              <w:rPr>
                <w:rFonts w:ascii="仿宋" w:eastAsia="仿宋" w:hAnsi="仿宋"/>
                <w:sz w:val="24"/>
                <w:szCs w:val="24"/>
              </w:rPr>
            </w:pPr>
            <w:r>
              <w:rPr>
                <w:rFonts w:ascii="仿宋" w:eastAsia="仿宋" w:hAnsi="仿宋" w:hint="eastAsia"/>
                <w:sz w:val="24"/>
                <w:szCs w:val="24"/>
              </w:rPr>
              <w:t>基础化学教研室</w:t>
            </w:r>
          </w:p>
        </w:tc>
        <w:tc>
          <w:tcPr>
            <w:tcW w:w="2416" w:type="dxa"/>
            <w:vAlign w:val="center"/>
          </w:tcPr>
          <w:p w:rsidR="00E33F1F" w:rsidRDefault="00553ECB">
            <w:pPr>
              <w:spacing w:line="360" w:lineRule="exact"/>
              <w:rPr>
                <w:rFonts w:ascii="仿宋" w:eastAsia="仿宋" w:hAnsi="仿宋"/>
                <w:sz w:val="24"/>
                <w:szCs w:val="24"/>
              </w:rPr>
            </w:pPr>
            <w:r>
              <w:rPr>
                <w:rFonts w:ascii="仿宋" w:eastAsia="仿宋" w:hAnsi="仿宋" w:hint="eastAsia"/>
                <w:sz w:val="24"/>
                <w:szCs w:val="24"/>
              </w:rPr>
              <w:t>所查教案撰写较简单，教学设计中的方法手段不详细，课件部分章节未明确教学要求。</w:t>
            </w:r>
          </w:p>
        </w:tc>
        <w:tc>
          <w:tcPr>
            <w:tcW w:w="2267" w:type="dxa"/>
            <w:vAlign w:val="center"/>
          </w:tcPr>
          <w:p w:rsidR="00E33F1F" w:rsidRDefault="00553ECB">
            <w:pPr>
              <w:spacing w:line="360" w:lineRule="exact"/>
              <w:rPr>
                <w:rFonts w:ascii="仿宋" w:eastAsia="仿宋" w:hAnsi="仿宋"/>
                <w:sz w:val="24"/>
                <w:szCs w:val="24"/>
              </w:rPr>
            </w:pPr>
            <w:r>
              <w:rPr>
                <w:rFonts w:ascii="仿宋" w:eastAsia="仿宋" w:hAnsi="仿宋" w:hint="eastAsia"/>
                <w:sz w:val="24"/>
                <w:szCs w:val="24"/>
              </w:rPr>
              <w:t>教学相长会收集了学生意见，但整改措施缺乏针对性。</w:t>
            </w:r>
          </w:p>
        </w:tc>
        <w:tc>
          <w:tcPr>
            <w:tcW w:w="2167" w:type="dxa"/>
            <w:vAlign w:val="center"/>
          </w:tcPr>
          <w:p w:rsidR="00E33F1F" w:rsidRDefault="00553ECB">
            <w:pPr>
              <w:spacing w:line="360" w:lineRule="exact"/>
              <w:rPr>
                <w:rFonts w:ascii="仿宋" w:eastAsia="仿宋" w:hAnsi="仿宋"/>
                <w:sz w:val="24"/>
                <w:szCs w:val="24"/>
              </w:rPr>
            </w:pPr>
            <w:r>
              <w:rPr>
                <w:rFonts w:ascii="仿宋" w:eastAsia="仿宋" w:hAnsi="仿宋" w:hint="eastAsia"/>
                <w:sz w:val="24"/>
                <w:szCs w:val="24"/>
              </w:rPr>
              <w:t>试讲记录中未记录试讲的时间及结论。</w:t>
            </w:r>
          </w:p>
        </w:tc>
        <w:tc>
          <w:tcPr>
            <w:tcW w:w="2600" w:type="dxa"/>
            <w:vAlign w:val="center"/>
          </w:tcPr>
          <w:p w:rsidR="00E33F1F" w:rsidRDefault="00E33F1F">
            <w:pPr>
              <w:spacing w:line="360" w:lineRule="exact"/>
              <w:rPr>
                <w:rFonts w:ascii="仿宋" w:eastAsia="仿宋" w:hAnsi="仿宋"/>
                <w:sz w:val="24"/>
                <w:szCs w:val="24"/>
              </w:rPr>
            </w:pPr>
          </w:p>
          <w:p w:rsidR="00E33F1F" w:rsidRDefault="00553ECB">
            <w:pPr>
              <w:spacing w:line="360" w:lineRule="exact"/>
              <w:rPr>
                <w:rFonts w:ascii="仿宋" w:eastAsia="仿宋" w:hAnsi="仿宋"/>
                <w:sz w:val="24"/>
                <w:szCs w:val="24"/>
              </w:rPr>
            </w:pPr>
            <w:r>
              <w:rPr>
                <w:rFonts w:ascii="仿宋" w:eastAsia="仿宋" w:hAnsi="仿宋" w:hint="eastAsia"/>
                <w:sz w:val="24"/>
                <w:szCs w:val="24"/>
              </w:rPr>
              <w:t>所查课程集体备课</w:t>
            </w:r>
            <w:r>
              <w:rPr>
                <w:rFonts w:ascii="仿宋" w:eastAsia="仿宋" w:hAnsi="仿宋" w:hint="eastAsia"/>
                <w:sz w:val="24"/>
                <w:szCs w:val="24"/>
              </w:rPr>
              <w:t>按照计划进行，</w:t>
            </w:r>
            <w:r>
              <w:rPr>
                <w:rFonts w:ascii="仿宋" w:eastAsia="仿宋" w:hAnsi="仿宋" w:hint="eastAsia"/>
                <w:sz w:val="24"/>
                <w:szCs w:val="24"/>
              </w:rPr>
              <w:t>过程规范，记录较完整，但讨论不深入，缺乏针对性，对上学期课程中存在的问题与整改措施未做讨论。</w:t>
            </w:r>
          </w:p>
          <w:p w:rsidR="00E33F1F" w:rsidRDefault="00E33F1F">
            <w:pPr>
              <w:spacing w:line="360" w:lineRule="exact"/>
              <w:rPr>
                <w:rFonts w:ascii="仿宋" w:eastAsia="仿宋" w:hAnsi="仿宋"/>
                <w:sz w:val="24"/>
                <w:szCs w:val="24"/>
              </w:rPr>
            </w:pPr>
          </w:p>
        </w:tc>
        <w:tc>
          <w:tcPr>
            <w:tcW w:w="2600" w:type="dxa"/>
            <w:vAlign w:val="center"/>
          </w:tcPr>
          <w:p w:rsidR="00E33F1F" w:rsidRDefault="00553ECB">
            <w:pPr>
              <w:spacing w:line="360" w:lineRule="exact"/>
              <w:rPr>
                <w:rFonts w:ascii="仿宋" w:eastAsia="仿宋" w:hAnsi="仿宋"/>
                <w:sz w:val="24"/>
                <w:szCs w:val="24"/>
              </w:rPr>
            </w:pPr>
            <w:r>
              <w:rPr>
                <w:rFonts w:ascii="仿宋" w:eastAsia="仿宋" w:hAnsi="仿宋" w:hint="eastAsia"/>
                <w:sz w:val="24"/>
                <w:szCs w:val="24"/>
              </w:rPr>
              <w:t>所查试卷部分题目学生得分率很低，所涉及知识点为掌握内容，考试总结中需认真分析，并在教学中有针对性的整改。</w:t>
            </w:r>
          </w:p>
        </w:tc>
      </w:tr>
      <w:tr w:rsidR="00E33F1F">
        <w:tc>
          <w:tcPr>
            <w:tcW w:w="474" w:type="dxa"/>
            <w:vAlign w:val="center"/>
          </w:tcPr>
          <w:p w:rsidR="00E33F1F" w:rsidRDefault="00553ECB">
            <w:pPr>
              <w:spacing w:line="360" w:lineRule="exact"/>
              <w:jc w:val="center"/>
              <w:rPr>
                <w:rFonts w:ascii="仿宋" w:eastAsia="仿宋" w:hAnsi="仿宋" w:cs="宋体"/>
                <w:sz w:val="24"/>
                <w:szCs w:val="24"/>
              </w:rPr>
            </w:pPr>
            <w:r>
              <w:rPr>
                <w:rFonts w:ascii="仿宋" w:eastAsia="仿宋" w:hAnsi="仿宋" w:cs="宋体" w:hint="eastAsia"/>
                <w:sz w:val="24"/>
                <w:szCs w:val="24"/>
              </w:rPr>
              <w:t>4</w:t>
            </w:r>
          </w:p>
        </w:tc>
        <w:tc>
          <w:tcPr>
            <w:tcW w:w="1838" w:type="dxa"/>
            <w:vAlign w:val="center"/>
          </w:tcPr>
          <w:p w:rsidR="00E33F1F" w:rsidRDefault="00553ECB">
            <w:pPr>
              <w:spacing w:line="360" w:lineRule="exact"/>
              <w:jc w:val="left"/>
              <w:rPr>
                <w:rFonts w:ascii="仿宋" w:eastAsia="仿宋" w:hAnsi="仿宋" w:cs="宋体"/>
                <w:sz w:val="24"/>
                <w:szCs w:val="24"/>
              </w:rPr>
            </w:pPr>
            <w:r>
              <w:rPr>
                <w:rFonts w:ascii="仿宋" w:eastAsia="仿宋" w:hAnsi="仿宋" w:cs="宋体" w:hint="eastAsia"/>
                <w:sz w:val="24"/>
                <w:szCs w:val="24"/>
              </w:rPr>
              <w:t>口腔医学院</w:t>
            </w:r>
          </w:p>
          <w:p w:rsidR="00E33F1F" w:rsidRDefault="00553ECB">
            <w:pPr>
              <w:spacing w:line="360" w:lineRule="exact"/>
              <w:jc w:val="left"/>
              <w:rPr>
                <w:rFonts w:ascii="仿宋" w:eastAsia="仿宋" w:hAnsi="仿宋" w:cs="宋体"/>
                <w:sz w:val="24"/>
                <w:szCs w:val="24"/>
              </w:rPr>
            </w:pPr>
            <w:r>
              <w:rPr>
                <w:rFonts w:ascii="仿宋" w:eastAsia="仿宋" w:hAnsi="仿宋" w:cs="宋体" w:hint="eastAsia"/>
                <w:sz w:val="24"/>
                <w:szCs w:val="24"/>
              </w:rPr>
              <w:t>口腔预防教研室</w:t>
            </w:r>
          </w:p>
        </w:tc>
        <w:tc>
          <w:tcPr>
            <w:tcW w:w="2416" w:type="dxa"/>
            <w:vAlign w:val="center"/>
          </w:tcPr>
          <w:p w:rsidR="00E33F1F" w:rsidRDefault="00553ECB">
            <w:pPr>
              <w:spacing w:line="360" w:lineRule="exact"/>
              <w:jc w:val="left"/>
              <w:rPr>
                <w:rFonts w:ascii="仿宋" w:eastAsia="仿宋" w:hAnsi="仿宋" w:cs="宋体"/>
                <w:sz w:val="24"/>
                <w:szCs w:val="24"/>
              </w:rPr>
            </w:pPr>
            <w:r>
              <w:rPr>
                <w:rFonts w:ascii="仿宋" w:eastAsia="仿宋" w:hAnsi="仿宋" w:cs="宋体" w:hint="eastAsia"/>
                <w:sz w:val="24"/>
                <w:szCs w:val="24"/>
              </w:rPr>
              <w:t>所查教案撰写规范，教学设计详细，包含了课程思政内容，但教学反思不够具体。</w:t>
            </w:r>
          </w:p>
        </w:tc>
        <w:tc>
          <w:tcPr>
            <w:tcW w:w="2267" w:type="dxa"/>
            <w:vAlign w:val="center"/>
          </w:tcPr>
          <w:p w:rsidR="00E33F1F" w:rsidRDefault="00553ECB">
            <w:pPr>
              <w:spacing w:line="360" w:lineRule="exact"/>
              <w:rPr>
                <w:rFonts w:ascii="仿宋" w:eastAsia="仿宋" w:hAnsi="仿宋" w:cs="宋体"/>
                <w:kern w:val="0"/>
                <w:sz w:val="24"/>
                <w:szCs w:val="24"/>
              </w:rPr>
            </w:pPr>
            <w:r>
              <w:rPr>
                <w:rFonts w:ascii="仿宋" w:eastAsia="仿宋" w:hAnsi="仿宋" w:hint="eastAsia"/>
                <w:sz w:val="24"/>
                <w:szCs w:val="24"/>
              </w:rPr>
              <w:t>教学相长会开展时间较晚，对学生意见整理较好，整改措施详细。</w:t>
            </w:r>
          </w:p>
        </w:tc>
        <w:tc>
          <w:tcPr>
            <w:tcW w:w="2167" w:type="dxa"/>
            <w:vAlign w:val="center"/>
          </w:tcPr>
          <w:p w:rsidR="00E33F1F" w:rsidRDefault="00553ECB">
            <w:pPr>
              <w:spacing w:line="360" w:lineRule="exact"/>
              <w:jc w:val="left"/>
              <w:rPr>
                <w:rFonts w:ascii="仿宋" w:eastAsia="仿宋" w:hAnsi="仿宋"/>
                <w:sz w:val="24"/>
                <w:szCs w:val="24"/>
              </w:rPr>
            </w:pPr>
            <w:r>
              <w:rPr>
                <w:rFonts w:ascii="仿宋" w:eastAsia="仿宋" w:hAnsi="仿宋" w:hint="eastAsia"/>
                <w:sz w:val="24"/>
                <w:szCs w:val="24"/>
              </w:rPr>
              <w:t>学院按照学校青年教师导师制培养方案培养教师</w:t>
            </w:r>
            <w:r>
              <w:rPr>
                <w:rFonts w:ascii="仿宋" w:eastAsia="仿宋" w:hAnsi="仿宋" w:hint="eastAsia"/>
                <w:sz w:val="24"/>
                <w:szCs w:val="24"/>
              </w:rPr>
              <w:t>，组织教师积极参加各类培训与教学比赛，开展了优秀教师评选活动。</w:t>
            </w:r>
          </w:p>
        </w:tc>
        <w:tc>
          <w:tcPr>
            <w:tcW w:w="2600" w:type="dxa"/>
            <w:vAlign w:val="center"/>
          </w:tcPr>
          <w:p w:rsidR="00E33F1F" w:rsidRDefault="00553ECB">
            <w:pPr>
              <w:spacing w:line="360" w:lineRule="exact"/>
              <w:jc w:val="left"/>
              <w:rPr>
                <w:rFonts w:ascii="仿宋" w:eastAsia="仿宋" w:hAnsi="仿宋"/>
                <w:sz w:val="24"/>
                <w:szCs w:val="24"/>
              </w:rPr>
            </w:pPr>
            <w:r>
              <w:rPr>
                <w:rFonts w:ascii="仿宋" w:eastAsia="仿宋" w:hAnsi="仿宋" w:hint="eastAsia"/>
                <w:sz w:val="24"/>
                <w:szCs w:val="24"/>
              </w:rPr>
              <w:t>集体备课开展了</w:t>
            </w:r>
            <w:r>
              <w:rPr>
                <w:rFonts w:ascii="仿宋" w:eastAsia="仿宋" w:hAnsi="仿宋" w:hint="eastAsia"/>
                <w:sz w:val="24"/>
                <w:szCs w:val="24"/>
              </w:rPr>
              <w:t>17</w:t>
            </w:r>
            <w:r>
              <w:rPr>
                <w:rFonts w:ascii="仿宋" w:eastAsia="仿宋" w:hAnsi="仿宋" w:hint="eastAsia"/>
                <w:sz w:val="24"/>
                <w:szCs w:val="24"/>
              </w:rPr>
              <w:t>次，记录规范详实，备课过程不完全符合五备三统一，建议增加课程思政与学科前沿知识的讨论。</w:t>
            </w:r>
          </w:p>
        </w:tc>
        <w:tc>
          <w:tcPr>
            <w:tcW w:w="2600" w:type="dxa"/>
            <w:vAlign w:val="center"/>
          </w:tcPr>
          <w:p w:rsidR="00E33F1F" w:rsidRDefault="00553ECB">
            <w:pPr>
              <w:spacing w:line="360" w:lineRule="exact"/>
              <w:jc w:val="left"/>
              <w:rPr>
                <w:rFonts w:ascii="仿宋" w:eastAsia="仿宋" w:hAnsi="仿宋"/>
                <w:sz w:val="24"/>
                <w:szCs w:val="24"/>
              </w:rPr>
            </w:pPr>
            <w:r>
              <w:rPr>
                <w:rFonts w:ascii="仿宋" w:eastAsia="仿宋" w:hAnsi="仿宋" w:hint="eastAsia"/>
                <w:sz w:val="24"/>
                <w:szCs w:val="24"/>
              </w:rPr>
              <w:t>所查考试科目为机考，试卷难度偏低，考试总结中分析不全面。</w:t>
            </w:r>
          </w:p>
        </w:tc>
      </w:tr>
      <w:tr w:rsidR="00E33F1F">
        <w:tc>
          <w:tcPr>
            <w:tcW w:w="474" w:type="dxa"/>
            <w:vAlign w:val="center"/>
          </w:tcPr>
          <w:p w:rsidR="00E33F1F" w:rsidRDefault="00553ECB">
            <w:pPr>
              <w:spacing w:line="360" w:lineRule="exact"/>
              <w:jc w:val="center"/>
              <w:rPr>
                <w:rFonts w:ascii="仿宋" w:eastAsia="仿宋" w:hAnsi="仿宋" w:cs="宋体"/>
                <w:sz w:val="24"/>
                <w:szCs w:val="24"/>
              </w:rPr>
            </w:pPr>
            <w:r>
              <w:rPr>
                <w:rFonts w:ascii="仿宋" w:eastAsia="仿宋" w:hAnsi="仿宋" w:cs="宋体" w:hint="eastAsia"/>
                <w:sz w:val="24"/>
                <w:szCs w:val="24"/>
              </w:rPr>
              <w:t>5</w:t>
            </w:r>
          </w:p>
        </w:tc>
        <w:tc>
          <w:tcPr>
            <w:tcW w:w="1838" w:type="dxa"/>
            <w:vAlign w:val="center"/>
          </w:tcPr>
          <w:p w:rsidR="00E33F1F" w:rsidRDefault="00553ECB">
            <w:pPr>
              <w:spacing w:line="360" w:lineRule="exact"/>
              <w:jc w:val="left"/>
              <w:rPr>
                <w:rFonts w:ascii="仿宋" w:eastAsia="仿宋" w:hAnsi="仿宋" w:cs="宋体"/>
                <w:sz w:val="24"/>
                <w:szCs w:val="24"/>
              </w:rPr>
            </w:pPr>
            <w:r>
              <w:rPr>
                <w:rFonts w:ascii="仿宋" w:eastAsia="仿宋" w:hAnsi="仿宋" w:cs="宋体" w:hint="eastAsia"/>
                <w:sz w:val="24"/>
                <w:szCs w:val="24"/>
              </w:rPr>
              <w:t>检验医学院</w:t>
            </w:r>
          </w:p>
          <w:p w:rsidR="00E33F1F" w:rsidRDefault="00553ECB">
            <w:pPr>
              <w:spacing w:line="360" w:lineRule="exact"/>
              <w:jc w:val="left"/>
              <w:rPr>
                <w:rFonts w:ascii="仿宋" w:eastAsia="仿宋" w:hAnsi="仿宋" w:cs="宋体"/>
                <w:sz w:val="24"/>
                <w:szCs w:val="24"/>
              </w:rPr>
            </w:pPr>
            <w:r>
              <w:rPr>
                <w:rFonts w:ascii="仿宋" w:eastAsia="仿宋" w:hAnsi="仿宋" w:cs="宋体" w:hint="eastAsia"/>
                <w:sz w:val="24"/>
                <w:szCs w:val="24"/>
              </w:rPr>
              <w:t>临床微生物与免疫学教研室</w:t>
            </w:r>
          </w:p>
        </w:tc>
        <w:tc>
          <w:tcPr>
            <w:tcW w:w="2416" w:type="dxa"/>
            <w:vAlign w:val="center"/>
          </w:tcPr>
          <w:p w:rsidR="00E33F1F" w:rsidRDefault="00553ECB">
            <w:pPr>
              <w:spacing w:line="360" w:lineRule="exact"/>
              <w:rPr>
                <w:rFonts w:ascii="仿宋" w:eastAsia="仿宋" w:hAnsi="仿宋"/>
                <w:sz w:val="24"/>
                <w:szCs w:val="24"/>
              </w:rPr>
            </w:pPr>
            <w:r>
              <w:rPr>
                <w:rFonts w:ascii="仿宋" w:eastAsia="仿宋" w:hAnsi="仿宋" w:hint="eastAsia"/>
                <w:sz w:val="24"/>
                <w:szCs w:val="24"/>
              </w:rPr>
              <w:t>所查教案书写总体规范，但部分章节内容与教学大纲不吻合，课程思政内容体现不够。</w:t>
            </w:r>
          </w:p>
        </w:tc>
        <w:tc>
          <w:tcPr>
            <w:tcW w:w="2267" w:type="dxa"/>
            <w:vAlign w:val="center"/>
          </w:tcPr>
          <w:p w:rsidR="00E33F1F" w:rsidRDefault="00553ECB">
            <w:pPr>
              <w:spacing w:line="360" w:lineRule="exact"/>
              <w:rPr>
                <w:rFonts w:ascii="仿宋" w:eastAsia="仿宋" w:hAnsi="仿宋"/>
                <w:sz w:val="24"/>
                <w:szCs w:val="24"/>
              </w:rPr>
            </w:pPr>
            <w:r>
              <w:rPr>
                <w:rFonts w:ascii="仿宋" w:eastAsia="仿宋" w:hAnsi="仿宋" w:hint="eastAsia"/>
                <w:sz w:val="24"/>
                <w:szCs w:val="24"/>
              </w:rPr>
              <w:t>学院组织召开了</w:t>
            </w:r>
            <w:r>
              <w:rPr>
                <w:rFonts w:ascii="仿宋" w:eastAsia="仿宋" w:hAnsi="仿宋" w:hint="eastAsia"/>
                <w:sz w:val="24"/>
                <w:szCs w:val="24"/>
              </w:rPr>
              <w:t>1</w:t>
            </w:r>
            <w:r>
              <w:rPr>
                <w:rFonts w:ascii="仿宋" w:eastAsia="仿宋" w:hAnsi="仿宋" w:hint="eastAsia"/>
                <w:sz w:val="24"/>
                <w:szCs w:val="24"/>
              </w:rPr>
              <w:t>次教学相长会，会议记录详细，针对学生的问题有相应的整改方案。</w:t>
            </w:r>
          </w:p>
        </w:tc>
        <w:tc>
          <w:tcPr>
            <w:tcW w:w="2167" w:type="dxa"/>
            <w:vAlign w:val="center"/>
          </w:tcPr>
          <w:p w:rsidR="00E33F1F" w:rsidRDefault="00553ECB">
            <w:pPr>
              <w:spacing w:line="360" w:lineRule="exact"/>
              <w:rPr>
                <w:rFonts w:ascii="仿宋" w:eastAsia="仿宋" w:hAnsi="仿宋"/>
                <w:sz w:val="24"/>
                <w:szCs w:val="24"/>
              </w:rPr>
            </w:pPr>
            <w:r>
              <w:rPr>
                <w:rFonts w:ascii="仿宋" w:eastAsia="仿宋" w:hAnsi="仿宋" w:hint="eastAsia"/>
                <w:sz w:val="24"/>
                <w:szCs w:val="24"/>
              </w:rPr>
              <w:t>学院按照学校青年教师导师制培养方案培养教师</w:t>
            </w:r>
            <w:r>
              <w:rPr>
                <w:rFonts w:ascii="仿宋" w:eastAsia="仿宋" w:hAnsi="仿宋" w:hint="eastAsia"/>
                <w:sz w:val="24"/>
                <w:szCs w:val="24"/>
              </w:rPr>
              <w:t>1</w:t>
            </w:r>
            <w:r>
              <w:rPr>
                <w:rFonts w:ascii="仿宋" w:eastAsia="仿宋" w:hAnsi="仿宋" w:hint="eastAsia"/>
                <w:sz w:val="24"/>
                <w:szCs w:val="24"/>
              </w:rPr>
              <w:t>名，顺利通过学校的考核，考核等级优秀。</w:t>
            </w:r>
          </w:p>
        </w:tc>
        <w:tc>
          <w:tcPr>
            <w:tcW w:w="2600" w:type="dxa"/>
            <w:vAlign w:val="center"/>
          </w:tcPr>
          <w:p w:rsidR="00E33F1F" w:rsidRDefault="00553ECB">
            <w:pPr>
              <w:spacing w:line="360" w:lineRule="exact"/>
              <w:rPr>
                <w:rFonts w:ascii="仿宋" w:eastAsia="仿宋" w:hAnsi="仿宋"/>
                <w:sz w:val="24"/>
                <w:szCs w:val="24"/>
              </w:rPr>
            </w:pPr>
            <w:r>
              <w:rPr>
                <w:rFonts w:ascii="仿宋" w:eastAsia="仿宋" w:hAnsi="仿宋" w:hint="eastAsia"/>
                <w:sz w:val="24"/>
                <w:szCs w:val="24"/>
              </w:rPr>
              <w:t>集体备课按照计划进行，记录较完整，建议对存在的问题及整改方案进行更深入的讨论及分析。</w:t>
            </w:r>
          </w:p>
        </w:tc>
        <w:tc>
          <w:tcPr>
            <w:tcW w:w="2600" w:type="dxa"/>
            <w:vAlign w:val="center"/>
          </w:tcPr>
          <w:p w:rsidR="00E33F1F" w:rsidRDefault="00553ECB">
            <w:pPr>
              <w:spacing w:line="360" w:lineRule="exact"/>
              <w:rPr>
                <w:rFonts w:ascii="仿宋" w:eastAsia="仿宋" w:hAnsi="仿宋"/>
                <w:sz w:val="24"/>
                <w:szCs w:val="24"/>
              </w:rPr>
            </w:pPr>
            <w:r>
              <w:rPr>
                <w:rFonts w:ascii="仿宋" w:eastAsia="仿宋" w:hAnsi="仿宋" w:hint="eastAsia"/>
                <w:sz w:val="24"/>
                <w:szCs w:val="24"/>
              </w:rPr>
              <w:t>所查试卷考试总结欠规范，内容空洞。</w:t>
            </w:r>
          </w:p>
        </w:tc>
      </w:tr>
      <w:tr w:rsidR="00E33F1F">
        <w:tc>
          <w:tcPr>
            <w:tcW w:w="474" w:type="dxa"/>
            <w:vAlign w:val="center"/>
          </w:tcPr>
          <w:p w:rsidR="00E33F1F" w:rsidRDefault="00553ECB">
            <w:pPr>
              <w:spacing w:line="360" w:lineRule="exact"/>
              <w:jc w:val="center"/>
              <w:rPr>
                <w:rFonts w:ascii="仿宋" w:eastAsia="仿宋" w:hAnsi="仿宋" w:cs="宋体"/>
                <w:sz w:val="24"/>
                <w:szCs w:val="24"/>
              </w:rPr>
            </w:pPr>
            <w:r>
              <w:rPr>
                <w:rFonts w:ascii="仿宋" w:eastAsia="仿宋" w:hAnsi="仿宋" w:cs="宋体" w:hint="eastAsia"/>
                <w:sz w:val="24"/>
                <w:szCs w:val="24"/>
              </w:rPr>
              <w:t>6</w:t>
            </w:r>
          </w:p>
        </w:tc>
        <w:tc>
          <w:tcPr>
            <w:tcW w:w="1838" w:type="dxa"/>
            <w:vAlign w:val="center"/>
          </w:tcPr>
          <w:p w:rsidR="00E33F1F" w:rsidRDefault="00553ECB">
            <w:pPr>
              <w:spacing w:line="360" w:lineRule="exact"/>
              <w:jc w:val="left"/>
              <w:rPr>
                <w:rFonts w:ascii="仿宋" w:eastAsia="仿宋" w:hAnsi="仿宋"/>
                <w:sz w:val="24"/>
                <w:szCs w:val="24"/>
              </w:rPr>
            </w:pPr>
            <w:r>
              <w:rPr>
                <w:rFonts w:ascii="仿宋" w:eastAsia="仿宋" w:hAnsi="仿宋" w:hint="eastAsia"/>
                <w:sz w:val="24"/>
                <w:szCs w:val="24"/>
              </w:rPr>
              <w:t>马克思主义学院</w:t>
            </w:r>
          </w:p>
          <w:p w:rsidR="00E33F1F" w:rsidRDefault="00553ECB">
            <w:pPr>
              <w:spacing w:line="360" w:lineRule="exact"/>
              <w:jc w:val="left"/>
              <w:rPr>
                <w:rFonts w:ascii="仿宋" w:eastAsia="仿宋" w:hAnsi="仿宋"/>
                <w:sz w:val="24"/>
                <w:szCs w:val="24"/>
              </w:rPr>
            </w:pPr>
            <w:r>
              <w:rPr>
                <w:rFonts w:ascii="仿宋" w:eastAsia="仿宋" w:hAnsi="仿宋" w:hint="eastAsia"/>
                <w:sz w:val="24"/>
                <w:szCs w:val="24"/>
              </w:rPr>
              <w:t>中国近代史纲要教研室</w:t>
            </w:r>
          </w:p>
        </w:tc>
        <w:tc>
          <w:tcPr>
            <w:tcW w:w="2416" w:type="dxa"/>
            <w:vAlign w:val="center"/>
          </w:tcPr>
          <w:p w:rsidR="00E33F1F" w:rsidRDefault="00553ECB">
            <w:pPr>
              <w:spacing w:line="360" w:lineRule="exact"/>
              <w:rPr>
                <w:rFonts w:ascii="仿宋" w:eastAsia="仿宋" w:hAnsi="仿宋"/>
                <w:sz w:val="24"/>
                <w:szCs w:val="24"/>
              </w:rPr>
            </w:pPr>
            <w:r>
              <w:rPr>
                <w:rFonts w:ascii="仿宋" w:eastAsia="仿宋" w:hAnsi="仿宋" w:hint="eastAsia"/>
                <w:sz w:val="24"/>
                <w:szCs w:val="24"/>
              </w:rPr>
              <w:t>所查教案内容填写不全，教学设计不够详细，建议将教案的撰写纳入集体备课内容中。</w:t>
            </w:r>
          </w:p>
        </w:tc>
        <w:tc>
          <w:tcPr>
            <w:tcW w:w="2267" w:type="dxa"/>
            <w:vAlign w:val="center"/>
          </w:tcPr>
          <w:p w:rsidR="00E33F1F" w:rsidRDefault="00553ECB">
            <w:pPr>
              <w:spacing w:line="360" w:lineRule="exact"/>
              <w:rPr>
                <w:rFonts w:ascii="仿宋" w:eastAsia="仿宋" w:hAnsi="仿宋"/>
                <w:sz w:val="24"/>
                <w:szCs w:val="24"/>
              </w:rPr>
            </w:pPr>
            <w:r>
              <w:rPr>
                <w:rFonts w:ascii="仿宋" w:eastAsia="仿宋" w:hAnsi="仿宋" w:hint="eastAsia"/>
                <w:sz w:val="24"/>
                <w:szCs w:val="24"/>
              </w:rPr>
              <w:t>教学相长会开展时间较晚。</w:t>
            </w:r>
          </w:p>
        </w:tc>
        <w:tc>
          <w:tcPr>
            <w:tcW w:w="2167" w:type="dxa"/>
            <w:vAlign w:val="center"/>
          </w:tcPr>
          <w:p w:rsidR="00E33F1F" w:rsidRDefault="00553ECB">
            <w:pPr>
              <w:spacing w:line="360" w:lineRule="exact"/>
              <w:rPr>
                <w:rFonts w:ascii="仿宋" w:eastAsia="仿宋" w:hAnsi="仿宋"/>
                <w:sz w:val="24"/>
                <w:szCs w:val="24"/>
              </w:rPr>
            </w:pPr>
            <w:r>
              <w:rPr>
                <w:rFonts w:ascii="仿宋" w:eastAsia="仿宋" w:hAnsi="仿宋" w:hint="eastAsia"/>
                <w:sz w:val="24"/>
                <w:szCs w:val="24"/>
              </w:rPr>
              <w:t>学院对</w:t>
            </w:r>
            <w:r>
              <w:rPr>
                <w:rFonts w:ascii="仿宋" w:eastAsia="仿宋" w:hAnsi="仿宋" w:hint="eastAsia"/>
                <w:sz w:val="24"/>
                <w:szCs w:val="24"/>
              </w:rPr>
              <w:t>4</w:t>
            </w:r>
            <w:r>
              <w:rPr>
                <w:rFonts w:ascii="仿宋" w:eastAsia="仿宋" w:hAnsi="仿宋" w:hint="eastAsia"/>
                <w:sz w:val="24"/>
                <w:szCs w:val="24"/>
              </w:rPr>
              <w:t>名新任课教师进行了试讲，试讲后进行跟踪督导；按照青年教师导师制要求开展工作。</w:t>
            </w:r>
          </w:p>
        </w:tc>
        <w:tc>
          <w:tcPr>
            <w:tcW w:w="2600" w:type="dxa"/>
            <w:vAlign w:val="center"/>
          </w:tcPr>
          <w:p w:rsidR="00E33F1F" w:rsidRDefault="00553ECB">
            <w:pPr>
              <w:spacing w:line="360" w:lineRule="exact"/>
              <w:rPr>
                <w:rFonts w:ascii="仿宋" w:eastAsia="仿宋" w:hAnsi="仿宋"/>
                <w:sz w:val="24"/>
                <w:szCs w:val="24"/>
              </w:rPr>
            </w:pPr>
            <w:r>
              <w:rPr>
                <w:rFonts w:ascii="仿宋" w:eastAsia="仿宋" w:hAnsi="仿宋" w:hint="eastAsia"/>
                <w:sz w:val="24"/>
                <w:szCs w:val="24"/>
              </w:rPr>
              <w:t>教研室集体备课按计划进行，过程规范，符合“五备三统一”要求，但备课记录简单，对讨论内容，特别是教学方法手段的记录不全。</w:t>
            </w:r>
          </w:p>
        </w:tc>
        <w:tc>
          <w:tcPr>
            <w:tcW w:w="2600" w:type="dxa"/>
            <w:vAlign w:val="center"/>
          </w:tcPr>
          <w:p w:rsidR="00E33F1F" w:rsidRDefault="00553ECB">
            <w:pPr>
              <w:spacing w:line="360" w:lineRule="exact"/>
              <w:rPr>
                <w:rFonts w:ascii="仿宋" w:eastAsia="仿宋" w:hAnsi="仿宋"/>
                <w:sz w:val="24"/>
                <w:szCs w:val="24"/>
              </w:rPr>
            </w:pPr>
            <w:r>
              <w:rPr>
                <w:rFonts w:ascii="仿宋" w:eastAsia="仿宋" w:hAnsi="仿宋" w:hint="eastAsia"/>
                <w:sz w:val="24"/>
                <w:szCs w:val="24"/>
              </w:rPr>
              <w:t>所查试卷正在改卷中，暂无后续资料，缺少命题会相关材料。</w:t>
            </w:r>
          </w:p>
        </w:tc>
      </w:tr>
      <w:tr w:rsidR="00E33F1F">
        <w:tc>
          <w:tcPr>
            <w:tcW w:w="474" w:type="dxa"/>
            <w:vAlign w:val="center"/>
          </w:tcPr>
          <w:p w:rsidR="00E33F1F" w:rsidRDefault="00553ECB">
            <w:pPr>
              <w:spacing w:line="360" w:lineRule="exact"/>
              <w:jc w:val="center"/>
              <w:rPr>
                <w:rFonts w:ascii="仿宋" w:eastAsia="仿宋" w:hAnsi="仿宋" w:cs="宋体"/>
                <w:sz w:val="24"/>
                <w:szCs w:val="24"/>
              </w:rPr>
            </w:pPr>
            <w:r>
              <w:rPr>
                <w:rFonts w:ascii="仿宋" w:eastAsia="仿宋" w:hAnsi="仿宋" w:cs="宋体" w:hint="eastAsia"/>
                <w:sz w:val="24"/>
                <w:szCs w:val="24"/>
              </w:rPr>
              <w:lastRenderedPageBreak/>
              <w:t>7</w:t>
            </w:r>
          </w:p>
        </w:tc>
        <w:tc>
          <w:tcPr>
            <w:tcW w:w="1838" w:type="dxa"/>
            <w:vAlign w:val="center"/>
          </w:tcPr>
          <w:p w:rsidR="00E33F1F" w:rsidRDefault="00553ECB">
            <w:pPr>
              <w:spacing w:line="360" w:lineRule="exact"/>
              <w:jc w:val="left"/>
              <w:rPr>
                <w:rFonts w:ascii="仿宋" w:eastAsia="仿宋" w:hAnsi="仿宋"/>
                <w:sz w:val="24"/>
                <w:szCs w:val="24"/>
              </w:rPr>
            </w:pPr>
            <w:r>
              <w:rPr>
                <w:rFonts w:ascii="仿宋" w:eastAsia="仿宋" w:hAnsi="仿宋" w:hint="eastAsia"/>
                <w:sz w:val="24"/>
                <w:szCs w:val="24"/>
              </w:rPr>
              <w:t>外国语学院</w:t>
            </w:r>
          </w:p>
          <w:p w:rsidR="00E33F1F" w:rsidRDefault="00553ECB">
            <w:pPr>
              <w:spacing w:line="360" w:lineRule="exact"/>
              <w:jc w:val="left"/>
              <w:rPr>
                <w:rFonts w:ascii="仿宋" w:eastAsia="仿宋" w:hAnsi="仿宋"/>
                <w:sz w:val="24"/>
                <w:szCs w:val="24"/>
              </w:rPr>
            </w:pPr>
            <w:r>
              <w:rPr>
                <w:rFonts w:ascii="仿宋" w:eastAsia="仿宋" w:hAnsi="仿宋" w:hint="eastAsia"/>
                <w:sz w:val="24"/>
                <w:szCs w:val="24"/>
              </w:rPr>
              <w:t>综合英语教研室</w:t>
            </w:r>
          </w:p>
        </w:tc>
        <w:tc>
          <w:tcPr>
            <w:tcW w:w="2416" w:type="dxa"/>
            <w:vAlign w:val="center"/>
          </w:tcPr>
          <w:p w:rsidR="00E33F1F" w:rsidRDefault="00553ECB">
            <w:pPr>
              <w:spacing w:line="360" w:lineRule="exact"/>
              <w:rPr>
                <w:rFonts w:ascii="仿宋" w:eastAsia="仿宋" w:hAnsi="仿宋"/>
                <w:sz w:val="24"/>
                <w:szCs w:val="24"/>
              </w:rPr>
            </w:pPr>
            <w:r>
              <w:rPr>
                <w:rFonts w:ascii="仿宋" w:eastAsia="仿宋" w:hAnsi="仿宋" w:hint="eastAsia"/>
                <w:sz w:val="24"/>
                <w:szCs w:val="24"/>
              </w:rPr>
              <w:t>所查教案教学内容组织过于简单，教学反思填写不规范，内容笼统空洞。</w:t>
            </w:r>
          </w:p>
        </w:tc>
        <w:tc>
          <w:tcPr>
            <w:tcW w:w="2267" w:type="dxa"/>
            <w:vAlign w:val="center"/>
          </w:tcPr>
          <w:p w:rsidR="00E33F1F" w:rsidRDefault="00553ECB">
            <w:pPr>
              <w:spacing w:line="360" w:lineRule="exact"/>
              <w:rPr>
                <w:rFonts w:ascii="仿宋" w:eastAsia="仿宋" w:hAnsi="仿宋"/>
                <w:sz w:val="24"/>
                <w:szCs w:val="24"/>
              </w:rPr>
            </w:pPr>
            <w:r>
              <w:rPr>
                <w:rFonts w:ascii="仿宋" w:eastAsia="仿宋" w:hAnsi="仿宋" w:hint="eastAsia"/>
                <w:sz w:val="24"/>
                <w:szCs w:val="24"/>
              </w:rPr>
              <w:t>教学相长会通过</w:t>
            </w:r>
            <w:r>
              <w:rPr>
                <w:rFonts w:ascii="仿宋" w:eastAsia="仿宋" w:hAnsi="仿宋" w:hint="eastAsia"/>
                <w:sz w:val="24"/>
                <w:szCs w:val="24"/>
              </w:rPr>
              <w:t>QQ</w:t>
            </w:r>
            <w:r>
              <w:rPr>
                <w:rFonts w:ascii="仿宋" w:eastAsia="仿宋" w:hAnsi="仿宋" w:hint="eastAsia"/>
                <w:sz w:val="24"/>
                <w:szCs w:val="24"/>
              </w:rPr>
              <w:t>收集意见，未见整改措施及总结。</w:t>
            </w:r>
          </w:p>
        </w:tc>
        <w:tc>
          <w:tcPr>
            <w:tcW w:w="2167" w:type="dxa"/>
            <w:vAlign w:val="center"/>
          </w:tcPr>
          <w:p w:rsidR="00E33F1F" w:rsidRDefault="00553ECB">
            <w:pPr>
              <w:spacing w:line="360" w:lineRule="exact"/>
              <w:rPr>
                <w:rFonts w:ascii="仿宋" w:eastAsia="仿宋" w:hAnsi="仿宋"/>
                <w:sz w:val="24"/>
                <w:szCs w:val="24"/>
              </w:rPr>
            </w:pPr>
            <w:r>
              <w:rPr>
                <w:rFonts w:ascii="仿宋" w:eastAsia="仿宋" w:hAnsi="仿宋" w:hint="eastAsia"/>
                <w:sz w:val="24"/>
                <w:szCs w:val="24"/>
              </w:rPr>
              <w:t>试讲记录未体现试讲结果，对存在的问题缺乏整改措施。</w:t>
            </w:r>
          </w:p>
        </w:tc>
        <w:tc>
          <w:tcPr>
            <w:tcW w:w="2600" w:type="dxa"/>
            <w:vAlign w:val="center"/>
          </w:tcPr>
          <w:p w:rsidR="00E33F1F" w:rsidRDefault="00553ECB">
            <w:pPr>
              <w:spacing w:line="360" w:lineRule="exact"/>
              <w:rPr>
                <w:rFonts w:ascii="仿宋" w:eastAsia="仿宋" w:hAnsi="仿宋"/>
                <w:sz w:val="24"/>
                <w:szCs w:val="24"/>
              </w:rPr>
            </w:pPr>
            <w:r>
              <w:rPr>
                <w:rFonts w:ascii="仿宋" w:eastAsia="仿宋" w:hAnsi="仿宋" w:hint="eastAsia"/>
                <w:sz w:val="24"/>
                <w:szCs w:val="24"/>
              </w:rPr>
              <w:t>所查集体备课的记录较简单，讨论不热烈，针对性不强，缺少课程思政内容。</w:t>
            </w:r>
          </w:p>
        </w:tc>
        <w:tc>
          <w:tcPr>
            <w:tcW w:w="2600" w:type="dxa"/>
            <w:vAlign w:val="center"/>
          </w:tcPr>
          <w:p w:rsidR="00E33F1F" w:rsidRDefault="00553ECB">
            <w:pPr>
              <w:spacing w:line="360" w:lineRule="exact"/>
              <w:rPr>
                <w:rFonts w:ascii="仿宋" w:eastAsia="仿宋" w:hAnsi="仿宋"/>
                <w:sz w:val="24"/>
                <w:szCs w:val="24"/>
              </w:rPr>
            </w:pPr>
            <w:r>
              <w:rPr>
                <w:rFonts w:ascii="仿宋" w:eastAsia="仿宋" w:hAnsi="仿宋" w:hint="eastAsia"/>
                <w:sz w:val="24"/>
                <w:szCs w:val="24"/>
              </w:rPr>
              <w:t>所查试卷命题会未讨论过往考试的经验；总结会未对本次考试进行分析，特别是针对得分率低的题目分析不够。</w:t>
            </w:r>
          </w:p>
        </w:tc>
      </w:tr>
      <w:tr w:rsidR="00E33F1F">
        <w:tc>
          <w:tcPr>
            <w:tcW w:w="474" w:type="dxa"/>
            <w:vAlign w:val="center"/>
          </w:tcPr>
          <w:p w:rsidR="00E33F1F" w:rsidRDefault="00553ECB">
            <w:pPr>
              <w:spacing w:line="360" w:lineRule="exact"/>
              <w:jc w:val="center"/>
              <w:rPr>
                <w:rFonts w:ascii="仿宋" w:eastAsia="仿宋" w:hAnsi="仿宋" w:cs="宋体"/>
                <w:sz w:val="24"/>
                <w:szCs w:val="24"/>
              </w:rPr>
            </w:pPr>
            <w:r>
              <w:rPr>
                <w:rFonts w:ascii="仿宋" w:eastAsia="仿宋" w:hAnsi="仿宋" w:cs="宋体" w:hint="eastAsia"/>
                <w:sz w:val="24"/>
                <w:szCs w:val="24"/>
              </w:rPr>
              <w:t>8</w:t>
            </w:r>
          </w:p>
        </w:tc>
        <w:tc>
          <w:tcPr>
            <w:tcW w:w="1838" w:type="dxa"/>
            <w:vAlign w:val="center"/>
          </w:tcPr>
          <w:p w:rsidR="00E33F1F" w:rsidRDefault="00553ECB">
            <w:pPr>
              <w:spacing w:line="360" w:lineRule="exact"/>
              <w:jc w:val="left"/>
              <w:rPr>
                <w:rFonts w:ascii="仿宋" w:eastAsia="仿宋" w:hAnsi="仿宋"/>
                <w:sz w:val="24"/>
                <w:szCs w:val="24"/>
              </w:rPr>
            </w:pPr>
            <w:r>
              <w:rPr>
                <w:rFonts w:ascii="仿宋" w:eastAsia="仿宋" w:hAnsi="仿宋" w:hint="eastAsia"/>
                <w:sz w:val="24"/>
                <w:szCs w:val="24"/>
              </w:rPr>
              <w:t>公共卫生学院</w:t>
            </w:r>
          </w:p>
          <w:p w:rsidR="00E33F1F" w:rsidRDefault="00553ECB">
            <w:pPr>
              <w:spacing w:line="360" w:lineRule="exact"/>
              <w:jc w:val="left"/>
              <w:rPr>
                <w:rFonts w:ascii="仿宋" w:eastAsia="仿宋" w:hAnsi="仿宋"/>
                <w:sz w:val="24"/>
                <w:szCs w:val="24"/>
              </w:rPr>
            </w:pPr>
            <w:r>
              <w:rPr>
                <w:rFonts w:ascii="仿宋" w:eastAsia="仿宋" w:hAnsi="仿宋" w:hint="eastAsia"/>
                <w:sz w:val="24"/>
                <w:szCs w:val="24"/>
              </w:rPr>
              <w:t>劳动卫生与环境卫生教研室</w:t>
            </w:r>
          </w:p>
        </w:tc>
        <w:tc>
          <w:tcPr>
            <w:tcW w:w="2416" w:type="dxa"/>
            <w:vAlign w:val="center"/>
          </w:tcPr>
          <w:p w:rsidR="00E33F1F" w:rsidRDefault="00553ECB">
            <w:pPr>
              <w:spacing w:line="360" w:lineRule="exact"/>
              <w:rPr>
                <w:rFonts w:ascii="仿宋" w:eastAsia="仿宋" w:hAnsi="仿宋"/>
                <w:sz w:val="24"/>
                <w:szCs w:val="24"/>
              </w:rPr>
            </w:pPr>
            <w:r>
              <w:rPr>
                <w:rFonts w:ascii="仿宋" w:eastAsia="仿宋" w:hAnsi="仿宋" w:hint="eastAsia"/>
                <w:sz w:val="24"/>
                <w:szCs w:val="24"/>
              </w:rPr>
              <w:t>所查教研室教案中教学目的要求书写不规范，时间安排太粗略，卫生监督学课程的思政内容体现不够。</w:t>
            </w:r>
          </w:p>
        </w:tc>
        <w:tc>
          <w:tcPr>
            <w:tcW w:w="2267" w:type="dxa"/>
            <w:vAlign w:val="center"/>
          </w:tcPr>
          <w:p w:rsidR="00E33F1F" w:rsidRDefault="00553ECB">
            <w:pPr>
              <w:spacing w:line="360" w:lineRule="exact"/>
              <w:rPr>
                <w:rFonts w:ascii="仿宋" w:eastAsia="仿宋" w:hAnsi="仿宋"/>
                <w:sz w:val="24"/>
                <w:szCs w:val="24"/>
              </w:rPr>
            </w:pPr>
            <w:r>
              <w:rPr>
                <w:rFonts w:ascii="仿宋" w:eastAsia="仿宋" w:hAnsi="仿宋" w:hint="eastAsia"/>
                <w:sz w:val="24"/>
                <w:szCs w:val="24"/>
              </w:rPr>
              <w:t>教学相长会学生意见通过教师</w:t>
            </w:r>
            <w:r>
              <w:rPr>
                <w:rFonts w:ascii="仿宋" w:eastAsia="仿宋" w:hAnsi="仿宋" w:hint="eastAsia"/>
                <w:sz w:val="24"/>
                <w:szCs w:val="24"/>
              </w:rPr>
              <w:t>qq</w:t>
            </w:r>
            <w:r>
              <w:rPr>
                <w:rFonts w:ascii="仿宋" w:eastAsia="仿宋" w:hAnsi="仿宋" w:hint="eastAsia"/>
                <w:sz w:val="24"/>
                <w:szCs w:val="24"/>
              </w:rPr>
              <w:t>群进行反馈，但缺少总结。</w:t>
            </w:r>
          </w:p>
        </w:tc>
        <w:tc>
          <w:tcPr>
            <w:tcW w:w="2167" w:type="dxa"/>
            <w:vAlign w:val="center"/>
          </w:tcPr>
          <w:p w:rsidR="00E33F1F" w:rsidRDefault="00553ECB">
            <w:pPr>
              <w:spacing w:line="360" w:lineRule="exact"/>
              <w:rPr>
                <w:rFonts w:ascii="仿宋" w:eastAsia="仿宋" w:hAnsi="仿宋"/>
                <w:sz w:val="24"/>
                <w:szCs w:val="24"/>
              </w:rPr>
            </w:pPr>
            <w:r>
              <w:rPr>
                <w:rFonts w:ascii="仿宋" w:eastAsia="仿宋" w:hAnsi="仿宋" w:hint="eastAsia"/>
                <w:sz w:val="24"/>
                <w:szCs w:val="24"/>
              </w:rPr>
              <w:t>教研室对</w:t>
            </w:r>
            <w:r>
              <w:rPr>
                <w:rFonts w:ascii="仿宋" w:eastAsia="仿宋" w:hAnsi="仿宋" w:hint="eastAsia"/>
                <w:sz w:val="24"/>
                <w:szCs w:val="24"/>
              </w:rPr>
              <w:t>2</w:t>
            </w:r>
            <w:r>
              <w:rPr>
                <w:rFonts w:ascii="仿宋" w:eastAsia="仿宋" w:hAnsi="仿宋" w:hint="eastAsia"/>
                <w:sz w:val="24"/>
                <w:szCs w:val="24"/>
              </w:rPr>
              <w:t>位教师开展试讲，教学内容与执医考试相结合，有后续改进情况。</w:t>
            </w:r>
          </w:p>
        </w:tc>
        <w:tc>
          <w:tcPr>
            <w:tcW w:w="2600" w:type="dxa"/>
            <w:vAlign w:val="center"/>
          </w:tcPr>
          <w:p w:rsidR="00E33F1F" w:rsidRDefault="00553ECB">
            <w:pPr>
              <w:spacing w:line="360" w:lineRule="exact"/>
              <w:rPr>
                <w:rFonts w:ascii="仿宋" w:eastAsia="仿宋" w:hAnsi="仿宋"/>
                <w:sz w:val="24"/>
                <w:szCs w:val="24"/>
              </w:rPr>
            </w:pPr>
            <w:r>
              <w:rPr>
                <w:rFonts w:ascii="仿宋" w:eastAsia="仿宋" w:hAnsi="仿宋" w:hint="eastAsia"/>
                <w:sz w:val="24"/>
                <w:szCs w:val="24"/>
              </w:rPr>
              <w:t>集体备课按计划开展，已全部完成，过程规范，备课记录太简单，未体现教材、讨论等内容，一次备课学时过多。</w:t>
            </w:r>
          </w:p>
        </w:tc>
        <w:tc>
          <w:tcPr>
            <w:tcW w:w="2600" w:type="dxa"/>
            <w:vAlign w:val="center"/>
          </w:tcPr>
          <w:p w:rsidR="00E33F1F" w:rsidRDefault="00553ECB">
            <w:pPr>
              <w:spacing w:line="360" w:lineRule="exact"/>
              <w:rPr>
                <w:rFonts w:ascii="仿宋" w:eastAsia="仿宋" w:hAnsi="仿宋"/>
                <w:sz w:val="24"/>
                <w:szCs w:val="24"/>
              </w:rPr>
            </w:pPr>
            <w:r>
              <w:rPr>
                <w:rFonts w:ascii="仿宋" w:eastAsia="仿宋" w:hAnsi="仿宋" w:hint="eastAsia"/>
                <w:sz w:val="24"/>
                <w:szCs w:val="24"/>
              </w:rPr>
              <w:t>所查试卷命题会记录中无过往考试存在问题的分析及整改措施；考试总结中。</w:t>
            </w:r>
          </w:p>
        </w:tc>
      </w:tr>
      <w:tr w:rsidR="00E33F1F">
        <w:tc>
          <w:tcPr>
            <w:tcW w:w="474" w:type="dxa"/>
            <w:vAlign w:val="center"/>
          </w:tcPr>
          <w:p w:rsidR="00E33F1F" w:rsidRDefault="00553ECB">
            <w:pPr>
              <w:spacing w:line="360" w:lineRule="exact"/>
              <w:jc w:val="center"/>
              <w:rPr>
                <w:rFonts w:ascii="仿宋" w:eastAsia="仿宋" w:hAnsi="仿宋" w:cs="宋体"/>
                <w:sz w:val="24"/>
                <w:szCs w:val="24"/>
              </w:rPr>
            </w:pPr>
            <w:r>
              <w:rPr>
                <w:rFonts w:ascii="仿宋" w:eastAsia="仿宋" w:hAnsi="仿宋" w:cs="宋体" w:hint="eastAsia"/>
                <w:sz w:val="24"/>
                <w:szCs w:val="24"/>
              </w:rPr>
              <w:t>9</w:t>
            </w:r>
          </w:p>
        </w:tc>
        <w:tc>
          <w:tcPr>
            <w:tcW w:w="1838" w:type="dxa"/>
            <w:vAlign w:val="center"/>
          </w:tcPr>
          <w:p w:rsidR="00E33F1F" w:rsidRDefault="00553ECB">
            <w:pPr>
              <w:spacing w:line="360" w:lineRule="exact"/>
              <w:jc w:val="left"/>
              <w:rPr>
                <w:rFonts w:ascii="仿宋" w:eastAsia="仿宋" w:hAnsi="仿宋"/>
                <w:sz w:val="24"/>
                <w:szCs w:val="24"/>
              </w:rPr>
            </w:pPr>
            <w:r>
              <w:rPr>
                <w:rFonts w:ascii="仿宋" w:eastAsia="仿宋" w:hAnsi="仿宋" w:hint="eastAsia"/>
                <w:sz w:val="24"/>
                <w:szCs w:val="24"/>
              </w:rPr>
              <w:t>医学影像学院</w:t>
            </w:r>
          </w:p>
          <w:p w:rsidR="00E33F1F" w:rsidRDefault="00553ECB">
            <w:pPr>
              <w:spacing w:line="360" w:lineRule="exact"/>
              <w:jc w:val="left"/>
              <w:rPr>
                <w:rFonts w:ascii="仿宋" w:eastAsia="仿宋" w:hAnsi="仿宋"/>
                <w:sz w:val="24"/>
                <w:szCs w:val="24"/>
              </w:rPr>
            </w:pPr>
            <w:r>
              <w:rPr>
                <w:rFonts w:ascii="仿宋" w:eastAsia="仿宋" w:hAnsi="仿宋" w:hint="eastAsia"/>
                <w:sz w:val="24"/>
                <w:szCs w:val="24"/>
              </w:rPr>
              <w:t>超声诊断学教研室</w:t>
            </w:r>
          </w:p>
        </w:tc>
        <w:tc>
          <w:tcPr>
            <w:tcW w:w="2416" w:type="dxa"/>
            <w:vAlign w:val="center"/>
          </w:tcPr>
          <w:p w:rsidR="00E33F1F" w:rsidRDefault="00553ECB">
            <w:pPr>
              <w:spacing w:line="360" w:lineRule="exact"/>
              <w:rPr>
                <w:rFonts w:ascii="仿宋" w:eastAsia="仿宋" w:hAnsi="仿宋"/>
                <w:sz w:val="24"/>
                <w:szCs w:val="24"/>
              </w:rPr>
            </w:pPr>
            <w:r>
              <w:rPr>
                <w:rFonts w:ascii="仿宋" w:eastAsia="仿宋" w:hAnsi="仿宋" w:hint="eastAsia"/>
                <w:sz w:val="24"/>
                <w:szCs w:val="24"/>
              </w:rPr>
              <w:t>所查材料中高级职称教师教案规范，内容完整，但中、初级教师教案欠规范，无教研室主任签字，无教学设计，无课程思政体现。</w:t>
            </w:r>
          </w:p>
        </w:tc>
        <w:tc>
          <w:tcPr>
            <w:tcW w:w="2267" w:type="dxa"/>
            <w:vAlign w:val="center"/>
          </w:tcPr>
          <w:p w:rsidR="00E33F1F" w:rsidRDefault="00553ECB">
            <w:pPr>
              <w:spacing w:line="360" w:lineRule="exact"/>
              <w:rPr>
                <w:rFonts w:ascii="仿宋" w:eastAsia="仿宋" w:hAnsi="仿宋"/>
                <w:sz w:val="24"/>
                <w:szCs w:val="24"/>
              </w:rPr>
            </w:pPr>
            <w:r>
              <w:rPr>
                <w:rFonts w:ascii="仿宋" w:eastAsia="仿宋" w:hAnsi="仿宋" w:hint="eastAsia"/>
                <w:sz w:val="24"/>
                <w:szCs w:val="24"/>
              </w:rPr>
              <w:t>制定了开展教学相长会计划，有落实，有学生反馈意见，但缺乏整改措施。</w:t>
            </w:r>
          </w:p>
        </w:tc>
        <w:tc>
          <w:tcPr>
            <w:tcW w:w="2167" w:type="dxa"/>
            <w:vAlign w:val="center"/>
          </w:tcPr>
          <w:p w:rsidR="00E33F1F" w:rsidRDefault="00553ECB">
            <w:pPr>
              <w:spacing w:line="360" w:lineRule="exact"/>
              <w:rPr>
                <w:rFonts w:ascii="仿宋" w:eastAsia="仿宋" w:hAnsi="仿宋"/>
                <w:sz w:val="24"/>
                <w:szCs w:val="24"/>
              </w:rPr>
            </w:pPr>
            <w:r>
              <w:rPr>
                <w:rFonts w:ascii="仿宋" w:eastAsia="仿宋" w:hAnsi="仿宋" w:hint="eastAsia"/>
                <w:sz w:val="24"/>
                <w:szCs w:val="24"/>
              </w:rPr>
              <w:t>青年教师的培养记录不完善，学习性听课与指导性听课的记录无区分。</w:t>
            </w:r>
          </w:p>
        </w:tc>
        <w:tc>
          <w:tcPr>
            <w:tcW w:w="2600" w:type="dxa"/>
            <w:vAlign w:val="center"/>
          </w:tcPr>
          <w:p w:rsidR="00E33F1F" w:rsidRDefault="00553ECB">
            <w:pPr>
              <w:spacing w:line="360" w:lineRule="exact"/>
              <w:rPr>
                <w:rFonts w:ascii="仿宋" w:eastAsia="仿宋" w:hAnsi="仿宋"/>
                <w:sz w:val="24"/>
                <w:szCs w:val="24"/>
              </w:rPr>
            </w:pPr>
            <w:r>
              <w:rPr>
                <w:rFonts w:ascii="仿宋" w:eastAsia="仿宋" w:hAnsi="仿宋" w:hint="eastAsia"/>
                <w:sz w:val="24"/>
                <w:szCs w:val="24"/>
              </w:rPr>
              <w:t>集体备课有计划，与记录内容一致，基本达到五备三统一的要求，但部分记录对统一教学目的、教学进度方面提现不够。</w:t>
            </w:r>
          </w:p>
        </w:tc>
        <w:tc>
          <w:tcPr>
            <w:tcW w:w="2600" w:type="dxa"/>
            <w:vAlign w:val="center"/>
          </w:tcPr>
          <w:p w:rsidR="00E33F1F" w:rsidRDefault="00553ECB">
            <w:pPr>
              <w:spacing w:line="360" w:lineRule="exact"/>
              <w:rPr>
                <w:rFonts w:ascii="仿宋" w:eastAsia="仿宋" w:hAnsi="仿宋"/>
                <w:sz w:val="24"/>
                <w:szCs w:val="24"/>
              </w:rPr>
            </w:pPr>
            <w:r>
              <w:rPr>
                <w:rFonts w:ascii="仿宋" w:eastAsia="仿宋" w:hAnsi="仿宋" w:hint="eastAsia"/>
                <w:sz w:val="24"/>
                <w:szCs w:val="24"/>
              </w:rPr>
              <w:t>所查试卷命题会记录中无过往考试中存在问题的分析及整改措施。</w:t>
            </w:r>
          </w:p>
        </w:tc>
      </w:tr>
      <w:tr w:rsidR="00E33F1F">
        <w:tc>
          <w:tcPr>
            <w:tcW w:w="474" w:type="dxa"/>
            <w:vAlign w:val="center"/>
          </w:tcPr>
          <w:p w:rsidR="00E33F1F" w:rsidRDefault="00553ECB">
            <w:pPr>
              <w:spacing w:line="360" w:lineRule="exact"/>
              <w:rPr>
                <w:rFonts w:ascii="仿宋" w:eastAsia="仿宋" w:hAnsi="仿宋" w:cs="宋体"/>
                <w:sz w:val="24"/>
                <w:szCs w:val="24"/>
              </w:rPr>
            </w:pPr>
            <w:r>
              <w:rPr>
                <w:rFonts w:ascii="仿宋" w:eastAsia="仿宋" w:hAnsi="仿宋" w:cs="宋体" w:hint="eastAsia"/>
                <w:sz w:val="24"/>
                <w:szCs w:val="24"/>
              </w:rPr>
              <w:t>10</w:t>
            </w:r>
          </w:p>
        </w:tc>
        <w:tc>
          <w:tcPr>
            <w:tcW w:w="1838" w:type="dxa"/>
            <w:vAlign w:val="center"/>
          </w:tcPr>
          <w:p w:rsidR="00E33F1F" w:rsidRDefault="00553ECB">
            <w:pPr>
              <w:spacing w:line="360" w:lineRule="exact"/>
              <w:rPr>
                <w:rFonts w:ascii="仿宋" w:eastAsia="仿宋" w:hAnsi="仿宋"/>
                <w:sz w:val="24"/>
                <w:szCs w:val="24"/>
              </w:rPr>
            </w:pPr>
            <w:r>
              <w:rPr>
                <w:rFonts w:ascii="仿宋" w:eastAsia="仿宋" w:hAnsi="仿宋" w:hint="eastAsia"/>
                <w:sz w:val="24"/>
                <w:szCs w:val="24"/>
              </w:rPr>
              <w:t>管理学院</w:t>
            </w:r>
          </w:p>
          <w:p w:rsidR="00E33F1F" w:rsidRDefault="00553ECB">
            <w:pPr>
              <w:spacing w:line="360" w:lineRule="exact"/>
              <w:rPr>
                <w:rFonts w:ascii="仿宋" w:eastAsia="仿宋" w:hAnsi="仿宋"/>
                <w:sz w:val="24"/>
                <w:szCs w:val="24"/>
              </w:rPr>
            </w:pPr>
            <w:r>
              <w:rPr>
                <w:rFonts w:ascii="仿宋" w:eastAsia="仿宋" w:hAnsi="仿宋" w:hint="eastAsia"/>
                <w:sz w:val="24"/>
                <w:szCs w:val="24"/>
              </w:rPr>
              <w:t>医学心理学教研室</w:t>
            </w:r>
          </w:p>
        </w:tc>
        <w:tc>
          <w:tcPr>
            <w:tcW w:w="2416" w:type="dxa"/>
            <w:vAlign w:val="center"/>
          </w:tcPr>
          <w:p w:rsidR="00E33F1F" w:rsidRDefault="00553ECB">
            <w:pPr>
              <w:spacing w:line="360" w:lineRule="exact"/>
              <w:rPr>
                <w:rFonts w:ascii="仿宋" w:eastAsia="仿宋" w:hAnsi="仿宋"/>
                <w:sz w:val="24"/>
                <w:szCs w:val="24"/>
              </w:rPr>
            </w:pPr>
            <w:r>
              <w:rPr>
                <w:rFonts w:ascii="仿宋" w:eastAsia="仿宋" w:hAnsi="仿宋" w:hint="eastAsia"/>
                <w:sz w:val="24"/>
                <w:szCs w:val="24"/>
              </w:rPr>
              <w:t>所查教案填写欠规范，教学方法设计不具体。</w:t>
            </w:r>
          </w:p>
        </w:tc>
        <w:tc>
          <w:tcPr>
            <w:tcW w:w="2267" w:type="dxa"/>
            <w:vAlign w:val="center"/>
          </w:tcPr>
          <w:p w:rsidR="00E33F1F" w:rsidRDefault="00553ECB">
            <w:pPr>
              <w:spacing w:line="360" w:lineRule="exact"/>
              <w:rPr>
                <w:rFonts w:ascii="仿宋" w:eastAsia="仿宋" w:hAnsi="仿宋"/>
                <w:sz w:val="24"/>
                <w:szCs w:val="24"/>
              </w:rPr>
            </w:pPr>
            <w:r>
              <w:rPr>
                <w:rFonts w:ascii="仿宋" w:eastAsia="仿宋" w:hAnsi="仿宋" w:hint="eastAsia"/>
                <w:sz w:val="24"/>
                <w:szCs w:val="24"/>
              </w:rPr>
              <w:t>教学相长会的开展规范，学生意见的收集及问题整改到位，记录详细。</w:t>
            </w:r>
          </w:p>
        </w:tc>
        <w:tc>
          <w:tcPr>
            <w:tcW w:w="2167" w:type="dxa"/>
            <w:vAlign w:val="center"/>
          </w:tcPr>
          <w:p w:rsidR="00E33F1F" w:rsidRDefault="00553ECB">
            <w:pPr>
              <w:spacing w:line="360" w:lineRule="exact"/>
              <w:rPr>
                <w:rFonts w:ascii="仿宋" w:eastAsia="仿宋" w:hAnsi="仿宋"/>
                <w:sz w:val="24"/>
                <w:szCs w:val="24"/>
              </w:rPr>
            </w:pPr>
            <w:r>
              <w:rPr>
                <w:rFonts w:ascii="仿宋" w:eastAsia="仿宋" w:hAnsi="仿宋" w:hint="eastAsia"/>
                <w:sz w:val="24"/>
                <w:szCs w:val="24"/>
              </w:rPr>
              <w:t>学院要求新教师做好学习性听课，并做听课笔记；四名青年教师通过了导师制考核。</w:t>
            </w:r>
          </w:p>
        </w:tc>
        <w:tc>
          <w:tcPr>
            <w:tcW w:w="2600" w:type="dxa"/>
            <w:vAlign w:val="center"/>
          </w:tcPr>
          <w:p w:rsidR="00E33F1F" w:rsidRDefault="00553ECB">
            <w:pPr>
              <w:spacing w:line="360" w:lineRule="exact"/>
              <w:rPr>
                <w:rFonts w:ascii="仿宋" w:eastAsia="仿宋" w:hAnsi="仿宋"/>
                <w:sz w:val="24"/>
                <w:szCs w:val="24"/>
              </w:rPr>
            </w:pPr>
            <w:r>
              <w:rPr>
                <w:rFonts w:ascii="仿宋" w:eastAsia="仿宋" w:hAnsi="仿宋" w:hint="eastAsia"/>
                <w:sz w:val="24"/>
                <w:szCs w:val="24"/>
              </w:rPr>
              <w:t>集体备课按计划进行，程序规范，符合五备三统一的要求，但备课内容不具体，针对重难点的教学方法讨论需加强。</w:t>
            </w:r>
          </w:p>
        </w:tc>
        <w:tc>
          <w:tcPr>
            <w:tcW w:w="2600" w:type="dxa"/>
            <w:vAlign w:val="center"/>
          </w:tcPr>
          <w:p w:rsidR="00E33F1F" w:rsidRDefault="00553ECB">
            <w:pPr>
              <w:spacing w:line="360" w:lineRule="exact"/>
              <w:rPr>
                <w:rFonts w:ascii="仿宋" w:eastAsia="仿宋" w:hAnsi="仿宋"/>
                <w:sz w:val="24"/>
                <w:szCs w:val="24"/>
              </w:rPr>
            </w:pPr>
            <w:r>
              <w:rPr>
                <w:rFonts w:ascii="仿宋" w:eastAsia="仿宋" w:hAnsi="仿宋" w:hint="eastAsia"/>
                <w:sz w:val="24"/>
                <w:szCs w:val="24"/>
              </w:rPr>
              <w:t>所查课程尚未结课，试卷命题会尚未召开，上一年级考试材料也未能提供。</w:t>
            </w:r>
          </w:p>
        </w:tc>
      </w:tr>
      <w:tr w:rsidR="00E33F1F">
        <w:trPr>
          <w:trHeight w:val="1900"/>
        </w:trPr>
        <w:tc>
          <w:tcPr>
            <w:tcW w:w="474" w:type="dxa"/>
            <w:vAlign w:val="center"/>
          </w:tcPr>
          <w:p w:rsidR="00E33F1F" w:rsidRDefault="00553ECB">
            <w:pPr>
              <w:spacing w:line="360" w:lineRule="exact"/>
              <w:jc w:val="center"/>
              <w:rPr>
                <w:rFonts w:ascii="仿宋" w:eastAsia="仿宋" w:hAnsi="仿宋" w:cs="宋体"/>
                <w:sz w:val="24"/>
                <w:szCs w:val="24"/>
              </w:rPr>
            </w:pPr>
            <w:r>
              <w:rPr>
                <w:rFonts w:ascii="仿宋" w:eastAsia="仿宋" w:hAnsi="仿宋" w:cs="宋体" w:hint="eastAsia"/>
                <w:sz w:val="24"/>
                <w:szCs w:val="24"/>
              </w:rPr>
              <w:lastRenderedPageBreak/>
              <w:t>11</w:t>
            </w:r>
          </w:p>
        </w:tc>
        <w:tc>
          <w:tcPr>
            <w:tcW w:w="1838" w:type="dxa"/>
            <w:vAlign w:val="center"/>
          </w:tcPr>
          <w:p w:rsidR="00E33F1F" w:rsidRDefault="00553ECB">
            <w:pPr>
              <w:spacing w:line="360" w:lineRule="exact"/>
              <w:jc w:val="left"/>
              <w:rPr>
                <w:rFonts w:ascii="仿宋" w:eastAsia="仿宋" w:hAnsi="仿宋"/>
                <w:sz w:val="24"/>
                <w:szCs w:val="24"/>
              </w:rPr>
            </w:pPr>
            <w:r>
              <w:rPr>
                <w:rFonts w:ascii="仿宋" w:eastAsia="仿宋" w:hAnsi="仿宋" w:hint="eastAsia"/>
                <w:sz w:val="24"/>
                <w:szCs w:val="24"/>
              </w:rPr>
              <w:t>法医学院</w:t>
            </w:r>
          </w:p>
          <w:p w:rsidR="00E33F1F" w:rsidRDefault="00553ECB">
            <w:pPr>
              <w:spacing w:line="360" w:lineRule="exact"/>
              <w:jc w:val="left"/>
              <w:rPr>
                <w:rFonts w:ascii="仿宋" w:eastAsia="仿宋" w:hAnsi="仿宋"/>
                <w:sz w:val="24"/>
                <w:szCs w:val="24"/>
              </w:rPr>
            </w:pPr>
            <w:r>
              <w:rPr>
                <w:rFonts w:ascii="仿宋" w:eastAsia="仿宋" w:hAnsi="仿宋" w:hint="eastAsia"/>
                <w:sz w:val="24"/>
                <w:szCs w:val="24"/>
              </w:rPr>
              <w:t>法医物证学教研室</w:t>
            </w:r>
          </w:p>
        </w:tc>
        <w:tc>
          <w:tcPr>
            <w:tcW w:w="2416" w:type="dxa"/>
            <w:vAlign w:val="center"/>
          </w:tcPr>
          <w:p w:rsidR="00E33F1F" w:rsidRDefault="00553ECB">
            <w:pPr>
              <w:spacing w:line="360" w:lineRule="exact"/>
              <w:rPr>
                <w:rFonts w:ascii="仿宋" w:eastAsia="仿宋" w:hAnsi="仿宋"/>
                <w:sz w:val="24"/>
                <w:szCs w:val="24"/>
              </w:rPr>
            </w:pPr>
            <w:r>
              <w:rPr>
                <w:rFonts w:ascii="仿宋" w:eastAsia="仿宋" w:hAnsi="仿宋" w:hint="eastAsia"/>
                <w:sz w:val="24"/>
                <w:szCs w:val="24"/>
              </w:rPr>
              <w:t>所查教案教学内容的时间分配较粗略，教学设计需加强，个别教案存在文字、符号错误。</w:t>
            </w:r>
          </w:p>
        </w:tc>
        <w:tc>
          <w:tcPr>
            <w:tcW w:w="2267" w:type="dxa"/>
            <w:vAlign w:val="center"/>
          </w:tcPr>
          <w:p w:rsidR="00E33F1F" w:rsidRDefault="00E33F1F">
            <w:pPr>
              <w:spacing w:line="360" w:lineRule="exact"/>
              <w:rPr>
                <w:rFonts w:ascii="仿宋" w:eastAsia="仿宋" w:hAnsi="仿宋"/>
                <w:sz w:val="24"/>
                <w:szCs w:val="24"/>
              </w:rPr>
            </w:pPr>
          </w:p>
          <w:p w:rsidR="00E33F1F" w:rsidRDefault="00553ECB">
            <w:pPr>
              <w:spacing w:line="360" w:lineRule="exact"/>
              <w:rPr>
                <w:rFonts w:ascii="仿宋" w:eastAsia="仿宋" w:hAnsi="仿宋"/>
                <w:sz w:val="24"/>
                <w:szCs w:val="24"/>
              </w:rPr>
            </w:pPr>
            <w:r>
              <w:rPr>
                <w:rFonts w:ascii="仿宋" w:eastAsia="仿宋" w:hAnsi="仿宋" w:hint="eastAsia"/>
                <w:sz w:val="24"/>
                <w:szCs w:val="24"/>
              </w:rPr>
              <w:t>教学相长会师生参与度高，学生对</w:t>
            </w:r>
            <w:r>
              <w:rPr>
                <w:rFonts w:ascii="仿宋" w:eastAsia="仿宋" w:hAnsi="仿宋" w:hint="eastAsia"/>
                <w:sz w:val="24"/>
                <w:szCs w:val="24"/>
              </w:rPr>
              <w:t>7</w:t>
            </w:r>
            <w:r>
              <w:rPr>
                <w:rFonts w:ascii="仿宋" w:eastAsia="仿宋" w:hAnsi="仿宋" w:hint="eastAsia"/>
                <w:sz w:val="24"/>
                <w:szCs w:val="24"/>
              </w:rPr>
              <w:t>个方面的问题提了问题与建议，教研室有改进措施，会议记录详细。</w:t>
            </w:r>
          </w:p>
          <w:p w:rsidR="00E33F1F" w:rsidRDefault="00E33F1F">
            <w:pPr>
              <w:spacing w:line="360" w:lineRule="exact"/>
              <w:rPr>
                <w:rFonts w:ascii="仿宋" w:eastAsia="仿宋" w:hAnsi="仿宋"/>
                <w:sz w:val="24"/>
                <w:szCs w:val="24"/>
              </w:rPr>
            </w:pPr>
          </w:p>
        </w:tc>
        <w:tc>
          <w:tcPr>
            <w:tcW w:w="2167" w:type="dxa"/>
            <w:vAlign w:val="center"/>
          </w:tcPr>
          <w:p w:rsidR="00E33F1F" w:rsidRDefault="00553ECB">
            <w:pPr>
              <w:spacing w:line="360" w:lineRule="exact"/>
              <w:rPr>
                <w:rFonts w:ascii="仿宋" w:eastAsia="仿宋" w:hAnsi="仿宋"/>
                <w:sz w:val="24"/>
                <w:szCs w:val="24"/>
              </w:rPr>
            </w:pPr>
            <w:r>
              <w:rPr>
                <w:rFonts w:ascii="仿宋" w:eastAsia="仿宋" w:hAnsi="仿宋" w:hint="eastAsia"/>
                <w:sz w:val="24"/>
                <w:szCs w:val="24"/>
              </w:rPr>
              <w:t>要求所有青年教师完成学习性听课，并在上课前一周进行试讲，建议加大教师外出学习力度。</w:t>
            </w:r>
          </w:p>
        </w:tc>
        <w:tc>
          <w:tcPr>
            <w:tcW w:w="2600" w:type="dxa"/>
            <w:vAlign w:val="center"/>
          </w:tcPr>
          <w:p w:rsidR="00E33F1F" w:rsidRDefault="00553ECB">
            <w:pPr>
              <w:spacing w:line="360" w:lineRule="exact"/>
              <w:rPr>
                <w:rFonts w:ascii="仿宋" w:eastAsia="仿宋" w:hAnsi="仿宋"/>
                <w:sz w:val="24"/>
                <w:szCs w:val="24"/>
              </w:rPr>
            </w:pPr>
            <w:r>
              <w:rPr>
                <w:rFonts w:ascii="仿宋" w:eastAsia="仿宋" w:hAnsi="仿宋" w:hint="eastAsia"/>
                <w:sz w:val="24"/>
                <w:szCs w:val="24"/>
              </w:rPr>
              <w:t>教研室集体备课按计划进行，过程规范，符合“五备三统一”要求，但讨论环节不深入，缺少对课程思政内容的讨论。</w:t>
            </w:r>
          </w:p>
        </w:tc>
        <w:tc>
          <w:tcPr>
            <w:tcW w:w="2600" w:type="dxa"/>
            <w:vAlign w:val="center"/>
          </w:tcPr>
          <w:p w:rsidR="00E33F1F" w:rsidRDefault="00553ECB">
            <w:pPr>
              <w:spacing w:line="360" w:lineRule="exact"/>
              <w:rPr>
                <w:rFonts w:ascii="仿宋" w:eastAsia="仿宋" w:hAnsi="仿宋"/>
                <w:sz w:val="24"/>
                <w:szCs w:val="24"/>
              </w:rPr>
            </w:pPr>
            <w:r>
              <w:rPr>
                <w:rFonts w:ascii="仿宋" w:eastAsia="仿宋" w:hAnsi="仿宋" w:hint="eastAsia"/>
                <w:sz w:val="24"/>
                <w:szCs w:val="24"/>
              </w:rPr>
              <w:t>所查试卷命题会与考试总结会讨论问题的针对性不强，考务材料无相关教师的签字及教研室盖章。</w:t>
            </w:r>
          </w:p>
        </w:tc>
      </w:tr>
      <w:tr w:rsidR="00E33F1F">
        <w:tc>
          <w:tcPr>
            <w:tcW w:w="474" w:type="dxa"/>
            <w:vAlign w:val="center"/>
          </w:tcPr>
          <w:p w:rsidR="00E33F1F" w:rsidRDefault="00553ECB">
            <w:pPr>
              <w:spacing w:line="360" w:lineRule="exact"/>
              <w:jc w:val="center"/>
              <w:rPr>
                <w:rFonts w:ascii="仿宋" w:eastAsia="仿宋" w:hAnsi="仿宋" w:cs="宋体"/>
                <w:sz w:val="24"/>
                <w:szCs w:val="24"/>
              </w:rPr>
            </w:pPr>
            <w:r>
              <w:rPr>
                <w:rFonts w:ascii="仿宋" w:eastAsia="仿宋" w:hAnsi="仿宋" w:cs="宋体" w:hint="eastAsia"/>
                <w:sz w:val="24"/>
                <w:szCs w:val="24"/>
              </w:rPr>
              <w:t>12</w:t>
            </w:r>
          </w:p>
        </w:tc>
        <w:tc>
          <w:tcPr>
            <w:tcW w:w="1838" w:type="dxa"/>
            <w:vAlign w:val="center"/>
          </w:tcPr>
          <w:p w:rsidR="00E33F1F" w:rsidRDefault="00553ECB">
            <w:pPr>
              <w:spacing w:line="360" w:lineRule="exact"/>
              <w:jc w:val="left"/>
              <w:rPr>
                <w:rFonts w:ascii="仿宋" w:eastAsia="仿宋" w:hAnsi="仿宋"/>
                <w:sz w:val="24"/>
                <w:szCs w:val="24"/>
              </w:rPr>
            </w:pPr>
            <w:r>
              <w:rPr>
                <w:rFonts w:ascii="仿宋" w:eastAsia="仿宋" w:hAnsi="仿宋" w:hint="eastAsia"/>
                <w:sz w:val="24"/>
                <w:szCs w:val="24"/>
              </w:rPr>
              <w:t>体育与健康学院</w:t>
            </w:r>
          </w:p>
          <w:p w:rsidR="00E33F1F" w:rsidRDefault="00553ECB">
            <w:pPr>
              <w:spacing w:line="360" w:lineRule="exact"/>
              <w:jc w:val="left"/>
              <w:rPr>
                <w:rFonts w:ascii="仿宋" w:eastAsia="仿宋" w:hAnsi="仿宋"/>
                <w:sz w:val="24"/>
                <w:szCs w:val="24"/>
              </w:rPr>
            </w:pPr>
            <w:r>
              <w:rPr>
                <w:rFonts w:ascii="仿宋" w:eastAsia="仿宋" w:hAnsi="仿宋" w:hint="eastAsia"/>
                <w:sz w:val="24"/>
                <w:szCs w:val="24"/>
              </w:rPr>
              <w:t>运动康复教研室</w:t>
            </w:r>
          </w:p>
        </w:tc>
        <w:tc>
          <w:tcPr>
            <w:tcW w:w="2416" w:type="dxa"/>
            <w:vAlign w:val="center"/>
          </w:tcPr>
          <w:p w:rsidR="00E33F1F" w:rsidRDefault="00E33F1F">
            <w:pPr>
              <w:spacing w:line="360" w:lineRule="exact"/>
              <w:rPr>
                <w:rFonts w:ascii="仿宋" w:eastAsia="仿宋" w:hAnsi="仿宋"/>
                <w:sz w:val="24"/>
                <w:szCs w:val="24"/>
              </w:rPr>
            </w:pPr>
          </w:p>
          <w:p w:rsidR="00E33F1F" w:rsidRDefault="00553ECB">
            <w:pPr>
              <w:spacing w:line="360" w:lineRule="exact"/>
              <w:rPr>
                <w:rFonts w:ascii="仿宋" w:eastAsia="仿宋" w:hAnsi="仿宋"/>
                <w:sz w:val="24"/>
                <w:szCs w:val="24"/>
              </w:rPr>
            </w:pPr>
            <w:r>
              <w:rPr>
                <w:rFonts w:ascii="仿宋" w:eastAsia="仿宋" w:hAnsi="仿宋" w:hint="eastAsia"/>
                <w:sz w:val="24"/>
                <w:szCs w:val="24"/>
              </w:rPr>
              <w:t>所查教案所用模板不统一，无教研室主任签字，教学反思太简单，未体现思政内容，建议在集体备课中加强对教案编写的讨论，</w:t>
            </w:r>
          </w:p>
        </w:tc>
        <w:tc>
          <w:tcPr>
            <w:tcW w:w="2267" w:type="dxa"/>
            <w:vAlign w:val="center"/>
          </w:tcPr>
          <w:p w:rsidR="00E33F1F" w:rsidRDefault="00553ECB">
            <w:pPr>
              <w:spacing w:line="360" w:lineRule="exact"/>
              <w:rPr>
                <w:rFonts w:ascii="仿宋" w:eastAsia="仿宋" w:hAnsi="仿宋"/>
                <w:sz w:val="24"/>
                <w:szCs w:val="24"/>
              </w:rPr>
            </w:pPr>
            <w:r>
              <w:rPr>
                <w:rFonts w:ascii="仿宋" w:eastAsia="仿宋" w:hAnsi="仿宋" w:hint="eastAsia"/>
                <w:sz w:val="24"/>
                <w:szCs w:val="24"/>
              </w:rPr>
              <w:t>尚未召开教学相长会。</w:t>
            </w:r>
          </w:p>
        </w:tc>
        <w:tc>
          <w:tcPr>
            <w:tcW w:w="2167" w:type="dxa"/>
            <w:vAlign w:val="center"/>
          </w:tcPr>
          <w:p w:rsidR="00E33F1F" w:rsidRDefault="00553ECB">
            <w:pPr>
              <w:spacing w:line="360" w:lineRule="exact"/>
              <w:rPr>
                <w:rFonts w:ascii="仿宋" w:eastAsia="仿宋" w:hAnsi="仿宋"/>
                <w:sz w:val="24"/>
                <w:szCs w:val="24"/>
              </w:rPr>
            </w:pPr>
            <w:r>
              <w:rPr>
                <w:rFonts w:ascii="仿宋" w:eastAsia="仿宋" w:hAnsi="仿宋" w:hint="eastAsia"/>
                <w:sz w:val="24"/>
                <w:szCs w:val="24"/>
              </w:rPr>
              <w:t>本学期无新进教师与新任课教师。</w:t>
            </w:r>
          </w:p>
        </w:tc>
        <w:tc>
          <w:tcPr>
            <w:tcW w:w="2600" w:type="dxa"/>
            <w:vAlign w:val="center"/>
          </w:tcPr>
          <w:p w:rsidR="00E33F1F" w:rsidRDefault="00553ECB">
            <w:pPr>
              <w:spacing w:line="360" w:lineRule="exact"/>
              <w:rPr>
                <w:rFonts w:ascii="仿宋" w:eastAsia="仿宋" w:hAnsi="仿宋"/>
                <w:sz w:val="24"/>
                <w:szCs w:val="24"/>
              </w:rPr>
            </w:pPr>
            <w:r>
              <w:rPr>
                <w:rFonts w:ascii="仿宋" w:eastAsia="仿宋" w:hAnsi="仿宋" w:hint="eastAsia"/>
                <w:sz w:val="24"/>
                <w:szCs w:val="24"/>
              </w:rPr>
              <w:t>所查课程集体备课按计划开展，但资料收集欠佳，备课过程不完全符合五倍三统一的要求。</w:t>
            </w:r>
          </w:p>
        </w:tc>
        <w:tc>
          <w:tcPr>
            <w:tcW w:w="2600" w:type="dxa"/>
            <w:vAlign w:val="center"/>
          </w:tcPr>
          <w:p w:rsidR="00E33F1F" w:rsidRDefault="00553ECB">
            <w:pPr>
              <w:spacing w:line="360" w:lineRule="exact"/>
              <w:rPr>
                <w:rFonts w:ascii="仿宋" w:eastAsia="仿宋" w:hAnsi="仿宋"/>
                <w:sz w:val="24"/>
                <w:szCs w:val="24"/>
              </w:rPr>
            </w:pPr>
            <w:r>
              <w:rPr>
                <w:rFonts w:ascii="仿宋" w:eastAsia="仿宋" w:hAnsi="仿宋" w:hint="eastAsia"/>
                <w:sz w:val="24"/>
                <w:szCs w:val="24"/>
              </w:rPr>
              <w:t>所查试卷考试命题会未涉及过往考试中存在问题的分析及整改措施，重考卷批改欠规范，评卷人复查人未签字。</w:t>
            </w:r>
          </w:p>
        </w:tc>
      </w:tr>
      <w:tr w:rsidR="00E33F1F">
        <w:tc>
          <w:tcPr>
            <w:tcW w:w="474" w:type="dxa"/>
            <w:vAlign w:val="center"/>
          </w:tcPr>
          <w:p w:rsidR="00E33F1F" w:rsidRDefault="00553ECB">
            <w:pPr>
              <w:spacing w:line="360" w:lineRule="exact"/>
              <w:jc w:val="center"/>
              <w:rPr>
                <w:rFonts w:ascii="仿宋" w:eastAsia="仿宋" w:hAnsi="仿宋" w:cs="宋体"/>
                <w:sz w:val="24"/>
                <w:szCs w:val="24"/>
              </w:rPr>
            </w:pPr>
            <w:r>
              <w:rPr>
                <w:rFonts w:ascii="仿宋" w:eastAsia="仿宋" w:hAnsi="仿宋" w:cs="宋体" w:hint="eastAsia"/>
                <w:sz w:val="24"/>
                <w:szCs w:val="24"/>
              </w:rPr>
              <w:t>13</w:t>
            </w:r>
          </w:p>
        </w:tc>
        <w:tc>
          <w:tcPr>
            <w:tcW w:w="1838" w:type="dxa"/>
            <w:vAlign w:val="center"/>
          </w:tcPr>
          <w:p w:rsidR="00E33F1F" w:rsidRDefault="00553ECB">
            <w:pPr>
              <w:spacing w:line="360" w:lineRule="exact"/>
              <w:jc w:val="left"/>
              <w:rPr>
                <w:rFonts w:ascii="仿宋" w:eastAsia="仿宋" w:hAnsi="仿宋"/>
                <w:sz w:val="24"/>
                <w:szCs w:val="24"/>
              </w:rPr>
            </w:pPr>
            <w:r>
              <w:rPr>
                <w:rFonts w:ascii="仿宋" w:eastAsia="仿宋" w:hAnsi="仿宋" w:hint="eastAsia"/>
                <w:sz w:val="24"/>
                <w:szCs w:val="24"/>
              </w:rPr>
              <w:t>医学信息工程学院</w:t>
            </w:r>
          </w:p>
          <w:p w:rsidR="00E33F1F" w:rsidRDefault="00553ECB">
            <w:pPr>
              <w:spacing w:line="360" w:lineRule="exact"/>
              <w:jc w:val="left"/>
              <w:rPr>
                <w:rFonts w:ascii="仿宋" w:eastAsia="仿宋" w:hAnsi="仿宋"/>
                <w:sz w:val="24"/>
                <w:szCs w:val="24"/>
              </w:rPr>
            </w:pPr>
            <w:r>
              <w:rPr>
                <w:rFonts w:ascii="仿宋" w:eastAsia="仿宋" w:hAnsi="仿宋" w:hint="eastAsia"/>
                <w:sz w:val="24"/>
                <w:szCs w:val="24"/>
              </w:rPr>
              <w:t>数学与计算机基础教研室</w:t>
            </w:r>
          </w:p>
        </w:tc>
        <w:tc>
          <w:tcPr>
            <w:tcW w:w="2416" w:type="dxa"/>
            <w:vAlign w:val="center"/>
          </w:tcPr>
          <w:p w:rsidR="00E33F1F" w:rsidRDefault="00553ECB">
            <w:pPr>
              <w:spacing w:line="360" w:lineRule="exact"/>
              <w:rPr>
                <w:rFonts w:ascii="仿宋" w:eastAsia="仿宋" w:hAnsi="仿宋"/>
                <w:sz w:val="24"/>
                <w:szCs w:val="24"/>
              </w:rPr>
            </w:pPr>
            <w:r>
              <w:rPr>
                <w:rFonts w:ascii="仿宋" w:eastAsia="仿宋" w:hAnsi="仿宋" w:hint="eastAsia"/>
                <w:sz w:val="24"/>
                <w:szCs w:val="24"/>
              </w:rPr>
              <w:t>所查教案教学目的要求与教学大纲不吻合，对难点缺乏有针对性的教学设计，教学反思笼统。</w:t>
            </w:r>
          </w:p>
        </w:tc>
        <w:tc>
          <w:tcPr>
            <w:tcW w:w="2267" w:type="dxa"/>
            <w:vAlign w:val="center"/>
          </w:tcPr>
          <w:p w:rsidR="00E33F1F" w:rsidRDefault="00553ECB">
            <w:pPr>
              <w:spacing w:line="360" w:lineRule="exact"/>
              <w:rPr>
                <w:rFonts w:ascii="仿宋" w:eastAsia="仿宋" w:hAnsi="仿宋"/>
                <w:sz w:val="24"/>
                <w:szCs w:val="24"/>
              </w:rPr>
            </w:pPr>
            <w:r>
              <w:rPr>
                <w:rFonts w:ascii="仿宋" w:eastAsia="仿宋" w:hAnsi="仿宋" w:hint="eastAsia"/>
                <w:sz w:val="24"/>
                <w:szCs w:val="24"/>
              </w:rPr>
              <w:t>教学相长会采用统一表格收集学生意见，有详细的整改措施。</w:t>
            </w:r>
          </w:p>
        </w:tc>
        <w:tc>
          <w:tcPr>
            <w:tcW w:w="2167" w:type="dxa"/>
            <w:vAlign w:val="center"/>
          </w:tcPr>
          <w:p w:rsidR="00E33F1F" w:rsidRDefault="00553ECB">
            <w:pPr>
              <w:spacing w:line="360" w:lineRule="exact"/>
              <w:rPr>
                <w:rFonts w:ascii="仿宋" w:eastAsia="仿宋" w:hAnsi="仿宋"/>
                <w:sz w:val="24"/>
                <w:szCs w:val="24"/>
              </w:rPr>
            </w:pPr>
            <w:r>
              <w:rPr>
                <w:rFonts w:ascii="仿宋" w:eastAsia="仿宋" w:hAnsi="仿宋" w:hint="eastAsia"/>
                <w:sz w:val="24"/>
                <w:szCs w:val="24"/>
              </w:rPr>
              <w:t>所查教研室无新进教师，无试讲及新教师培养记录。</w:t>
            </w:r>
          </w:p>
        </w:tc>
        <w:tc>
          <w:tcPr>
            <w:tcW w:w="2600" w:type="dxa"/>
            <w:vAlign w:val="center"/>
          </w:tcPr>
          <w:p w:rsidR="00E33F1F" w:rsidRDefault="00553ECB">
            <w:pPr>
              <w:spacing w:line="360" w:lineRule="exact"/>
              <w:rPr>
                <w:rFonts w:ascii="仿宋" w:eastAsia="仿宋" w:hAnsi="仿宋"/>
                <w:sz w:val="24"/>
                <w:szCs w:val="24"/>
              </w:rPr>
            </w:pPr>
            <w:r>
              <w:rPr>
                <w:rFonts w:ascii="仿宋" w:eastAsia="仿宋" w:hAnsi="仿宋" w:hint="eastAsia"/>
                <w:sz w:val="24"/>
                <w:szCs w:val="24"/>
              </w:rPr>
              <w:t>所查集体备课程序规范，记录详细，讨论的针对性强，有备课总结。</w:t>
            </w:r>
          </w:p>
        </w:tc>
        <w:tc>
          <w:tcPr>
            <w:tcW w:w="2600" w:type="dxa"/>
            <w:vAlign w:val="center"/>
          </w:tcPr>
          <w:p w:rsidR="00E33F1F" w:rsidRDefault="00553ECB">
            <w:pPr>
              <w:spacing w:line="360" w:lineRule="exact"/>
              <w:rPr>
                <w:rFonts w:ascii="仿宋" w:eastAsia="仿宋" w:hAnsi="仿宋"/>
                <w:sz w:val="24"/>
                <w:szCs w:val="24"/>
              </w:rPr>
            </w:pPr>
            <w:r>
              <w:rPr>
                <w:rFonts w:ascii="仿宋" w:eastAsia="仿宋" w:hAnsi="仿宋" w:hint="eastAsia"/>
                <w:sz w:val="24"/>
                <w:szCs w:val="24"/>
              </w:rPr>
              <w:t>所查试卷命题会记录中无过往考试存在问题的分析及整改措施；对考试的分析总结的针对性不强。</w:t>
            </w:r>
          </w:p>
        </w:tc>
      </w:tr>
      <w:tr w:rsidR="00E33F1F">
        <w:tc>
          <w:tcPr>
            <w:tcW w:w="474" w:type="dxa"/>
            <w:vAlign w:val="center"/>
          </w:tcPr>
          <w:p w:rsidR="00E33F1F" w:rsidRDefault="00553ECB">
            <w:pPr>
              <w:spacing w:line="360" w:lineRule="exact"/>
              <w:jc w:val="center"/>
              <w:rPr>
                <w:rFonts w:ascii="仿宋" w:eastAsia="仿宋" w:hAnsi="仿宋" w:cs="宋体"/>
                <w:sz w:val="24"/>
                <w:szCs w:val="24"/>
              </w:rPr>
            </w:pPr>
            <w:r>
              <w:rPr>
                <w:rFonts w:ascii="仿宋" w:eastAsia="仿宋" w:hAnsi="仿宋" w:cs="宋体" w:hint="eastAsia"/>
                <w:sz w:val="24"/>
                <w:szCs w:val="24"/>
              </w:rPr>
              <w:t>14</w:t>
            </w:r>
          </w:p>
        </w:tc>
        <w:tc>
          <w:tcPr>
            <w:tcW w:w="1838" w:type="dxa"/>
            <w:vAlign w:val="center"/>
          </w:tcPr>
          <w:p w:rsidR="00E33F1F" w:rsidRDefault="00553ECB">
            <w:pPr>
              <w:spacing w:line="360" w:lineRule="exact"/>
              <w:jc w:val="left"/>
              <w:rPr>
                <w:rFonts w:ascii="仿宋" w:eastAsia="仿宋" w:hAnsi="仿宋"/>
                <w:sz w:val="24"/>
                <w:szCs w:val="24"/>
              </w:rPr>
            </w:pPr>
            <w:r>
              <w:rPr>
                <w:rFonts w:ascii="仿宋" w:eastAsia="仿宋" w:hAnsi="仿宋" w:hint="eastAsia"/>
                <w:sz w:val="24"/>
                <w:szCs w:val="24"/>
              </w:rPr>
              <w:t>第一临床学院</w:t>
            </w:r>
          </w:p>
          <w:p w:rsidR="00E33F1F" w:rsidRDefault="00553ECB">
            <w:pPr>
              <w:spacing w:line="360" w:lineRule="exact"/>
              <w:jc w:val="left"/>
              <w:rPr>
                <w:rFonts w:ascii="仿宋" w:eastAsia="仿宋" w:hAnsi="仿宋"/>
                <w:sz w:val="24"/>
                <w:szCs w:val="24"/>
              </w:rPr>
            </w:pPr>
            <w:r>
              <w:rPr>
                <w:rFonts w:ascii="仿宋" w:eastAsia="仿宋" w:hAnsi="仿宋" w:hint="eastAsia"/>
                <w:sz w:val="24"/>
                <w:szCs w:val="24"/>
              </w:rPr>
              <w:t>内科学教研室</w:t>
            </w:r>
          </w:p>
        </w:tc>
        <w:tc>
          <w:tcPr>
            <w:tcW w:w="2416" w:type="dxa"/>
            <w:vAlign w:val="center"/>
          </w:tcPr>
          <w:p w:rsidR="00E33F1F" w:rsidRDefault="00553ECB">
            <w:pPr>
              <w:spacing w:line="360" w:lineRule="exact"/>
              <w:rPr>
                <w:rFonts w:ascii="仿宋" w:eastAsia="仿宋" w:hAnsi="仿宋"/>
                <w:sz w:val="24"/>
                <w:szCs w:val="24"/>
              </w:rPr>
            </w:pPr>
            <w:r>
              <w:rPr>
                <w:rFonts w:ascii="仿宋" w:eastAsia="仿宋" w:hAnsi="仿宋" w:hint="eastAsia"/>
                <w:sz w:val="24"/>
                <w:szCs w:val="24"/>
              </w:rPr>
              <w:t>所查教案撰写较规范，青年教师的教案撰写需加强，教学设计和思政内容挖掘不够。部分教案无教研室主任签字。</w:t>
            </w:r>
          </w:p>
        </w:tc>
        <w:tc>
          <w:tcPr>
            <w:tcW w:w="2267" w:type="dxa"/>
            <w:vAlign w:val="center"/>
          </w:tcPr>
          <w:p w:rsidR="00E33F1F" w:rsidRDefault="00553ECB">
            <w:pPr>
              <w:spacing w:line="360" w:lineRule="exact"/>
              <w:rPr>
                <w:rFonts w:ascii="仿宋" w:eastAsia="仿宋" w:hAnsi="仿宋"/>
                <w:sz w:val="24"/>
                <w:szCs w:val="24"/>
              </w:rPr>
            </w:pPr>
            <w:r>
              <w:rPr>
                <w:rFonts w:ascii="仿宋" w:eastAsia="仿宋" w:hAnsi="仿宋" w:hint="eastAsia"/>
                <w:sz w:val="24"/>
                <w:szCs w:val="24"/>
              </w:rPr>
              <w:t>教学相长会开展时间偏晚，会议记录与学生意见尚未整理。</w:t>
            </w:r>
          </w:p>
        </w:tc>
        <w:tc>
          <w:tcPr>
            <w:tcW w:w="2167" w:type="dxa"/>
            <w:vAlign w:val="center"/>
          </w:tcPr>
          <w:p w:rsidR="00E33F1F" w:rsidRDefault="00553ECB">
            <w:pPr>
              <w:spacing w:line="360" w:lineRule="exact"/>
              <w:rPr>
                <w:rFonts w:ascii="仿宋" w:eastAsia="仿宋" w:hAnsi="仿宋"/>
                <w:sz w:val="24"/>
                <w:szCs w:val="24"/>
              </w:rPr>
            </w:pPr>
            <w:r>
              <w:rPr>
                <w:rFonts w:ascii="仿宋" w:eastAsia="仿宋" w:hAnsi="仿宋" w:hint="eastAsia"/>
                <w:sz w:val="24"/>
                <w:szCs w:val="24"/>
              </w:rPr>
              <w:t>青年教师培养有计划和培养标准，本学期培养记录较少，仅有</w:t>
            </w:r>
            <w:r>
              <w:rPr>
                <w:rFonts w:ascii="仿宋" w:eastAsia="仿宋" w:hAnsi="仿宋" w:hint="eastAsia"/>
                <w:sz w:val="24"/>
                <w:szCs w:val="24"/>
              </w:rPr>
              <w:t>3</w:t>
            </w:r>
            <w:r>
              <w:rPr>
                <w:rFonts w:ascii="仿宋" w:eastAsia="仿宋" w:hAnsi="仿宋" w:hint="eastAsia"/>
                <w:sz w:val="24"/>
                <w:szCs w:val="24"/>
              </w:rPr>
              <w:t>次试讲记录。</w:t>
            </w:r>
          </w:p>
        </w:tc>
        <w:tc>
          <w:tcPr>
            <w:tcW w:w="2600" w:type="dxa"/>
            <w:vAlign w:val="center"/>
          </w:tcPr>
          <w:p w:rsidR="00E33F1F" w:rsidRDefault="00553ECB">
            <w:pPr>
              <w:spacing w:line="360" w:lineRule="exact"/>
              <w:rPr>
                <w:rFonts w:ascii="仿宋" w:eastAsia="仿宋" w:hAnsi="仿宋"/>
                <w:sz w:val="24"/>
                <w:szCs w:val="24"/>
              </w:rPr>
            </w:pPr>
            <w:r>
              <w:rPr>
                <w:rFonts w:ascii="仿宋" w:eastAsia="仿宋" w:hAnsi="仿宋" w:hint="eastAsia"/>
                <w:sz w:val="24"/>
                <w:szCs w:val="24"/>
              </w:rPr>
              <w:t>所查课程集体备课按计划开展，记录详实，但备课过程欠规范，不完全符合五倍三统一的要求。</w:t>
            </w:r>
          </w:p>
        </w:tc>
        <w:tc>
          <w:tcPr>
            <w:tcW w:w="2600" w:type="dxa"/>
            <w:vAlign w:val="center"/>
          </w:tcPr>
          <w:p w:rsidR="00E33F1F" w:rsidRDefault="00553ECB">
            <w:pPr>
              <w:spacing w:line="360" w:lineRule="exact"/>
              <w:rPr>
                <w:rFonts w:ascii="仿宋" w:eastAsia="仿宋" w:hAnsi="仿宋"/>
                <w:sz w:val="24"/>
                <w:szCs w:val="24"/>
              </w:rPr>
            </w:pPr>
            <w:r>
              <w:rPr>
                <w:rFonts w:ascii="仿宋" w:eastAsia="仿宋" w:hAnsi="仿宋" w:hint="eastAsia"/>
                <w:sz w:val="24"/>
                <w:szCs w:val="24"/>
              </w:rPr>
              <w:t>所查试卷的批改格式欠规范，对得分率偏低的题目涉及的知识点在教学中要重视，对考试成绩很低的同学学院要做好思想工作。</w:t>
            </w:r>
          </w:p>
        </w:tc>
      </w:tr>
      <w:tr w:rsidR="00E33F1F">
        <w:tc>
          <w:tcPr>
            <w:tcW w:w="474" w:type="dxa"/>
            <w:vAlign w:val="center"/>
          </w:tcPr>
          <w:p w:rsidR="00E33F1F" w:rsidRDefault="00553ECB">
            <w:pPr>
              <w:spacing w:line="360" w:lineRule="exact"/>
              <w:jc w:val="center"/>
              <w:rPr>
                <w:rFonts w:ascii="仿宋" w:eastAsia="仿宋" w:hAnsi="仿宋" w:cs="宋体"/>
                <w:sz w:val="24"/>
                <w:szCs w:val="24"/>
              </w:rPr>
            </w:pPr>
            <w:r>
              <w:rPr>
                <w:rFonts w:ascii="仿宋" w:eastAsia="仿宋" w:hAnsi="仿宋" w:cs="宋体" w:hint="eastAsia"/>
                <w:sz w:val="24"/>
                <w:szCs w:val="24"/>
              </w:rPr>
              <w:lastRenderedPageBreak/>
              <w:t>15</w:t>
            </w:r>
          </w:p>
        </w:tc>
        <w:tc>
          <w:tcPr>
            <w:tcW w:w="1838" w:type="dxa"/>
            <w:vAlign w:val="center"/>
          </w:tcPr>
          <w:p w:rsidR="00E33F1F" w:rsidRDefault="00553ECB">
            <w:pPr>
              <w:spacing w:line="360" w:lineRule="exact"/>
              <w:jc w:val="left"/>
              <w:rPr>
                <w:rFonts w:ascii="仿宋" w:eastAsia="仿宋" w:hAnsi="仿宋"/>
                <w:sz w:val="24"/>
                <w:szCs w:val="24"/>
              </w:rPr>
            </w:pPr>
            <w:r>
              <w:rPr>
                <w:rFonts w:ascii="仿宋" w:eastAsia="仿宋" w:hAnsi="仿宋" w:hint="eastAsia"/>
                <w:sz w:val="24"/>
                <w:szCs w:val="24"/>
              </w:rPr>
              <w:t>麻醉医学院</w:t>
            </w:r>
          </w:p>
          <w:p w:rsidR="00E33F1F" w:rsidRDefault="00553ECB">
            <w:pPr>
              <w:spacing w:line="360" w:lineRule="exact"/>
              <w:jc w:val="left"/>
              <w:rPr>
                <w:rFonts w:ascii="仿宋" w:eastAsia="仿宋" w:hAnsi="仿宋"/>
                <w:sz w:val="24"/>
                <w:szCs w:val="24"/>
              </w:rPr>
            </w:pPr>
            <w:r>
              <w:rPr>
                <w:rFonts w:ascii="仿宋" w:eastAsia="仿宋" w:hAnsi="仿宋" w:hint="eastAsia"/>
                <w:sz w:val="24"/>
                <w:szCs w:val="24"/>
              </w:rPr>
              <w:t>疼痛诊疗学教研室</w:t>
            </w:r>
          </w:p>
        </w:tc>
        <w:tc>
          <w:tcPr>
            <w:tcW w:w="2416" w:type="dxa"/>
            <w:vAlign w:val="center"/>
          </w:tcPr>
          <w:p w:rsidR="00E33F1F" w:rsidRDefault="00553ECB">
            <w:pPr>
              <w:spacing w:line="360" w:lineRule="exact"/>
              <w:rPr>
                <w:rFonts w:ascii="仿宋" w:eastAsia="仿宋" w:hAnsi="仿宋"/>
                <w:sz w:val="24"/>
                <w:szCs w:val="24"/>
              </w:rPr>
            </w:pPr>
            <w:r>
              <w:rPr>
                <w:rFonts w:ascii="仿宋" w:eastAsia="仿宋" w:hAnsi="仿宋" w:hint="eastAsia"/>
                <w:sz w:val="24"/>
                <w:szCs w:val="24"/>
              </w:rPr>
              <w:t>所查教案填写不规范不完整，特别是网课的教案填写不完整，教学设计不足，教学目的与教学大纲不吻合，且有错别字，无教学反思及课程思政内容。</w:t>
            </w:r>
          </w:p>
        </w:tc>
        <w:tc>
          <w:tcPr>
            <w:tcW w:w="2267" w:type="dxa"/>
            <w:vAlign w:val="center"/>
          </w:tcPr>
          <w:p w:rsidR="00E33F1F" w:rsidRDefault="00553ECB">
            <w:pPr>
              <w:spacing w:line="360" w:lineRule="exact"/>
              <w:rPr>
                <w:rFonts w:ascii="仿宋" w:eastAsia="仿宋" w:hAnsi="仿宋"/>
                <w:sz w:val="24"/>
                <w:szCs w:val="24"/>
              </w:rPr>
            </w:pPr>
            <w:r>
              <w:rPr>
                <w:rFonts w:ascii="仿宋" w:eastAsia="仿宋" w:hAnsi="仿宋" w:hint="eastAsia"/>
                <w:sz w:val="24"/>
                <w:szCs w:val="24"/>
              </w:rPr>
              <w:t>教学相长会开展时间较晚，针对学生的意见尚未制定整改措施。</w:t>
            </w:r>
          </w:p>
        </w:tc>
        <w:tc>
          <w:tcPr>
            <w:tcW w:w="2167" w:type="dxa"/>
            <w:vAlign w:val="center"/>
          </w:tcPr>
          <w:p w:rsidR="00E33F1F" w:rsidRDefault="00553ECB">
            <w:pPr>
              <w:spacing w:line="360" w:lineRule="exact"/>
              <w:rPr>
                <w:rFonts w:ascii="仿宋" w:eastAsia="仿宋" w:hAnsi="仿宋"/>
                <w:sz w:val="24"/>
                <w:szCs w:val="24"/>
              </w:rPr>
            </w:pPr>
            <w:r>
              <w:rPr>
                <w:rFonts w:ascii="仿宋" w:eastAsia="仿宋" w:hAnsi="仿宋" w:hint="eastAsia"/>
                <w:sz w:val="24"/>
                <w:szCs w:val="24"/>
              </w:rPr>
              <w:t>学院对新任课教师均进行了试讲，对部分教师进行了反复试讲及持续培养；但培养过程的材料欠缺，相关记录不全。</w:t>
            </w:r>
          </w:p>
        </w:tc>
        <w:tc>
          <w:tcPr>
            <w:tcW w:w="2600" w:type="dxa"/>
            <w:vAlign w:val="center"/>
          </w:tcPr>
          <w:p w:rsidR="00E33F1F" w:rsidRDefault="00553ECB">
            <w:pPr>
              <w:spacing w:line="360" w:lineRule="exact"/>
              <w:rPr>
                <w:rFonts w:ascii="仿宋" w:eastAsia="仿宋" w:hAnsi="仿宋"/>
                <w:sz w:val="24"/>
                <w:szCs w:val="24"/>
              </w:rPr>
            </w:pPr>
            <w:r>
              <w:rPr>
                <w:rFonts w:ascii="仿宋" w:eastAsia="仿宋" w:hAnsi="仿宋" w:hint="eastAsia"/>
                <w:sz w:val="24"/>
                <w:szCs w:val="24"/>
              </w:rPr>
              <w:t>所查课程集体备课按计划进行，但记录不详细，与计划内容不完全一致。</w:t>
            </w:r>
          </w:p>
        </w:tc>
        <w:tc>
          <w:tcPr>
            <w:tcW w:w="2600" w:type="dxa"/>
            <w:vAlign w:val="center"/>
          </w:tcPr>
          <w:p w:rsidR="00E33F1F" w:rsidRDefault="00553ECB">
            <w:pPr>
              <w:spacing w:line="360" w:lineRule="exact"/>
              <w:rPr>
                <w:rFonts w:ascii="仿宋" w:eastAsia="仿宋" w:hAnsi="仿宋"/>
                <w:sz w:val="24"/>
                <w:szCs w:val="24"/>
              </w:rPr>
            </w:pPr>
            <w:r>
              <w:rPr>
                <w:rFonts w:ascii="仿宋" w:eastAsia="仿宋" w:hAnsi="仿宋" w:hint="eastAsia"/>
                <w:sz w:val="24"/>
                <w:szCs w:val="24"/>
              </w:rPr>
              <w:t>所查试卷考试命题记录中会无过往考试存在问题的分析及整改措施，部分题目未标注得分情况。</w:t>
            </w:r>
          </w:p>
        </w:tc>
      </w:tr>
    </w:tbl>
    <w:p w:rsidR="00E33F1F" w:rsidRDefault="00E33F1F">
      <w:pPr>
        <w:sectPr w:rsidR="00E33F1F">
          <w:pgSz w:w="16838" w:h="11906" w:orient="landscape"/>
          <w:pgMar w:top="720" w:right="720" w:bottom="720" w:left="720" w:header="851" w:footer="992" w:gutter="0"/>
          <w:cols w:space="425"/>
          <w:docGrid w:type="lines" w:linePitch="312"/>
        </w:sectPr>
      </w:pPr>
    </w:p>
    <w:p w:rsidR="00E33F1F" w:rsidRDefault="00553ECB">
      <w:pPr>
        <w:pStyle w:val="a7"/>
        <w:rPr>
          <w:rFonts w:ascii="黑体" w:eastAsia="黑体" w:hAnsi="黑体"/>
          <w:b w:val="0"/>
        </w:rPr>
      </w:pPr>
      <w:bookmarkStart w:id="23" w:name="_Toc2741"/>
      <w:bookmarkEnd w:id="15"/>
      <w:bookmarkEnd w:id="16"/>
      <w:bookmarkEnd w:id="17"/>
      <w:bookmarkEnd w:id="18"/>
      <w:bookmarkEnd w:id="19"/>
      <w:r>
        <w:rPr>
          <w:rFonts w:ascii="黑体" w:eastAsia="黑体" w:hAnsi="黑体" w:hint="eastAsia"/>
          <w:b w:val="0"/>
        </w:rPr>
        <w:lastRenderedPageBreak/>
        <w:t>附件</w:t>
      </w:r>
      <w:r>
        <w:rPr>
          <w:rFonts w:ascii="黑体" w:eastAsia="黑体" w:hAnsi="黑体" w:hint="eastAsia"/>
          <w:b w:val="0"/>
        </w:rPr>
        <w:t>5</w:t>
      </w:r>
      <w:r>
        <w:rPr>
          <w:rFonts w:ascii="黑体" w:eastAsia="黑体" w:hAnsi="黑体" w:hint="eastAsia"/>
          <w:b w:val="0"/>
        </w:rPr>
        <w:t>：各院系、教研室集体备课评语</w:t>
      </w:r>
      <w:bookmarkEnd w:id="23"/>
    </w:p>
    <w:tbl>
      <w:tblPr>
        <w:tblpPr w:leftFromText="180" w:rightFromText="180" w:vertAnchor="text" w:horzAnchor="margin" w:tblpXSpec="center" w:tblpY="443"/>
        <w:tblW w:w="1488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75"/>
        <w:gridCol w:w="2093"/>
        <w:gridCol w:w="3118"/>
        <w:gridCol w:w="3119"/>
        <w:gridCol w:w="2693"/>
        <w:gridCol w:w="2268"/>
        <w:gridCol w:w="917"/>
      </w:tblGrid>
      <w:tr w:rsidR="00E33F1F">
        <w:trPr>
          <w:trHeight w:val="771"/>
        </w:trPr>
        <w:tc>
          <w:tcPr>
            <w:tcW w:w="675" w:type="dxa"/>
            <w:vAlign w:val="center"/>
          </w:tcPr>
          <w:p w:rsidR="00E33F1F" w:rsidRDefault="00553ECB">
            <w:pPr>
              <w:jc w:val="center"/>
              <w:rPr>
                <w:rFonts w:ascii="宋体" w:cs="宋体"/>
                <w:b/>
                <w:color w:val="000000" w:themeColor="text1"/>
                <w:szCs w:val="21"/>
              </w:rPr>
            </w:pPr>
            <w:r>
              <w:rPr>
                <w:rFonts w:ascii="宋体" w:hAnsi="宋体" w:cs="宋体" w:hint="eastAsia"/>
                <w:b/>
                <w:color w:val="000000" w:themeColor="text1"/>
                <w:szCs w:val="21"/>
              </w:rPr>
              <w:t>序号</w:t>
            </w:r>
          </w:p>
        </w:tc>
        <w:tc>
          <w:tcPr>
            <w:tcW w:w="2093" w:type="dxa"/>
            <w:vAlign w:val="center"/>
          </w:tcPr>
          <w:p w:rsidR="00E33F1F" w:rsidRDefault="00553ECB">
            <w:pPr>
              <w:jc w:val="center"/>
              <w:rPr>
                <w:rFonts w:ascii="宋体" w:cs="宋体"/>
                <w:b/>
                <w:color w:val="000000" w:themeColor="text1"/>
                <w:szCs w:val="21"/>
              </w:rPr>
            </w:pPr>
            <w:r>
              <w:rPr>
                <w:rFonts w:ascii="宋体" w:hAnsi="宋体" w:cs="宋体" w:hint="eastAsia"/>
                <w:b/>
                <w:color w:val="000000" w:themeColor="text1"/>
                <w:szCs w:val="21"/>
              </w:rPr>
              <w:t>院系、室</w:t>
            </w:r>
          </w:p>
        </w:tc>
        <w:tc>
          <w:tcPr>
            <w:tcW w:w="3118" w:type="dxa"/>
            <w:vAlign w:val="center"/>
          </w:tcPr>
          <w:p w:rsidR="00E33F1F" w:rsidRDefault="00553ECB">
            <w:pPr>
              <w:jc w:val="center"/>
              <w:rPr>
                <w:rFonts w:ascii="宋体" w:cs="宋体"/>
                <w:b/>
                <w:color w:val="000000" w:themeColor="text1"/>
                <w:szCs w:val="21"/>
              </w:rPr>
            </w:pPr>
            <w:r>
              <w:rPr>
                <w:rFonts w:ascii="宋体" w:hAnsi="宋体" w:cs="宋体" w:hint="eastAsia"/>
                <w:b/>
                <w:color w:val="000000" w:themeColor="text1"/>
                <w:szCs w:val="21"/>
              </w:rPr>
              <w:t>基本情况</w:t>
            </w:r>
          </w:p>
        </w:tc>
        <w:tc>
          <w:tcPr>
            <w:tcW w:w="3119" w:type="dxa"/>
            <w:vAlign w:val="center"/>
          </w:tcPr>
          <w:p w:rsidR="00E33F1F" w:rsidRDefault="00553ECB">
            <w:pPr>
              <w:jc w:val="center"/>
              <w:rPr>
                <w:rFonts w:ascii="宋体" w:cs="宋体"/>
                <w:b/>
                <w:color w:val="000000" w:themeColor="text1"/>
                <w:szCs w:val="21"/>
              </w:rPr>
            </w:pPr>
            <w:r>
              <w:rPr>
                <w:rFonts w:ascii="宋体" w:hAnsi="宋体" w:cs="宋体" w:hint="eastAsia"/>
                <w:b/>
                <w:color w:val="000000" w:themeColor="text1"/>
                <w:szCs w:val="21"/>
              </w:rPr>
              <w:t>优点</w:t>
            </w:r>
          </w:p>
        </w:tc>
        <w:tc>
          <w:tcPr>
            <w:tcW w:w="2693" w:type="dxa"/>
            <w:vAlign w:val="center"/>
          </w:tcPr>
          <w:p w:rsidR="00E33F1F" w:rsidRDefault="00553ECB">
            <w:pPr>
              <w:jc w:val="center"/>
              <w:rPr>
                <w:rFonts w:ascii="宋体" w:cs="宋体"/>
                <w:b/>
                <w:color w:val="000000" w:themeColor="text1"/>
                <w:szCs w:val="21"/>
              </w:rPr>
            </w:pPr>
            <w:r>
              <w:rPr>
                <w:rFonts w:ascii="宋体" w:hAnsi="宋体" w:cs="宋体" w:hint="eastAsia"/>
                <w:b/>
                <w:color w:val="000000" w:themeColor="text1"/>
                <w:szCs w:val="21"/>
              </w:rPr>
              <w:t>不足</w:t>
            </w:r>
          </w:p>
        </w:tc>
        <w:tc>
          <w:tcPr>
            <w:tcW w:w="2268" w:type="dxa"/>
            <w:vAlign w:val="center"/>
          </w:tcPr>
          <w:p w:rsidR="00E33F1F" w:rsidRDefault="00553ECB">
            <w:pPr>
              <w:jc w:val="center"/>
              <w:rPr>
                <w:rFonts w:ascii="宋体" w:cs="宋体"/>
                <w:b/>
                <w:color w:val="000000" w:themeColor="text1"/>
                <w:szCs w:val="21"/>
              </w:rPr>
            </w:pPr>
            <w:r>
              <w:rPr>
                <w:rFonts w:ascii="宋体" w:hAnsi="宋体" w:cs="宋体" w:hint="eastAsia"/>
                <w:b/>
                <w:color w:val="000000" w:themeColor="text1"/>
                <w:szCs w:val="21"/>
              </w:rPr>
              <w:t>建议</w:t>
            </w:r>
          </w:p>
        </w:tc>
        <w:tc>
          <w:tcPr>
            <w:tcW w:w="917" w:type="dxa"/>
            <w:vAlign w:val="center"/>
          </w:tcPr>
          <w:p w:rsidR="00E33F1F" w:rsidRDefault="00553ECB">
            <w:pPr>
              <w:jc w:val="center"/>
              <w:rPr>
                <w:rFonts w:ascii="宋体" w:hAnsi="宋体" w:cs="宋体"/>
                <w:b/>
                <w:color w:val="000000" w:themeColor="text1"/>
                <w:szCs w:val="21"/>
              </w:rPr>
            </w:pPr>
            <w:r>
              <w:rPr>
                <w:rFonts w:ascii="宋体" w:hAnsi="宋体" w:cs="宋体" w:hint="eastAsia"/>
                <w:b/>
                <w:color w:val="000000" w:themeColor="text1"/>
                <w:szCs w:val="21"/>
              </w:rPr>
              <w:t>总得分</w:t>
            </w:r>
          </w:p>
        </w:tc>
      </w:tr>
      <w:tr w:rsidR="00E33F1F">
        <w:trPr>
          <w:trHeight w:val="771"/>
        </w:trPr>
        <w:tc>
          <w:tcPr>
            <w:tcW w:w="675" w:type="dxa"/>
            <w:vAlign w:val="center"/>
          </w:tcPr>
          <w:p w:rsidR="00E33F1F" w:rsidRDefault="00553ECB">
            <w:pPr>
              <w:spacing w:line="400" w:lineRule="exact"/>
              <w:jc w:val="center"/>
              <w:rPr>
                <w:rFonts w:ascii="宋体" w:hAnsi="宋体" w:cs="宋体"/>
                <w:color w:val="000000" w:themeColor="text1"/>
                <w:szCs w:val="21"/>
              </w:rPr>
            </w:pPr>
            <w:r>
              <w:rPr>
                <w:rFonts w:ascii="宋体" w:hAnsi="宋体" w:cs="宋体" w:hint="eastAsia"/>
                <w:color w:val="000000" w:themeColor="text1"/>
                <w:szCs w:val="21"/>
              </w:rPr>
              <w:t>1</w:t>
            </w:r>
          </w:p>
        </w:tc>
        <w:tc>
          <w:tcPr>
            <w:tcW w:w="2093" w:type="dxa"/>
            <w:vAlign w:val="center"/>
          </w:tcPr>
          <w:p w:rsidR="00E33F1F" w:rsidRDefault="00553ECB">
            <w:pPr>
              <w:spacing w:line="400" w:lineRule="exact"/>
              <w:jc w:val="center"/>
              <w:rPr>
                <w:rFonts w:ascii="宋体" w:cs="宋体"/>
                <w:color w:val="000000" w:themeColor="text1"/>
                <w:kern w:val="0"/>
                <w:sz w:val="22"/>
              </w:rPr>
            </w:pPr>
            <w:r>
              <w:rPr>
                <w:rFonts w:ascii="宋体" w:cs="宋体" w:hint="eastAsia"/>
                <w:color w:val="000000" w:themeColor="text1"/>
                <w:kern w:val="0"/>
                <w:sz w:val="22"/>
              </w:rPr>
              <w:t>药学院</w:t>
            </w:r>
          </w:p>
          <w:p w:rsidR="00E33F1F" w:rsidRDefault="00553ECB">
            <w:pPr>
              <w:spacing w:line="400" w:lineRule="exact"/>
              <w:jc w:val="center"/>
              <w:rPr>
                <w:rFonts w:ascii="宋体" w:cs="宋体"/>
                <w:color w:val="000000" w:themeColor="text1"/>
                <w:kern w:val="0"/>
                <w:sz w:val="22"/>
              </w:rPr>
            </w:pPr>
            <w:r>
              <w:rPr>
                <w:rFonts w:ascii="宋体" w:cs="宋体" w:hint="eastAsia"/>
                <w:color w:val="000000" w:themeColor="text1"/>
                <w:kern w:val="0"/>
                <w:sz w:val="22"/>
              </w:rPr>
              <w:t>临床药学教研室</w:t>
            </w:r>
          </w:p>
        </w:tc>
        <w:tc>
          <w:tcPr>
            <w:tcW w:w="3118" w:type="dxa"/>
            <w:vAlign w:val="center"/>
          </w:tcPr>
          <w:p w:rsidR="00E33F1F" w:rsidRDefault="00553ECB">
            <w:pPr>
              <w:spacing w:line="400" w:lineRule="exact"/>
              <w:jc w:val="left"/>
              <w:rPr>
                <w:rFonts w:ascii="宋体" w:cs="宋体"/>
                <w:color w:val="000000" w:themeColor="text1"/>
                <w:szCs w:val="21"/>
              </w:rPr>
            </w:pPr>
            <w:r>
              <w:rPr>
                <w:rFonts w:ascii="宋体" w:hAnsi="宋体" w:cs="宋体" w:hint="eastAsia"/>
                <w:color w:val="000000" w:themeColor="text1"/>
                <w:szCs w:val="21"/>
              </w:rPr>
              <w:t>主持人</w:t>
            </w:r>
            <w:r>
              <w:rPr>
                <w:rFonts w:ascii="宋体" w:hAnsi="宋体" w:cs="宋体" w:hint="eastAsia"/>
                <w:bCs/>
                <w:color w:val="000000" w:themeColor="text1"/>
                <w:szCs w:val="21"/>
              </w:rPr>
              <w:t>：</w:t>
            </w:r>
            <w:r>
              <w:rPr>
                <w:rFonts w:ascii="宋体" w:cs="宋体"/>
                <w:bCs/>
                <w:color w:val="000000" w:themeColor="text1"/>
                <w:szCs w:val="21"/>
              </w:rPr>
              <w:t xml:space="preserve"> </w:t>
            </w:r>
            <w:r>
              <w:rPr>
                <w:rFonts w:ascii="宋体" w:hAnsi="宋体" w:cs="宋体" w:hint="eastAsia"/>
                <w:color w:val="000000" w:themeColor="text1"/>
                <w:szCs w:val="21"/>
              </w:rPr>
              <w:t>唐富山</w:t>
            </w:r>
          </w:p>
          <w:p w:rsidR="00E33F1F" w:rsidRDefault="00553ECB">
            <w:pPr>
              <w:spacing w:line="400" w:lineRule="exact"/>
              <w:jc w:val="left"/>
              <w:rPr>
                <w:rFonts w:ascii="宋体" w:cs="宋体"/>
                <w:color w:val="000000" w:themeColor="text1"/>
                <w:szCs w:val="21"/>
              </w:rPr>
            </w:pPr>
            <w:r>
              <w:rPr>
                <w:rFonts w:ascii="宋体" w:hAnsi="宋体" w:cs="宋体" w:hint="eastAsia"/>
                <w:color w:val="000000" w:themeColor="text1"/>
                <w:szCs w:val="21"/>
              </w:rPr>
              <w:t>主备课人</w:t>
            </w:r>
            <w:r>
              <w:rPr>
                <w:rFonts w:ascii="宋体" w:hAnsi="宋体" w:cs="宋体" w:hint="eastAsia"/>
                <w:bCs/>
                <w:color w:val="000000" w:themeColor="text1"/>
                <w:szCs w:val="21"/>
              </w:rPr>
              <w:t>：</w:t>
            </w:r>
            <w:r>
              <w:rPr>
                <w:rFonts w:ascii="宋体" w:hAnsi="宋体" w:cs="宋体" w:hint="eastAsia"/>
                <w:color w:val="000000" w:themeColor="text1"/>
                <w:szCs w:val="21"/>
              </w:rPr>
              <w:t>朱蕾</w:t>
            </w:r>
          </w:p>
          <w:p w:rsidR="00E33F1F" w:rsidRDefault="00553ECB">
            <w:pPr>
              <w:spacing w:line="400" w:lineRule="exact"/>
              <w:jc w:val="left"/>
              <w:rPr>
                <w:rFonts w:ascii="宋体" w:hAnsi="宋体" w:cs="宋体"/>
                <w:color w:val="000000" w:themeColor="text1"/>
                <w:szCs w:val="21"/>
              </w:rPr>
            </w:pPr>
            <w:r>
              <w:rPr>
                <w:rFonts w:ascii="宋体" w:hAnsi="宋体" w:cs="宋体" w:hint="eastAsia"/>
                <w:color w:val="000000" w:themeColor="text1"/>
                <w:szCs w:val="21"/>
              </w:rPr>
              <w:t>课程名称</w:t>
            </w:r>
            <w:r>
              <w:rPr>
                <w:rFonts w:ascii="宋体" w:hAnsi="宋体" w:cs="宋体" w:hint="eastAsia"/>
                <w:bCs/>
                <w:color w:val="000000" w:themeColor="text1"/>
                <w:szCs w:val="21"/>
              </w:rPr>
              <w:t>：</w:t>
            </w:r>
            <w:r>
              <w:rPr>
                <w:rFonts w:ascii="宋体" w:hAnsi="宋体" w:cs="宋体"/>
                <w:color w:val="000000" w:themeColor="text1"/>
                <w:szCs w:val="21"/>
              </w:rPr>
              <w:t xml:space="preserve"> </w:t>
            </w:r>
            <w:r>
              <w:rPr>
                <w:rFonts w:ascii="宋体" w:hAnsi="宋体" w:cs="宋体" w:hint="eastAsia"/>
                <w:color w:val="000000" w:themeColor="text1"/>
                <w:szCs w:val="21"/>
              </w:rPr>
              <w:t>生物药剂学</w:t>
            </w:r>
          </w:p>
          <w:p w:rsidR="00E33F1F" w:rsidRDefault="00553ECB">
            <w:pPr>
              <w:spacing w:line="400" w:lineRule="exact"/>
              <w:jc w:val="left"/>
              <w:rPr>
                <w:rFonts w:ascii="宋体" w:cs="宋体"/>
                <w:color w:val="000000" w:themeColor="text1"/>
                <w:szCs w:val="21"/>
              </w:rPr>
            </w:pPr>
            <w:r>
              <w:rPr>
                <w:rFonts w:ascii="宋体" w:hAnsi="宋体" w:cs="宋体" w:hint="eastAsia"/>
                <w:color w:val="000000" w:themeColor="text1"/>
                <w:szCs w:val="21"/>
              </w:rPr>
              <w:t>内容</w:t>
            </w:r>
            <w:r>
              <w:rPr>
                <w:rFonts w:ascii="宋体" w:hAnsi="宋体" w:cs="宋体" w:hint="eastAsia"/>
                <w:bCs/>
                <w:color w:val="000000" w:themeColor="text1"/>
                <w:szCs w:val="21"/>
              </w:rPr>
              <w:t>：</w:t>
            </w:r>
            <w:r>
              <w:rPr>
                <w:rFonts w:ascii="宋体" w:hAnsi="宋体" w:cs="宋体" w:hint="eastAsia"/>
                <w:color w:val="000000" w:themeColor="text1"/>
                <w:szCs w:val="21"/>
              </w:rPr>
              <w:t>药物代谢</w:t>
            </w:r>
          </w:p>
          <w:p w:rsidR="00E33F1F" w:rsidRDefault="00553ECB">
            <w:pPr>
              <w:spacing w:line="400" w:lineRule="exact"/>
              <w:jc w:val="left"/>
              <w:rPr>
                <w:rFonts w:ascii="宋体" w:hAnsi="宋体" w:cs="宋体"/>
                <w:color w:val="000000" w:themeColor="text1"/>
                <w:szCs w:val="21"/>
              </w:rPr>
            </w:pPr>
            <w:r>
              <w:rPr>
                <w:rFonts w:ascii="宋体" w:hAnsi="宋体" w:cs="宋体" w:hint="eastAsia"/>
                <w:color w:val="000000" w:themeColor="text1"/>
                <w:szCs w:val="21"/>
              </w:rPr>
              <w:t>时间</w:t>
            </w:r>
            <w:r>
              <w:rPr>
                <w:rFonts w:ascii="宋体" w:hAnsi="宋体" w:cs="宋体" w:hint="eastAsia"/>
                <w:bCs/>
                <w:color w:val="000000" w:themeColor="text1"/>
                <w:szCs w:val="21"/>
              </w:rPr>
              <w:t>：</w:t>
            </w:r>
            <w:r>
              <w:rPr>
                <w:rFonts w:ascii="宋体" w:hAnsi="宋体" w:cs="宋体"/>
                <w:color w:val="000000" w:themeColor="text1"/>
                <w:szCs w:val="21"/>
              </w:rPr>
              <w:t>20</w:t>
            </w:r>
            <w:r>
              <w:rPr>
                <w:rFonts w:ascii="宋体" w:hAnsi="宋体" w:cs="宋体" w:hint="eastAsia"/>
                <w:color w:val="000000" w:themeColor="text1"/>
                <w:szCs w:val="21"/>
              </w:rPr>
              <w:t>21</w:t>
            </w:r>
            <w:r>
              <w:rPr>
                <w:rFonts w:ascii="宋体" w:hAnsi="宋体" w:cs="宋体"/>
                <w:color w:val="000000" w:themeColor="text1"/>
                <w:szCs w:val="21"/>
              </w:rPr>
              <w:t>.</w:t>
            </w:r>
            <w:r>
              <w:rPr>
                <w:rFonts w:ascii="宋体" w:hAnsi="宋体" w:cs="宋体" w:hint="eastAsia"/>
                <w:color w:val="000000" w:themeColor="text1"/>
                <w:szCs w:val="21"/>
              </w:rPr>
              <w:t>4</w:t>
            </w:r>
            <w:r>
              <w:rPr>
                <w:rFonts w:ascii="宋体" w:hAnsi="宋体" w:cs="宋体"/>
                <w:color w:val="000000" w:themeColor="text1"/>
                <w:szCs w:val="21"/>
              </w:rPr>
              <w:t>.</w:t>
            </w:r>
            <w:r>
              <w:rPr>
                <w:rFonts w:ascii="宋体" w:hAnsi="宋体" w:cs="宋体" w:hint="eastAsia"/>
                <w:color w:val="000000" w:themeColor="text1"/>
                <w:szCs w:val="21"/>
              </w:rPr>
              <w:t>20</w:t>
            </w:r>
            <w:r>
              <w:rPr>
                <w:rFonts w:ascii="宋体" w:hAnsi="宋体" w:cs="宋体" w:hint="eastAsia"/>
                <w:color w:val="000000" w:themeColor="text1"/>
                <w:szCs w:val="21"/>
              </w:rPr>
              <w:t>（周二）</w:t>
            </w:r>
          </w:p>
          <w:p w:rsidR="00E33F1F" w:rsidRDefault="00E33F1F">
            <w:pPr>
              <w:spacing w:line="400" w:lineRule="exact"/>
              <w:jc w:val="left"/>
              <w:rPr>
                <w:rFonts w:ascii="宋体" w:hAnsi="宋体" w:cs="宋体"/>
                <w:color w:val="000000" w:themeColor="text1"/>
                <w:szCs w:val="21"/>
              </w:rPr>
            </w:pPr>
          </w:p>
        </w:tc>
        <w:tc>
          <w:tcPr>
            <w:tcW w:w="3119" w:type="dxa"/>
            <w:vAlign w:val="center"/>
          </w:tcPr>
          <w:p w:rsidR="00E33F1F" w:rsidRDefault="00553ECB">
            <w:pPr>
              <w:spacing w:line="400" w:lineRule="exact"/>
              <w:ind w:firstLineChars="150" w:firstLine="315"/>
              <w:jc w:val="left"/>
              <w:rPr>
                <w:color w:val="000000" w:themeColor="text1"/>
              </w:rPr>
            </w:pPr>
            <w:r>
              <w:rPr>
                <w:rFonts w:hint="eastAsia"/>
                <w:color w:val="000000" w:themeColor="text1"/>
              </w:rPr>
              <w:t>学院领导重视，主备人准备充分，备课流程规范，对教材、学情分析很充分，有针对课程思政的设计，讨论有深度。</w:t>
            </w:r>
          </w:p>
        </w:tc>
        <w:tc>
          <w:tcPr>
            <w:tcW w:w="2693" w:type="dxa"/>
            <w:vAlign w:val="center"/>
          </w:tcPr>
          <w:p w:rsidR="00E33F1F" w:rsidRDefault="00553ECB">
            <w:pPr>
              <w:spacing w:line="400" w:lineRule="exact"/>
              <w:ind w:firstLineChars="150" w:firstLine="315"/>
              <w:rPr>
                <w:rFonts w:ascii="宋体" w:cs="宋体"/>
                <w:color w:val="000000" w:themeColor="text1"/>
                <w:szCs w:val="21"/>
              </w:rPr>
            </w:pPr>
            <w:r>
              <w:rPr>
                <w:rFonts w:ascii="宋体" w:cs="宋体" w:hint="eastAsia"/>
                <w:color w:val="000000" w:themeColor="text1"/>
                <w:szCs w:val="21"/>
              </w:rPr>
              <w:t>课件部分页面欠清晰；教师语速偏快。</w:t>
            </w:r>
          </w:p>
        </w:tc>
        <w:tc>
          <w:tcPr>
            <w:tcW w:w="2268" w:type="dxa"/>
            <w:vAlign w:val="center"/>
          </w:tcPr>
          <w:p w:rsidR="00E33F1F" w:rsidRDefault="00553ECB">
            <w:pPr>
              <w:spacing w:line="400" w:lineRule="exact"/>
              <w:ind w:firstLineChars="150" w:firstLine="315"/>
              <w:rPr>
                <w:rFonts w:ascii="宋体" w:cs="宋体"/>
                <w:color w:val="000000" w:themeColor="text1"/>
                <w:szCs w:val="21"/>
              </w:rPr>
            </w:pPr>
            <w:r>
              <w:rPr>
                <w:rFonts w:ascii="宋体" w:cs="宋体" w:hint="eastAsia"/>
                <w:color w:val="000000" w:themeColor="text1"/>
                <w:szCs w:val="21"/>
              </w:rPr>
              <w:t>进一步完善课程思政内容。</w:t>
            </w:r>
          </w:p>
        </w:tc>
        <w:tc>
          <w:tcPr>
            <w:tcW w:w="917" w:type="dxa"/>
            <w:vAlign w:val="center"/>
          </w:tcPr>
          <w:p w:rsidR="00E33F1F" w:rsidRDefault="00553ECB">
            <w:pPr>
              <w:spacing w:line="400" w:lineRule="exact"/>
              <w:jc w:val="center"/>
              <w:rPr>
                <w:rFonts w:ascii="宋体" w:hAnsi="宋体" w:cs="宋体"/>
                <w:color w:val="000000" w:themeColor="text1"/>
                <w:szCs w:val="21"/>
              </w:rPr>
            </w:pPr>
            <w:r>
              <w:rPr>
                <w:rFonts w:ascii="宋体" w:hAnsi="宋体" w:cs="宋体" w:hint="eastAsia"/>
                <w:color w:val="000000" w:themeColor="text1"/>
                <w:szCs w:val="21"/>
              </w:rPr>
              <w:t>91.33</w:t>
            </w:r>
          </w:p>
        </w:tc>
      </w:tr>
      <w:tr w:rsidR="00E33F1F">
        <w:trPr>
          <w:trHeight w:val="771"/>
        </w:trPr>
        <w:tc>
          <w:tcPr>
            <w:tcW w:w="675" w:type="dxa"/>
            <w:vAlign w:val="center"/>
          </w:tcPr>
          <w:p w:rsidR="00E33F1F" w:rsidRDefault="00553ECB">
            <w:pPr>
              <w:spacing w:line="400" w:lineRule="exact"/>
              <w:jc w:val="center"/>
              <w:rPr>
                <w:rFonts w:ascii="宋体" w:hAnsi="宋体" w:cs="宋体"/>
                <w:color w:val="000000" w:themeColor="text1"/>
                <w:szCs w:val="21"/>
              </w:rPr>
            </w:pPr>
            <w:r>
              <w:rPr>
                <w:rFonts w:ascii="宋体" w:hAnsi="宋体" w:cs="宋体" w:hint="eastAsia"/>
                <w:color w:val="000000" w:themeColor="text1"/>
                <w:szCs w:val="21"/>
              </w:rPr>
              <w:t>2</w:t>
            </w:r>
          </w:p>
        </w:tc>
        <w:tc>
          <w:tcPr>
            <w:tcW w:w="2093" w:type="dxa"/>
            <w:vAlign w:val="center"/>
          </w:tcPr>
          <w:p w:rsidR="00E33F1F" w:rsidRDefault="00553ECB">
            <w:pPr>
              <w:spacing w:line="400" w:lineRule="exact"/>
              <w:jc w:val="center"/>
              <w:rPr>
                <w:rFonts w:ascii="宋体" w:cs="宋体"/>
                <w:color w:val="000000" w:themeColor="text1"/>
                <w:kern w:val="0"/>
                <w:sz w:val="22"/>
              </w:rPr>
            </w:pPr>
            <w:r>
              <w:rPr>
                <w:rFonts w:ascii="宋体" w:cs="宋体" w:hint="eastAsia"/>
                <w:color w:val="000000" w:themeColor="text1"/>
                <w:kern w:val="0"/>
                <w:sz w:val="22"/>
              </w:rPr>
              <w:t>麻醉医学院</w:t>
            </w:r>
          </w:p>
          <w:p w:rsidR="00E33F1F" w:rsidRDefault="00553ECB">
            <w:pPr>
              <w:spacing w:line="400" w:lineRule="exact"/>
              <w:jc w:val="center"/>
              <w:rPr>
                <w:rFonts w:ascii="宋体" w:cs="宋体"/>
                <w:color w:val="000000" w:themeColor="text1"/>
                <w:kern w:val="0"/>
                <w:sz w:val="22"/>
              </w:rPr>
            </w:pPr>
            <w:r>
              <w:rPr>
                <w:rFonts w:ascii="宋体" w:cs="宋体" w:hint="eastAsia"/>
                <w:color w:val="000000" w:themeColor="text1"/>
                <w:kern w:val="0"/>
                <w:sz w:val="22"/>
              </w:rPr>
              <w:t>临床麻醉学教研室</w:t>
            </w:r>
          </w:p>
        </w:tc>
        <w:tc>
          <w:tcPr>
            <w:tcW w:w="3118" w:type="dxa"/>
            <w:vAlign w:val="center"/>
          </w:tcPr>
          <w:p w:rsidR="00E33F1F" w:rsidRDefault="00553ECB">
            <w:pPr>
              <w:spacing w:line="400" w:lineRule="exact"/>
              <w:jc w:val="left"/>
              <w:rPr>
                <w:rFonts w:ascii="宋体" w:cs="宋体"/>
                <w:color w:val="000000" w:themeColor="text1"/>
                <w:szCs w:val="21"/>
              </w:rPr>
            </w:pPr>
            <w:r>
              <w:rPr>
                <w:rFonts w:ascii="宋体" w:hAnsi="宋体" w:cs="宋体" w:hint="eastAsia"/>
                <w:color w:val="000000" w:themeColor="text1"/>
                <w:szCs w:val="21"/>
              </w:rPr>
              <w:t>主持人</w:t>
            </w:r>
            <w:r>
              <w:rPr>
                <w:rFonts w:ascii="宋体" w:hAnsi="宋体" w:cs="宋体" w:hint="eastAsia"/>
                <w:bCs/>
                <w:color w:val="000000" w:themeColor="text1"/>
                <w:szCs w:val="21"/>
              </w:rPr>
              <w:t>：</w:t>
            </w:r>
            <w:r>
              <w:rPr>
                <w:rFonts w:ascii="宋体" w:cs="宋体" w:hint="eastAsia"/>
                <w:bCs/>
                <w:color w:val="000000" w:themeColor="text1"/>
                <w:szCs w:val="21"/>
              </w:rPr>
              <w:t>王海英</w:t>
            </w:r>
          </w:p>
          <w:p w:rsidR="00E33F1F" w:rsidRDefault="00553ECB">
            <w:pPr>
              <w:spacing w:line="400" w:lineRule="exact"/>
              <w:jc w:val="left"/>
              <w:rPr>
                <w:rFonts w:ascii="宋体" w:cs="宋体"/>
                <w:color w:val="000000" w:themeColor="text1"/>
                <w:szCs w:val="21"/>
              </w:rPr>
            </w:pPr>
            <w:r>
              <w:rPr>
                <w:rFonts w:ascii="宋体" w:hAnsi="宋体" w:cs="宋体" w:hint="eastAsia"/>
                <w:color w:val="000000" w:themeColor="text1"/>
                <w:szCs w:val="21"/>
              </w:rPr>
              <w:t>主备课人</w:t>
            </w:r>
            <w:r>
              <w:rPr>
                <w:rFonts w:ascii="宋体" w:hAnsi="宋体" w:cs="宋体" w:hint="eastAsia"/>
                <w:bCs/>
                <w:color w:val="000000" w:themeColor="text1"/>
                <w:szCs w:val="21"/>
              </w:rPr>
              <w:t>：邓胜利等</w:t>
            </w:r>
          </w:p>
          <w:p w:rsidR="00E33F1F" w:rsidRDefault="00553ECB">
            <w:pPr>
              <w:spacing w:line="400" w:lineRule="exact"/>
              <w:jc w:val="left"/>
              <w:rPr>
                <w:rFonts w:ascii="宋体" w:hAnsi="宋体" w:cs="宋体"/>
                <w:color w:val="000000" w:themeColor="text1"/>
                <w:szCs w:val="21"/>
              </w:rPr>
            </w:pPr>
            <w:r>
              <w:rPr>
                <w:rFonts w:ascii="宋体" w:hAnsi="宋体" w:cs="宋体" w:hint="eastAsia"/>
                <w:color w:val="000000" w:themeColor="text1"/>
                <w:szCs w:val="21"/>
              </w:rPr>
              <w:t>课程名称</w:t>
            </w:r>
            <w:r>
              <w:rPr>
                <w:rFonts w:ascii="宋体" w:hAnsi="宋体" w:cs="宋体" w:hint="eastAsia"/>
                <w:bCs/>
                <w:color w:val="000000" w:themeColor="text1"/>
                <w:szCs w:val="21"/>
              </w:rPr>
              <w:t>：</w:t>
            </w:r>
            <w:r>
              <w:rPr>
                <w:rFonts w:ascii="宋体" w:hAnsi="宋体" w:cs="宋体"/>
                <w:color w:val="000000" w:themeColor="text1"/>
                <w:szCs w:val="21"/>
              </w:rPr>
              <w:t xml:space="preserve"> </w:t>
            </w:r>
            <w:r>
              <w:rPr>
                <w:rFonts w:ascii="宋体" w:hAnsi="宋体" w:cs="宋体" w:hint="eastAsia"/>
                <w:color w:val="000000" w:themeColor="text1"/>
                <w:szCs w:val="21"/>
              </w:rPr>
              <w:t>麻醉学</w:t>
            </w:r>
          </w:p>
          <w:p w:rsidR="00E33F1F" w:rsidRDefault="00553ECB">
            <w:pPr>
              <w:spacing w:line="400" w:lineRule="exact"/>
              <w:jc w:val="left"/>
              <w:rPr>
                <w:rFonts w:ascii="宋体" w:cs="宋体"/>
                <w:color w:val="000000" w:themeColor="text1"/>
                <w:szCs w:val="21"/>
              </w:rPr>
            </w:pPr>
            <w:r>
              <w:rPr>
                <w:rFonts w:ascii="宋体" w:hAnsi="宋体" w:cs="宋体" w:hint="eastAsia"/>
                <w:color w:val="000000" w:themeColor="text1"/>
                <w:szCs w:val="21"/>
              </w:rPr>
              <w:t>内容</w:t>
            </w:r>
            <w:r>
              <w:rPr>
                <w:rFonts w:ascii="宋体" w:hAnsi="宋体" w:cs="宋体" w:hint="eastAsia"/>
                <w:bCs/>
                <w:color w:val="000000" w:themeColor="text1"/>
                <w:szCs w:val="21"/>
              </w:rPr>
              <w:t>：</w:t>
            </w:r>
            <w:r>
              <w:rPr>
                <w:rFonts w:ascii="宋体" w:hAnsi="宋体" w:cs="宋体" w:hint="eastAsia"/>
                <w:color w:val="000000" w:themeColor="text1"/>
                <w:szCs w:val="21"/>
              </w:rPr>
              <w:t>全身麻醉</w:t>
            </w:r>
          </w:p>
          <w:p w:rsidR="00E33F1F" w:rsidRDefault="00553ECB">
            <w:pPr>
              <w:spacing w:line="400" w:lineRule="exact"/>
              <w:jc w:val="left"/>
              <w:rPr>
                <w:rFonts w:ascii="宋体" w:hAnsi="宋体" w:cs="宋体"/>
                <w:color w:val="000000" w:themeColor="text1"/>
                <w:szCs w:val="21"/>
              </w:rPr>
            </w:pPr>
            <w:r>
              <w:rPr>
                <w:rFonts w:ascii="宋体" w:hAnsi="宋体" w:cs="宋体" w:hint="eastAsia"/>
                <w:color w:val="000000" w:themeColor="text1"/>
                <w:szCs w:val="21"/>
              </w:rPr>
              <w:t>时间</w:t>
            </w:r>
            <w:r>
              <w:rPr>
                <w:rFonts w:ascii="宋体" w:hAnsi="宋体" w:cs="宋体" w:hint="eastAsia"/>
                <w:bCs/>
                <w:color w:val="000000" w:themeColor="text1"/>
                <w:szCs w:val="21"/>
              </w:rPr>
              <w:t>：</w:t>
            </w:r>
            <w:r>
              <w:rPr>
                <w:rFonts w:ascii="宋体" w:hAnsi="宋体" w:cs="宋体"/>
                <w:color w:val="000000" w:themeColor="text1"/>
                <w:szCs w:val="21"/>
              </w:rPr>
              <w:t>20</w:t>
            </w:r>
            <w:r>
              <w:rPr>
                <w:rFonts w:ascii="宋体" w:hAnsi="宋体" w:cs="宋体" w:hint="eastAsia"/>
                <w:color w:val="000000" w:themeColor="text1"/>
                <w:szCs w:val="21"/>
              </w:rPr>
              <w:t>21</w:t>
            </w:r>
            <w:r>
              <w:rPr>
                <w:rFonts w:ascii="宋体" w:hAnsi="宋体" w:cs="宋体"/>
                <w:color w:val="000000" w:themeColor="text1"/>
                <w:szCs w:val="21"/>
              </w:rPr>
              <w:t>.</w:t>
            </w:r>
            <w:r>
              <w:rPr>
                <w:rFonts w:ascii="宋体" w:hAnsi="宋体" w:cs="宋体" w:hint="eastAsia"/>
                <w:color w:val="000000" w:themeColor="text1"/>
                <w:szCs w:val="21"/>
              </w:rPr>
              <w:t>3</w:t>
            </w:r>
            <w:r>
              <w:rPr>
                <w:rFonts w:ascii="宋体" w:hAnsi="宋体" w:cs="宋体"/>
                <w:color w:val="000000" w:themeColor="text1"/>
                <w:szCs w:val="21"/>
              </w:rPr>
              <w:t>.</w:t>
            </w:r>
            <w:r>
              <w:rPr>
                <w:rFonts w:ascii="宋体" w:hAnsi="宋体" w:cs="宋体" w:hint="eastAsia"/>
                <w:color w:val="000000" w:themeColor="text1"/>
                <w:szCs w:val="21"/>
              </w:rPr>
              <w:t>31</w:t>
            </w:r>
            <w:r>
              <w:rPr>
                <w:rFonts w:ascii="宋体" w:hAnsi="宋体" w:cs="宋体" w:hint="eastAsia"/>
                <w:color w:val="000000" w:themeColor="text1"/>
                <w:szCs w:val="21"/>
              </w:rPr>
              <w:t>（周三）</w:t>
            </w:r>
          </w:p>
          <w:p w:rsidR="00E33F1F" w:rsidRDefault="00E33F1F">
            <w:pPr>
              <w:spacing w:line="400" w:lineRule="exact"/>
              <w:jc w:val="left"/>
              <w:rPr>
                <w:rFonts w:ascii="宋体" w:hAnsi="宋体" w:cs="宋体"/>
                <w:color w:val="000000" w:themeColor="text1"/>
                <w:szCs w:val="21"/>
              </w:rPr>
            </w:pPr>
          </w:p>
        </w:tc>
        <w:tc>
          <w:tcPr>
            <w:tcW w:w="3119" w:type="dxa"/>
            <w:vAlign w:val="center"/>
          </w:tcPr>
          <w:p w:rsidR="00E33F1F" w:rsidRDefault="00553ECB">
            <w:pPr>
              <w:spacing w:line="400" w:lineRule="exact"/>
              <w:ind w:firstLineChars="150" w:firstLine="315"/>
              <w:jc w:val="left"/>
              <w:rPr>
                <w:color w:val="000000" w:themeColor="text1"/>
              </w:rPr>
            </w:pPr>
            <w:r>
              <w:rPr>
                <w:rFonts w:hint="eastAsia"/>
                <w:color w:val="000000" w:themeColor="text1"/>
              </w:rPr>
              <w:t>备课程序规范，有较强的“课程思政”意识，能充分考虑学生学情取舍授课内容，讨论充分，形成了统一意见。</w:t>
            </w:r>
          </w:p>
        </w:tc>
        <w:tc>
          <w:tcPr>
            <w:tcW w:w="2693" w:type="dxa"/>
            <w:vAlign w:val="center"/>
          </w:tcPr>
          <w:p w:rsidR="00E33F1F" w:rsidRDefault="00553ECB">
            <w:pPr>
              <w:spacing w:line="400" w:lineRule="exact"/>
              <w:ind w:firstLineChars="150" w:firstLine="315"/>
              <w:rPr>
                <w:rFonts w:ascii="宋体" w:cs="宋体"/>
                <w:color w:val="000000" w:themeColor="text1"/>
                <w:szCs w:val="21"/>
              </w:rPr>
            </w:pPr>
            <w:r>
              <w:rPr>
                <w:rFonts w:ascii="宋体" w:cs="宋体" w:hint="eastAsia"/>
                <w:color w:val="000000" w:themeColor="text1"/>
                <w:szCs w:val="21"/>
              </w:rPr>
              <w:t>参与讨论人数偏少，总结不够完善。</w:t>
            </w:r>
          </w:p>
        </w:tc>
        <w:tc>
          <w:tcPr>
            <w:tcW w:w="2268" w:type="dxa"/>
            <w:vAlign w:val="center"/>
          </w:tcPr>
          <w:p w:rsidR="00E33F1F" w:rsidRDefault="00553ECB">
            <w:pPr>
              <w:spacing w:line="400" w:lineRule="exact"/>
              <w:ind w:firstLineChars="150" w:firstLine="315"/>
              <w:rPr>
                <w:rFonts w:ascii="宋体" w:cs="宋体"/>
                <w:color w:val="000000" w:themeColor="text1"/>
                <w:szCs w:val="21"/>
              </w:rPr>
            </w:pPr>
            <w:r>
              <w:rPr>
                <w:rFonts w:ascii="宋体" w:cs="宋体" w:hint="eastAsia"/>
                <w:color w:val="000000" w:themeColor="text1"/>
                <w:szCs w:val="21"/>
              </w:rPr>
              <w:t>主持人加强讨论的引导，讨论结束需加强总结，形成统一意见。</w:t>
            </w:r>
          </w:p>
        </w:tc>
        <w:tc>
          <w:tcPr>
            <w:tcW w:w="917" w:type="dxa"/>
            <w:vAlign w:val="center"/>
          </w:tcPr>
          <w:p w:rsidR="00E33F1F" w:rsidRDefault="00553ECB">
            <w:pPr>
              <w:spacing w:line="400" w:lineRule="exact"/>
              <w:jc w:val="center"/>
              <w:rPr>
                <w:rFonts w:ascii="宋体" w:hAnsi="宋体" w:cs="宋体"/>
                <w:color w:val="000000" w:themeColor="text1"/>
                <w:szCs w:val="21"/>
              </w:rPr>
            </w:pPr>
            <w:r>
              <w:rPr>
                <w:rFonts w:ascii="宋体" w:hAnsi="宋体" w:cs="宋体" w:hint="eastAsia"/>
                <w:color w:val="000000" w:themeColor="text1"/>
                <w:szCs w:val="21"/>
              </w:rPr>
              <w:t>90.50</w:t>
            </w:r>
          </w:p>
        </w:tc>
      </w:tr>
      <w:tr w:rsidR="00E33F1F">
        <w:trPr>
          <w:trHeight w:val="771"/>
        </w:trPr>
        <w:tc>
          <w:tcPr>
            <w:tcW w:w="675" w:type="dxa"/>
            <w:vAlign w:val="center"/>
          </w:tcPr>
          <w:p w:rsidR="00E33F1F" w:rsidRDefault="00553ECB">
            <w:pPr>
              <w:spacing w:line="400" w:lineRule="exact"/>
              <w:jc w:val="center"/>
              <w:rPr>
                <w:rFonts w:ascii="宋体" w:hAnsi="宋体" w:cs="宋体"/>
                <w:color w:val="000000" w:themeColor="text1"/>
                <w:szCs w:val="21"/>
              </w:rPr>
            </w:pPr>
            <w:r>
              <w:rPr>
                <w:rFonts w:ascii="宋体" w:hAnsi="宋体" w:cs="宋体" w:hint="eastAsia"/>
                <w:color w:val="000000" w:themeColor="text1"/>
                <w:szCs w:val="21"/>
              </w:rPr>
              <w:t>3</w:t>
            </w:r>
          </w:p>
        </w:tc>
        <w:tc>
          <w:tcPr>
            <w:tcW w:w="2093" w:type="dxa"/>
            <w:vAlign w:val="center"/>
          </w:tcPr>
          <w:p w:rsidR="00E33F1F" w:rsidRDefault="00553ECB">
            <w:pPr>
              <w:spacing w:line="400" w:lineRule="exact"/>
              <w:jc w:val="center"/>
              <w:rPr>
                <w:rFonts w:ascii="宋体" w:cs="宋体"/>
                <w:color w:val="000000" w:themeColor="text1"/>
                <w:kern w:val="0"/>
                <w:sz w:val="22"/>
              </w:rPr>
            </w:pPr>
            <w:r>
              <w:rPr>
                <w:rFonts w:ascii="宋体" w:cs="宋体" w:hint="eastAsia"/>
                <w:color w:val="000000" w:themeColor="text1"/>
                <w:kern w:val="0"/>
                <w:sz w:val="22"/>
              </w:rPr>
              <w:t>医学信息工程学院</w:t>
            </w:r>
          </w:p>
          <w:p w:rsidR="00E33F1F" w:rsidRDefault="00553ECB">
            <w:pPr>
              <w:spacing w:line="400" w:lineRule="exact"/>
              <w:jc w:val="center"/>
              <w:rPr>
                <w:rFonts w:ascii="宋体" w:cs="宋体"/>
                <w:color w:val="000000" w:themeColor="text1"/>
                <w:kern w:val="0"/>
                <w:sz w:val="22"/>
              </w:rPr>
            </w:pPr>
            <w:r>
              <w:rPr>
                <w:rFonts w:ascii="宋体" w:cs="宋体" w:hint="eastAsia"/>
                <w:color w:val="000000" w:themeColor="text1"/>
                <w:kern w:val="0"/>
                <w:sz w:val="22"/>
              </w:rPr>
              <w:t>通讯与信息教研室</w:t>
            </w:r>
          </w:p>
        </w:tc>
        <w:tc>
          <w:tcPr>
            <w:tcW w:w="3118" w:type="dxa"/>
            <w:vAlign w:val="center"/>
          </w:tcPr>
          <w:p w:rsidR="00E33F1F" w:rsidRDefault="00553ECB">
            <w:pPr>
              <w:spacing w:line="400" w:lineRule="exact"/>
              <w:jc w:val="left"/>
              <w:rPr>
                <w:rFonts w:ascii="宋体" w:cs="宋体"/>
                <w:color w:val="000000" w:themeColor="text1"/>
                <w:szCs w:val="21"/>
              </w:rPr>
            </w:pPr>
            <w:r>
              <w:rPr>
                <w:rFonts w:ascii="宋体" w:hAnsi="宋体" w:cs="宋体" w:hint="eastAsia"/>
                <w:color w:val="000000" w:themeColor="text1"/>
                <w:szCs w:val="21"/>
              </w:rPr>
              <w:t>主持人</w:t>
            </w:r>
            <w:r>
              <w:rPr>
                <w:rFonts w:ascii="宋体" w:hAnsi="宋体" w:cs="宋体" w:hint="eastAsia"/>
                <w:bCs/>
                <w:color w:val="000000" w:themeColor="text1"/>
                <w:szCs w:val="21"/>
              </w:rPr>
              <w:t>：</w:t>
            </w:r>
            <w:r>
              <w:rPr>
                <w:rFonts w:ascii="宋体" w:cs="宋体"/>
                <w:bCs/>
                <w:color w:val="000000" w:themeColor="text1"/>
                <w:szCs w:val="21"/>
              </w:rPr>
              <w:t xml:space="preserve"> </w:t>
            </w:r>
            <w:r>
              <w:rPr>
                <w:rFonts w:ascii="宋体" w:hAnsi="宋体" w:cs="宋体" w:hint="eastAsia"/>
                <w:color w:val="000000" w:themeColor="text1"/>
                <w:szCs w:val="21"/>
              </w:rPr>
              <w:t>肖雪梅</w:t>
            </w:r>
          </w:p>
          <w:p w:rsidR="00E33F1F" w:rsidRDefault="00553ECB">
            <w:pPr>
              <w:spacing w:line="400" w:lineRule="exact"/>
              <w:jc w:val="left"/>
              <w:rPr>
                <w:rFonts w:ascii="宋体" w:hAnsi="宋体" w:cs="宋体"/>
                <w:bCs/>
                <w:color w:val="000000" w:themeColor="text1"/>
                <w:szCs w:val="21"/>
              </w:rPr>
            </w:pPr>
            <w:r>
              <w:rPr>
                <w:rFonts w:ascii="宋体" w:hAnsi="宋体" w:cs="宋体" w:hint="eastAsia"/>
                <w:color w:val="000000" w:themeColor="text1"/>
                <w:szCs w:val="21"/>
              </w:rPr>
              <w:t>主备课人</w:t>
            </w:r>
            <w:r>
              <w:rPr>
                <w:rFonts w:ascii="宋体" w:hAnsi="宋体" w:cs="宋体" w:hint="eastAsia"/>
                <w:bCs/>
                <w:color w:val="000000" w:themeColor="text1"/>
                <w:szCs w:val="21"/>
              </w:rPr>
              <w:t>：李洪进</w:t>
            </w:r>
          </w:p>
          <w:p w:rsidR="00E33F1F" w:rsidRDefault="00553ECB">
            <w:pPr>
              <w:spacing w:line="400" w:lineRule="exact"/>
              <w:jc w:val="left"/>
              <w:rPr>
                <w:rFonts w:ascii="宋体" w:hAnsi="宋体" w:cs="宋体"/>
                <w:color w:val="000000" w:themeColor="text1"/>
                <w:szCs w:val="21"/>
              </w:rPr>
            </w:pPr>
            <w:r>
              <w:rPr>
                <w:rFonts w:ascii="宋体" w:hAnsi="宋体" w:cs="宋体" w:hint="eastAsia"/>
                <w:color w:val="000000" w:themeColor="text1"/>
                <w:szCs w:val="21"/>
              </w:rPr>
              <w:t>课程名称</w:t>
            </w:r>
            <w:r>
              <w:rPr>
                <w:rFonts w:ascii="宋体" w:hAnsi="宋体" w:cs="宋体" w:hint="eastAsia"/>
                <w:bCs/>
                <w:color w:val="000000" w:themeColor="text1"/>
                <w:szCs w:val="21"/>
              </w:rPr>
              <w:t>：</w:t>
            </w:r>
            <w:r>
              <w:rPr>
                <w:rFonts w:ascii="宋体" w:hAnsi="宋体" w:cs="宋体"/>
                <w:color w:val="000000" w:themeColor="text1"/>
                <w:szCs w:val="21"/>
              </w:rPr>
              <w:t xml:space="preserve"> </w:t>
            </w:r>
            <w:r>
              <w:rPr>
                <w:rFonts w:ascii="宋体" w:hAnsi="宋体" w:cs="宋体" w:hint="eastAsia"/>
                <w:color w:val="000000" w:themeColor="text1"/>
                <w:szCs w:val="21"/>
              </w:rPr>
              <w:t>软件测试</w:t>
            </w:r>
          </w:p>
          <w:p w:rsidR="00E33F1F" w:rsidRDefault="00553ECB">
            <w:pPr>
              <w:spacing w:line="400" w:lineRule="exact"/>
              <w:jc w:val="left"/>
              <w:rPr>
                <w:rFonts w:ascii="宋体" w:cs="宋体"/>
                <w:color w:val="000000" w:themeColor="text1"/>
                <w:szCs w:val="21"/>
              </w:rPr>
            </w:pPr>
            <w:r>
              <w:rPr>
                <w:rFonts w:ascii="宋体" w:hAnsi="宋体" w:cs="宋体" w:hint="eastAsia"/>
                <w:color w:val="000000" w:themeColor="text1"/>
                <w:szCs w:val="21"/>
              </w:rPr>
              <w:t>内容</w:t>
            </w:r>
            <w:r>
              <w:rPr>
                <w:rFonts w:ascii="宋体" w:hAnsi="宋体" w:cs="宋体" w:hint="eastAsia"/>
                <w:bCs/>
                <w:color w:val="000000" w:themeColor="text1"/>
                <w:szCs w:val="21"/>
              </w:rPr>
              <w:t>：</w:t>
            </w:r>
            <w:r>
              <w:rPr>
                <w:rFonts w:ascii="宋体" w:hAnsi="宋体" w:cs="宋体" w:hint="eastAsia"/>
                <w:color w:val="000000" w:themeColor="text1"/>
                <w:szCs w:val="21"/>
              </w:rPr>
              <w:t>验收测试</w:t>
            </w:r>
          </w:p>
          <w:p w:rsidR="00E33F1F" w:rsidRDefault="00553ECB">
            <w:pPr>
              <w:spacing w:line="400" w:lineRule="exact"/>
              <w:jc w:val="left"/>
              <w:rPr>
                <w:rFonts w:ascii="宋体" w:hAnsi="宋体" w:cs="宋体"/>
                <w:color w:val="000000" w:themeColor="text1"/>
                <w:szCs w:val="21"/>
              </w:rPr>
            </w:pPr>
            <w:r>
              <w:rPr>
                <w:rFonts w:ascii="宋体" w:hAnsi="宋体" w:cs="宋体" w:hint="eastAsia"/>
                <w:color w:val="000000" w:themeColor="text1"/>
                <w:szCs w:val="21"/>
              </w:rPr>
              <w:t>时间</w:t>
            </w:r>
            <w:r>
              <w:rPr>
                <w:rFonts w:ascii="宋体" w:hAnsi="宋体" w:cs="宋体" w:hint="eastAsia"/>
                <w:bCs/>
                <w:color w:val="000000" w:themeColor="text1"/>
                <w:szCs w:val="21"/>
              </w:rPr>
              <w:t>：</w:t>
            </w:r>
            <w:r>
              <w:rPr>
                <w:rFonts w:ascii="宋体" w:hAnsi="宋体" w:cs="宋体"/>
                <w:color w:val="000000" w:themeColor="text1"/>
                <w:szCs w:val="21"/>
              </w:rPr>
              <w:t>20</w:t>
            </w:r>
            <w:r>
              <w:rPr>
                <w:rFonts w:ascii="宋体" w:hAnsi="宋体" w:cs="宋体" w:hint="eastAsia"/>
                <w:color w:val="000000" w:themeColor="text1"/>
                <w:szCs w:val="21"/>
              </w:rPr>
              <w:t>21</w:t>
            </w:r>
            <w:r>
              <w:rPr>
                <w:rFonts w:ascii="宋体" w:hAnsi="宋体" w:cs="宋体"/>
                <w:color w:val="000000" w:themeColor="text1"/>
                <w:szCs w:val="21"/>
              </w:rPr>
              <w:t>.</w:t>
            </w:r>
            <w:r>
              <w:rPr>
                <w:rFonts w:ascii="宋体" w:hAnsi="宋体" w:cs="宋体" w:hint="eastAsia"/>
                <w:color w:val="000000" w:themeColor="text1"/>
                <w:szCs w:val="21"/>
              </w:rPr>
              <w:t>3</w:t>
            </w:r>
            <w:r>
              <w:rPr>
                <w:rFonts w:ascii="宋体" w:hAnsi="宋体" w:cs="宋体"/>
                <w:color w:val="000000" w:themeColor="text1"/>
                <w:szCs w:val="21"/>
              </w:rPr>
              <w:t>.</w:t>
            </w:r>
            <w:r>
              <w:rPr>
                <w:rFonts w:ascii="宋体" w:hAnsi="宋体" w:cs="宋体" w:hint="eastAsia"/>
                <w:color w:val="000000" w:themeColor="text1"/>
                <w:szCs w:val="21"/>
              </w:rPr>
              <w:t>22</w:t>
            </w:r>
            <w:r>
              <w:rPr>
                <w:rFonts w:ascii="宋体" w:hAnsi="宋体" w:cs="宋体" w:hint="eastAsia"/>
                <w:color w:val="000000" w:themeColor="text1"/>
                <w:szCs w:val="21"/>
              </w:rPr>
              <w:t>（周一）</w:t>
            </w:r>
          </w:p>
          <w:p w:rsidR="00E33F1F" w:rsidRDefault="00E33F1F">
            <w:pPr>
              <w:spacing w:line="400" w:lineRule="exact"/>
              <w:jc w:val="left"/>
              <w:rPr>
                <w:rFonts w:ascii="宋体" w:hAnsi="宋体" w:cs="宋体"/>
                <w:color w:val="000000" w:themeColor="text1"/>
                <w:szCs w:val="21"/>
              </w:rPr>
            </w:pPr>
          </w:p>
        </w:tc>
        <w:tc>
          <w:tcPr>
            <w:tcW w:w="3119" w:type="dxa"/>
            <w:vAlign w:val="center"/>
          </w:tcPr>
          <w:p w:rsidR="00E33F1F" w:rsidRDefault="00553ECB">
            <w:pPr>
              <w:spacing w:line="400" w:lineRule="exact"/>
              <w:ind w:firstLineChars="150" w:firstLine="315"/>
              <w:jc w:val="left"/>
              <w:rPr>
                <w:color w:val="000000" w:themeColor="text1"/>
              </w:rPr>
            </w:pPr>
            <w:r>
              <w:rPr>
                <w:rFonts w:hint="eastAsia"/>
                <w:color w:val="000000" w:themeColor="text1"/>
              </w:rPr>
              <w:t>主备人准备充分，备课程序规范，符合“五备三统一”的要求，参与人员多，讨论充分，并有课程思政内容的讨论。</w:t>
            </w:r>
          </w:p>
        </w:tc>
        <w:tc>
          <w:tcPr>
            <w:tcW w:w="2693" w:type="dxa"/>
            <w:vAlign w:val="center"/>
          </w:tcPr>
          <w:p w:rsidR="00E33F1F" w:rsidRDefault="00553ECB">
            <w:pPr>
              <w:spacing w:line="400" w:lineRule="exact"/>
              <w:ind w:firstLineChars="150" w:firstLine="315"/>
              <w:rPr>
                <w:rFonts w:ascii="宋体" w:cs="宋体"/>
                <w:color w:val="000000" w:themeColor="text1"/>
                <w:szCs w:val="21"/>
              </w:rPr>
            </w:pPr>
            <w:r>
              <w:rPr>
                <w:rFonts w:ascii="宋体" w:cs="宋体" w:hint="eastAsia"/>
                <w:color w:val="000000" w:themeColor="text1"/>
                <w:szCs w:val="21"/>
              </w:rPr>
              <w:t>对需要掌握部分的内容梳理不够详细。</w:t>
            </w:r>
          </w:p>
        </w:tc>
        <w:tc>
          <w:tcPr>
            <w:tcW w:w="2268" w:type="dxa"/>
            <w:vAlign w:val="center"/>
          </w:tcPr>
          <w:p w:rsidR="00E33F1F" w:rsidRDefault="00553ECB">
            <w:pPr>
              <w:spacing w:line="400" w:lineRule="exact"/>
              <w:ind w:firstLineChars="150" w:firstLine="315"/>
              <w:rPr>
                <w:rFonts w:ascii="宋体" w:cs="宋体"/>
                <w:color w:val="000000" w:themeColor="text1"/>
                <w:szCs w:val="21"/>
              </w:rPr>
            </w:pPr>
            <w:r>
              <w:rPr>
                <w:rFonts w:ascii="宋体" w:cs="宋体" w:hint="eastAsia"/>
                <w:color w:val="000000" w:themeColor="text1"/>
                <w:szCs w:val="21"/>
              </w:rPr>
              <w:t>课程思政及实践内容的设计需加强。</w:t>
            </w:r>
          </w:p>
        </w:tc>
        <w:tc>
          <w:tcPr>
            <w:tcW w:w="917" w:type="dxa"/>
            <w:vAlign w:val="center"/>
          </w:tcPr>
          <w:p w:rsidR="00E33F1F" w:rsidRDefault="00553ECB">
            <w:pPr>
              <w:spacing w:line="400" w:lineRule="exact"/>
              <w:jc w:val="center"/>
              <w:rPr>
                <w:rFonts w:ascii="宋体" w:hAnsi="宋体" w:cs="宋体"/>
                <w:color w:val="000000" w:themeColor="text1"/>
                <w:szCs w:val="21"/>
              </w:rPr>
            </w:pPr>
            <w:r>
              <w:rPr>
                <w:rFonts w:ascii="宋体" w:hAnsi="宋体" w:cs="宋体" w:hint="eastAsia"/>
                <w:color w:val="000000" w:themeColor="text1"/>
                <w:szCs w:val="21"/>
              </w:rPr>
              <w:t>90.50</w:t>
            </w:r>
          </w:p>
        </w:tc>
      </w:tr>
      <w:tr w:rsidR="00E33F1F">
        <w:trPr>
          <w:trHeight w:val="771"/>
        </w:trPr>
        <w:tc>
          <w:tcPr>
            <w:tcW w:w="675" w:type="dxa"/>
            <w:vAlign w:val="center"/>
          </w:tcPr>
          <w:p w:rsidR="00E33F1F" w:rsidRDefault="00553ECB">
            <w:pPr>
              <w:spacing w:line="400" w:lineRule="exact"/>
              <w:jc w:val="center"/>
              <w:rPr>
                <w:rFonts w:ascii="宋体" w:hAnsi="宋体" w:cs="宋体"/>
                <w:color w:val="000000" w:themeColor="text1"/>
                <w:szCs w:val="21"/>
              </w:rPr>
            </w:pPr>
            <w:r>
              <w:rPr>
                <w:rFonts w:ascii="宋体" w:hAnsi="宋体" w:cs="宋体" w:hint="eastAsia"/>
                <w:color w:val="000000" w:themeColor="text1"/>
                <w:szCs w:val="21"/>
              </w:rPr>
              <w:lastRenderedPageBreak/>
              <w:t>4</w:t>
            </w:r>
          </w:p>
        </w:tc>
        <w:tc>
          <w:tcPr>
            <w:tcW w:w="2093" w:type="dxa"/>
            <w:vAlign w:val="center"/>
          </w:tcPr>
          <w:p w:rsidR="00E33F1F" w:rsidRDefault="00553ECB">
            <w:pPr>
              <w:spacing w:line="400" w:lineRule="exact"/>
              <w:jc w:val="center"/>
              <w:rPr>
                <w:rFonts w:ascii="宋体" w:cs="宋体"/>
                <w:color w:val="000000" w:themeColor="text1"/>
                <w:kern w:val="0"/>
                <w:sz w:val="22"/>
              </w:rPr>
            </w:pPr>
            <w:r>
              <w:rPr>
                <w:rFonts w:ascii="宋体" w:cs="宋体" w:hint="eastAsia"/>
                <w:color w:val="000000" w:themeColor="text1"/>
                <w:kern w:val="0"/>
                <w:sz w:val="22"/>
              </w:rPr>
              <w:t>检验医学院</w:t>
            </w:r>
          </w:p>
          <w:p w:rsidR="00E33F1F" w:rsidRDefault="00553ECB">
            <w:pPr>
              <w:spacing w:line="400" w:lineRule="exact"/>
              <w:jc w:val="center"/>
              <w:rPr>
                <w:rFonts w:ascii="宋体" w:cs="宋体"/>
                <w:color w:val="000000" w:themeColor="text1"/>
                <w:kern w:val="0"/>
                <w:sz w:val="22"/>
              </w:rPr>
            </w:pPr>
            <w:r>
              <w:rPr>
                <w:rFonts w:ascii="宋体" w:cs="宋体" w:hint="eastAsia"/>
                <w:color w:val="000000" w:themeColor="text1"/>
                <w:kern w:val="0"/>
                <w:sz w:val="22"/>
              </w:rPr>
              <w:t>临床生物化学检验</w:t>
            </w:r>
          </w:p>
          <w:p w:rsidR="00E33F1F" w:rsidRDefault="00553ECB">
            <w:pPr>
              <w:spacing w:line="400" w:lineRule="exact"/>
              <w:jc w:val="center"/>
              <w:rPr>
                <w:rFonts w:ascii="宋体" w:cs="宋体"/>
                <w:color w:val="000000" w:themeColor="text1"/>
                <w:kern w:val="0"/>
                <w:sz w:val="22"/>
              </w:rPr>
            </w:pPr>
            <w:r>
              <w:rPr>
                <w:rFonts w:ascii="宋体" w:cs="宋体" w:hint="eastAsia"/>
                <w:color w:val="000000" w:themeColor="text1"/>
                <w:kern w:val="0"/>
                <w:sz w:val="22"/>
              </w:rPr>
              <w:t>教研室</w:t>
            </w:r>
          </w:p>
        </w:tc>
        <w:tc>
          <w:tcPr>
            <w:tcW w:w="3118" w:type="dxa"/>
            <w:vAlign w:val="center"/>
          </w:tcPr>
          <w:p w:rsidR="00E33F1F" w:rsidRDefault="00553ECB">
            <w:pPr>
              <w:spacing w:line="400" w:lineRule="exact"/>
              <w:jc w:val="left"/>
              <w:rPr>
                <w:rFonts w:ascii="宋体" w:cs="宋体"/>
                <w:color w:val="000000" w:themeColor="text1"/>
                <w:szCs w:val="21"/>
              </w:rPr>
            </w:pPr>
            <w:r>
              <w:rPr>
                <w:rFonts w:ascii="宋体" w:hAnsi="宋体" w:cs="宋体" w:hint="eastAsia"/>
                <w:color w:val="000000" w:themeColor="text1"/>
                <w:szCs w:val="21"/>
              </w:rPr>
              <w:t>主持人</w:t>
            </w:r>
            <w:r>
              <w:rPr>
                <w:rFonts w:ascii="宋体" w:hAnsi="宋体" w:cs="宋体" w:hint="eastAsia"/>
                <w:bCs/>
                <w:color w:val="000000" w:themeColor="text1"/>
                <w:szCs w:val="21"/>
              </w:rPr>
              <w:t>：</w:t>
            </w:r>
            <w:r>
              <w:rPr>
                <w:rFonts w:ascii="宋体" w:cs="宋体"/>
                <w:bCs/>
                <w:color w:val="000000" w:themeColor="text1"/>
                <w:szCs w:val="21"/>
              </w:rPr>
              <w:t xml:space="preserve"> </w:t>
            </w:r>
            <w:r>
              <w:rPr>
                <w:rFonts w:ascii="宋体" w:hAnsi="宋体" w:cs="宋体" w:hint="eastAsia"/>
                <w:color w:val="000000" w:themeColor="text1"/>
                <w:szCs w:val="21"/>
              </w:rPr>
              <w:t>鄢仁晴</w:t>
            </w:r>
          </w:p>
          <w:p w:rsidR="00E33F1F" w:rsidRDefault="00553ECB">
            <w:pPr>
              <w:spacing w:line="400" w:lineRule="exact"/>
              <w:jc w:val="left"/>
              <w:rPr>
                <w:rFonts w:ascii="宋体" w:cs="宋体"/>
                <w:color w:val="000000" w:themeColor="text1"/>
                <w:szCs w:val="21"/>
              </w:rPr>
            </w:pPr>
            <w:r>
              <w:rPr>
                <w:rFonts w:ascii="宋体" w:hAnsi="宋体" w:cs="宋体" w:hint="eastAsia"/>
                <w:color w:val="000000" w:themeColor="text1"/>
                <w:szCs w:val="21"/>
              </w:rPr>
              <w:t>主备课人</w:t>
            </w:r>
            <w:r>
              <w:rPr>
                <w:rFonts w:ascii="宋体" w:hAnsi="宋体" w:cs="宋体" w:hint="eastAsia"/>
                <w:bCs/>
                <w:color w:val="000000" w:themeColor="text1"/>
                <w:szCs w:val="21"/>
              </w:rPr>
              <w:t>：</w:t>
            </w:r>
            <w:r>
              <w:rPr>
                <w:rFonts w:ascii="宋体" w:hAnsi="宋体" w:cs="宋体" w:hint="eastAsia"/>
                <w:color w:val="000000" w:themeColor="text1"/>
                <w:szCs w:val="21"/>
              </w:rPr>
              <w:t>张涛、晏亚萍</w:t>
            </w:r>
          </w:p>
          <w:p w:rsidR="00E33F1F" w:rsidRDefault="00553ECB">
            <w:pPr>
              <w:spacing w:line="400" w:lineRule="exact"/>
              <w:jc w:val="left"/>
              <w:rPr>
                <w:rFonts w:ascii="宋体" w:hAnsi="宋体" w:cs="宋体"/>
                <w:color w:val="000000" w:themeColor="text1"/>
                <w:szCs w:val="21"/>
              </w:rPr>
            </w:pPr>
            <w:r>
              <w:rPr>
                <w:rFonts w:ascii="宋体" w:hAnsi="宋体" w:cs="宋体" w:hint="eastAsia"/>
                <w:color w:val="000000" w:themeColor="text1"/>
                <w:szCs w:val="21"/>
              </w:rPr>
              <w:t>课程名称</w:t>
            </w:r>
            <w:r>
              <w:rPr>
                <w:rFonts w:ascii="宋体" w:hAnsi="宋体" w:cs="宋体" w:hint="eastAsia"/>
                <w:bCs/>
                <w:color w:val="000000" w:themeColor="text1"/>
                <w:szCs w:val="21"/>
              </w:rPr>
              <w:t>：</w:t>
            </w:r>
            <w:r>
              <w:rPr>
                <w:rFonts w:ascii="宋体" w:hAnsi="宋体" w:cs="宋体"/>
                <w:color w:val="000000" w:themeColor="text1"/>
                <w:szCs w:val="21"/>
              </w:rPr>
              <w:t xml:space="preserve"> </w:t>
            </w:r>
            <w:r>
              <w:rPr>
                <w:rFonts w:ascii="宋体" w:hAnsi="宋体" w:cs="宋体" w:hint="eastAsia"/>
                <w:color w:val="000000" w:themeColor="text1"/>
                <w:szCs w:val="21"/>
              </w:rPr>
              <w:t>临床分子生物学检验技术</w:t>
            </w:r>
          </w:p>
          <w:p w:rsidR="00E33F1F" w:rsidRDefault="00553ECB">
            <w:pPr>
              <w:spacing w:line="400" w:lineRule="exact"/>
              <w:jc w:val="left"/>
              <w:rPr>
                <w:rFonts w:ascii="宋体" w:cs="宋体"/>
                <w:color w:val="000000" w:themeColor="text1"/>
                <w:szCs w:val="21"/>
              </w:rPr>
            </w:pPr>
            <w:r>
              <w:rPr>
                <w:rFonts w:ascii="宋体" w:hAnsi="宋体" w:cs="宋体" w:hint="eastAsia"/>
                <w:color w:val="000000" w:themeColor="text1"/>
                <w:szCs w:val="21"/>
              </w:rPr>
              <w:t>内容</w:t>
            </w:r>
            <w:r>
              <w:rPr>
                <w:rFonts w:ascii="宋体" w:hAnsi="宋体" w:cs="宋体" w:hint="eastAsia"/>
                <w:bCs/>
                <w:color w:val="000000" w:themeColor="text1"/>
                <w:szCs w:val="21"/>
              </w:rPr>
              <w:t>：</w:t>
            </w:r>
            <w:r>
              <w:rPr>
                <w:rFonts w:ascii="宋体" w:hAnsi="宋体" w:cs="宋体" w:hint="eastAsia"/>
                <w:color w:val="000000" w:themeColor="text1"/>
                <w:szCs w:val="21"/>
              </w:rPr>
              <w:t>全血</w:t>
            </w:r>
            <w:r>
              <w:rPr>
                <w:rFonts w:ascii="宋体" w:hAnsi="宋体" w:cs="宋体" w:hint="eastAsia"/>
                <w:color w:val="000000" w:themeColor="text1"/>
                <w:szCs w:val="21"/>
              </w:rPr>
              <w:t>DNA</w:t>
            </w:r>
            <w:r>
              <w:rPr>
                <w:rFonts w:ascii="宋体" w:hAnsi="宋体" w:cs="宋体" w:hint="eastAsia"/>
                <w:color w:val="000000" w:themeColor="text1"/>
                <w:szCs w:val="21"/>
              </w:rPr>
              <w:t>的制备及浓度</w:t>
            </w:r>
          </w:p>
          <w:p w:rsidR="00E33F1F" w:rsidRDefault="00553ECB">
            <w:pPr>
              <w:spacing w:line="400" w:lineRule="exact"/>
              <w:jc w:val="left"/>
              <w:rPr>
                <w:rFonts w:ascii="宋体" w:hAnsi="宋体" w:cs="宋体"/>
                <w:color w:val="000000" w:themeColor="text1"/>
                <w:szCs w:val="21"/>
              </w:rPr>
            </w:pPr>
            <w:r>
              <w:rPr>
                <w:rFonts w:ascii="宋体" w:hAnsi="宋体" w:cs="宋体" w:hint="eastAsia"/>
                <w:color w:val="000000" w:themeColor="text1"/>
                <w:szCs w:val="21"/>
              </w:rPr>
              <w:t>时间</w:t>
            </w:r>
            <w:r>
              <w:rPr>
                <w:rFonts w:ascii="宋体" w:hAnsi="宋体" w:cs="宋体" w:hint="eastAsia"/>
                <w:bCs/>
                <w:color w:val="000000" w:themeColor="text1"/>
                <w:szCs w:val="21"/>
              </w:rPr>
              <w:t>：</w:t>
            </w:r>
            <w:r>
              <w:rPr>
                <w:rFonts w:ascii="宋体" w:hAnsi="宋体" w:cs="宋体"/>
                <w:color w:val="000000" w:themeColor="text1"/>
                <w:szCs w:val="21"/>
              </w:rPr>
              <w:t>20</w:t>
            </w:r>
            <w:r>
              <w:rPr>
                <w:rFonts w:ascii="宋体" w:hAnsi="宋体" w:cs="宋体" w:hint="eastAsia"/>
                <w:color w:val="000000" w:themeColor="text1"/>
                <w:szCs w:val="21"/>
              </w:rPr>
              <w:t>21</w:t>
            </w:r>
            <w:r>
              <w:rPr>
                <w:rFonts w:ascii="宋体" w:hAnsi="宋体" w:cs="宋体"/>
                <w:color w:val="000000" w:themeColor="text1"/>
                <w:szCs w:val="21"/>
              </w:rPr>
              <w:t>.</w:t>
            </w:r>
            <w:r>
              <w:rPr>
                <w:rFonts w:ascii="宋体" w:hAnsi="宋体" w:cs="宋体" w:hint="eastAsia"/>
                <w:color w:val="000000" w:themeColor="text1"/>
                <w:szCs w:val="21"/>
              </w:rPr>
              <w:t>4</w:t>
            </w:r>
            <w:r>
              <w:rPr>
                <w:rFonts w:ascii="宋体" w:hAnsi="宋体" w:cs="宋体"/>
                <w:color w:val="000000" w:themeColor="text1"/>
                <w:szCs w:val="21"/>
              </w:rPr>
              <w:t>.</w:t>
            </w:r>
            <w:r>
              <w:rPr>
                <w:rFonts w:ascii="宋体" w:hAnsi="宋体" w:cs="宋体" w:hint="eastAsia"/>
                <w:color w:val="000000" w:themeColor="text1"/>
                <w:szCs w:val="21"/>
              </w:rPr>
              <w:t>15</w:t>
            </w:r>
            <w:r>
              <w:rPr>
                <w:rFonts w:ascii="宋体" w:hAnsi="宋体" w:cs="宋体" w:hint="eastAsia"/>
                <w:color w:val="000000" w:themeColor="text1"/>
                <w:szCs w:val="21"/>
              </w:rPr>
              <w:t>（周四）</w:t>
            </w:r>
          </w:p>
        </w:tc>
        <w:tc>
          <w:tcPr>
            <w:tcW w:w="3119" w:type="dxa"/>
            <w:vAlign w:val="center"/>
          </w:tcPr>
          <w:p w:rsidR="00E33F1F" w:rsidRDefault="00553ECB">
            <w:pPr>
              <w:spacing w:line="400" w:lineRule="exact"/>
              <w:ind w:firstLineChars="150" w:firstLine="315"/>
              <w:jc w:val="left"/>
              <w:rPr>
                <w:color w:val="000000" w:themeColor="text1"/>
              </w:rPr>
            </w:pPr>
            <w:r>
              <w:rPr>
                <w:rFonts w:hint="eastAsia"/>
                <w:color w:val="000000" w:themeColor="text1"/>
              </w:rPr>
              <w:t>备课流程规范，符合五备三统一的要求，有针对学生学情的分析，教学反思有针对性；讨论充分；课件清晰，图文并茂。</w:t>
            </w:r>
          </w:p>
        </w:tc>
        <w:tc>
          <w:tcPr>
            <w:tcW w:w="2693" w:type="dxa"/>
            <w:vAlign w:val="center"/>
          </w:tcPr>
          <w:p w:rsidR="00E33F1F" w:rsidRDefault="00553ECB">
            <w:pPr>
              <w:spacing w:line="400" w:lineRule="exact"/>
              <w:ind w:firstLineChars="150" w:firstLine="315"/>
              <w:rPr>
                <w:rFonts w:ascii="宋体" w:cs="宋体"/>
                <w:color w:val="000000" w:themeColor="text1"/>
                <w:szCs w:val="21"/>
              </w:rPr>
            </w:pPr>
            <w:r>
              <w:rPr>
                <w:rFonts w:ascii="宋体" w:cs="宋体" w:hint="eastAsia"/>
                <w:color w:val="000000" w:themeColor="text1"/>
                <w:szCs w:val="21"/>
              </w:rPr>
              <w:t>缺乏课程思政内容的讨论与设计。</w:t>
            </w:r>
          </w:p>
        </w:tc>
        <w:tc>
          <w:tcPr>
            <w:tcW w:w="2268" w:type="dxa"/>
            <w:vAlign w:val="center"/>
          </w:tcPr>
          <w:p w:rsidR="00E33F1F" w:rsidRDefault="00553ECB">
            <w:pPr>
              <w:spacing w:line="400" w:lineRule="exact"/>
              <w:ind w:firstLineChars="150" w:firstLine="315"/>
              <w:rPr>
                <w:rFonts w:ascii="宋体" w:cs="宋体"/>
                <w:color w:val="000000" w:themeColor="text1"/>
                <w:szCs w:val="21"/>
              </w:rPr>
            </w:pPr>
            <w:r>
              <w:rPr>
                <w:rFonts w:ascii="宋体" w:cs="宋体" w:hint="eastAsia"/>
                <w:color w:val="000000" w:themeColor="text1"/>
                <w:szCs w:val="21"/>
              </w:rPr>
              <w:t>建议增加思政元素的讨论与设计。</w:t>
            </w:r>
          </w:p>
        </w:tc>
        <w:tc>
          <w:tcPr>
            <w:tcW w:w="917" w:type="dxa"/>
            <w:vAlign w:val="center"/>
          </w:tcPr>
          <w:p w:rsidR="00E33F1F" w:rsidRDefault="00553ECB">
            <w:pPr>
              <w:spacing w:line="400" w:lineRule="exact"/>
              <w:jc w:val="center"/>
              <w:rPr>
                <w:rFonts w:ascii="宋体" w:hAnsi="宋体" w:cs="宋体"/>
                <w:color w:val="000000" w:themeColor="text1"/>
                <w:szCs w:val="21"/>
              </w:rPr>
            </w:pPr>
            <w:r>
              <w:rPr>
                <w:rFonts w:ascii="宋体" w:hAnsi="宋体" w:cs="宋体" w:hint="eastAsia"/>
                <w:color w:val="000000" w:themeColor="text1"/>
                <w:szCs w:val="21"/>
              </w:rPr>
              <w:t>90.20</w:t>
            </w:r>
          </w:p>
        </w:tc>
      </w:tr>
      <w:tr w:rsidR="00E33F1F">
        <w:trPr>
          <w:trHeight w:val="771"/>
        </w:trPr>
        <w:tc>
          <w:tcPr>
            <w:tcW w:w="675" w:type="dxa"/>
            <w:vAlign w:val="center"/>
          </w:tcPr>
          <w:p w:rsidR="00E33F1F" w:rsidRDefault="00553ECB">
            <w:pPr>
              <w:spacing w:line="400" w:lineRule="exact"/>
              <w:jc w:val="center"/>
              <w:rPr>
                <w:rFonts w:ascii="宋体" w:hAnsi="宋体" w:cs="宋体"/>
                <w:color w:val="000000" w:themeColor="text1"/>
                <w:szCs w:val="21"/>
              </w:rPr>
            </w:pPr>
            <w:r>
              <w:rPr>
                <w:rFonts w:ascii="宋体" w:hAnsi="宋体" w:cs="宋体" w:hint="eastAsia"/>
                <w:color w:val="000000" w:themeColor="text1"/>
                <w:szCs w:val="21"/>
              </w:rPr>
              <w:t>5</w:t>
            </w:r>
          </w:p>
        </w:tc>
        <w:tc>
          <w:tcPr>
            <w:tcW w:w="2093" w:type="dxa"/>
            <w:vAlign w:val="center"/>
          </w:tcPr>
          <w:p w:rsidR="00E33F1F" w:rsidRDefault="00553ECB">
            <w:pPr>
              <w:spacing w:line="400" w:lineRule="exact"/>
              <w:jc w:val="center"/>
              <w:rPr>
                <w:rFonts w:ascii="宋体" w:cs="宋体"/>
                <w:color w:val="000000" w:themeColor="text1"/>
                <w:kern w:val="0"/>
                <w:sz w:val="22"/>
              </w:rPr>
            </w:pPr>
            <w:r>
              <w:rPr>
                <w:rFonts w:ascii="宋体" w:cs="宋体" w:hint="eastAsia"/>
                <w:color w:val="000000" w:themeColor="text1"/>
                <w:kern w:val="0"/>
                <w:sz w:val="22"/>
              </w:rPr>
              <w:t>护理学院</w:t>
            </w:r>
          </w:p>
          <w:p w:rsidR="00E33F1F" w:rsidRDefault="00553ECB">
            <w:pPr>
              <w:spacing w:line="400" w:lineRule="exact"/>
              <w:jc w:val="center"/>
              <w:rPr>
                <w:rFonts w:ascii="宋体" w:cs="宋体"/>
                <w:color w:val="000000" w:themeColor="text1"/>
                <w:kern w:val="0"/>
                <w:sz w:val="22"/>
              </w:rPr>
            </w:pPr>
            <w:r>
              <w:rPr>
                <w:rFonts w:ascii="宋体" w:cs="宋体" w:hint="eastAsia"/>
                <w:color w:val="000000" w:themeColor="text1"/>
                <w:kern w:val="0"/>
                <w:sz w:val="22"/>
              </w:rPr>
              <w:t>护理学实验室</w:t>
            </w:r>
          </w:p>
        </w:tc>
        <w:tc>
          <w:tcPr>
            <w:tcW w:w="3118" w:type="dxa"/>
            <w:vAlign w:val="center"/>
          </w:tcPr>
          <w:p w:rsidR="00E33F1F" w:rsidRDefault="00553ECB">
            <w:pPr>
              <w:spacing w:line="400" w:lineRule="exact"/>
              <w:jc w:val="left"/>
              <w:rPr>
                <w:rFonts w:ascii="宋体" w:cs="宋体"/>
                <w:color w:val="000000" w:themeColor="text1"/>
                <w:szCs w:val="21"/>
              </w:rPr>
            </w:pPr>
            <w:r>
              <w:rPr>
                <w:rFonts w:ascii="宋体" w:hAnsi="宋体" w:cs="宋体" w:hint="eastAsia"/>
                <w:color w:val="000000" w:themeColor="text1"/>
                <w:szCs w:val="21"/>
              </w:rPr>
              <w:t>主持人</w:t>
            </w:r>
            <w:r>
              <w:rPr>
                <w:rFonts w:ascii="宋体" w:hAnsi="宋体" w:cs="宋体" w:hint="eastAsia"/>
                <w:bCs/>
                <w:color w:val="000000" w:themeColor="text1"/>
                <w:szCs w:val="21"/>
              </w:rPr>
              <w:t>：</w:t>
            </w:r>
            <w:r>
              <w:rPr>
                <w:rFonts w:ascii="宋体" w:cs="宋体"/>
                <w:bCs/>
                <w:color w:val="000000" w:themeColor="text1"/>
                <w:szCs w:val="21"/>
              </w:rPr>
              <w:t xml:space="preserve"> </w:t>
            </w:r>
            <w:r>
              <w:rPr>
                <w:rFonts w:ascii="宋体" w:hAnsi="宋体" w:cs="宋体" w:hint="eastAsia"/>
                <w:color w:val="000000" w:themeColor="text1"/>
                <w:szCs w:val="21"/>
              </w:rPr>
              <w:t>王万玲</w:t>
            </w:r>
          </w:p>
          <w:p w:rsidR="00E33F1F" w:rsidRDefault="00553ECB">
            <w:pPr>
              <w:spacing w:line="400" w:lineRule="exact"/>
              <w:jc w:val="left"/>
              <w:rPr>
                <w:rFonts w:ascii="宋体" w:cs="宋体"/>
                <w:color w:val="000000" w:themeColor="text1"/>
                <w:szCs w:val="21"/>
              </w:rPr>
            </w:pPr>
            <w:r>
              <w:rPr>
                <w:rFonts w:ascii="宋体" w:hAnsi="宋体" w:cs="宋体" w:hint="eastAsia"/>
                <w:color w:val="000000" w:themeColor="text1"/>
                <w:szCs w:val="21"/>
              </w:rPr>
              <w:t>主备课人</w:t>
            </w:r>
            <w:r>
              <w:rPr>
                <w:rFonts w:ascii="宋体" w:hAnsi="宋体" w:cs="宋体" w:hint="eastAsia"/>
                <w:bCs/>
                <w:color w:val="000000" w:themeColor="text1"/>
                <w:szCs w:val="21"/>
              </w:rPr>
              <w:t>：</w:t>
            </w:r>
            <w:r>
              <w:rPr>
                <w:rFonts w:ascii="宋体" w:hAnsi="宋体" w:cs="宋体" w:hint="eastAsia"/>
                <w:color w:val="000000" w:themeColor="text1"/>
                <w:szCs w:val="21"/>
              </w:rPr>
              <w:t>胡丹</w:t>
            </w:r>
          </w:p>
          <w:p w:rsidR="00E33F1F" w:rsidRDefault="00553ECB">
            <w:pPr>
              <w:spacing w:line="400" w:lineRule="exact"/>
              <w:jc w:val="left"/>
              <w:rPr>
                <w:rFonts w:ascii="宋体" w:hAnsi="宋体" w:cs="宋体"/>
                <w:color w:val="000000" w:themeColor="text1"/>
                <w:szCs w:val="21"/>
              </w:rPr>
            </w:pPr>
            <w:r>
              <w:rPr>
                <w:rFonts w:ascii="宋体" w:hAnsi="宋体" w:cs="宋体" w:hint="eastAsia"/>
                <w:color w:val="000000" w:themeColor="text1"/>
                <w:szCs w:val="21"/>
              </w:rPr>
              <w:t>课程名称</w:t>
            </w:r>
            <w:r>
              <w:rPr>
                <w:rFonts w:ascii="宋体" w:hAnsi="宋体" w:cs="宋体" w:hint="eastAsia"/>
                <w:bCs/>
                <w:color w:val="000000" w:themeColor="text1"/>
                <w:szCs w:val="21"/>
              </w:rPr>
              <w:t>：</w:t>
            </w:r>
            <w:r>
              <w:rPr>
                <w:rFonts w:ascii="宋体" w:hAnsi="宋体" w:cs="宋体"/>
                <w:color w:val="000000" w:themeColor="text1"/>
                <w:szCs w:val="21"/>
              </w:rPr>
              <w:t xml:space="preserve"> </w:t>
            </w:r>
            <w:r>
              <w:rPr>
                <w:rFonts w:ascii="宋体" w:hAnsi="宋体" w:cs="宋体" w:hint="eastAsia"/>
                <w:color w:val="000000" w:themeColor="text1"/>
                <w:szCs w:val="21"/>
              </w:rPr>
              <w:t>助产学</w:t>
            </w:r>
          </w:p>
          <w:p w:rsidR="00E33F1F" w:rsidRDefault="00553ECB">
            <w:pPr>
              <w:spacing w:line="400" w:lineRule="exact"/>
              <w:jc w:val="left"/>
              <w:rPr>
                <w:rFonts w:ascii="宋体" w:cs="宋体"/>
                <w:color w:val="000000" w:themeColor="text1"/>
                <w:szCs w:val="21"/>
              </w:rPr>
            </w:pPr>
            <w:r>
              <w:rPr>
                <w:rFonts w:ascii="宋体" w:hAnsi="宋体" w:cs="宋体" w:hint="eastAsia"/>
                <w:color w:val="000000" w:themeColor="text1"/>
                <w:szCs w:val="21"/>
              </w:rPr>
              <w:t>内容</w:t>
            </w:r>
            <w:r>
              <w:rPr>
                <w:rFonts w:ascii="宋体" w:hAnsi="宋体" w:cs="宋体" w:hint="eastAsia"/>
                <w:bCs/>
                <w:color w:val="000000" w:themeColor="text1"/>
                <w:szCs w:val="21"/>
              </w:rPr>
              <w:t>：</w:t>
            </w:r>
            <w:r>
              <w:rPr>
                <w:rFonts w:ascii="宋体" w:hAnsi="宋体" w:cs="宋体" w:hint="eastAsia"/>
                <w:color w:val="000000" w:themeColor="text1"/>
                <w:szCs w:val="21"/>
              </w:rPr>
              <w:t>实验</w:t>
            </w:r>
            <w:r>
              <w:rPr>
                <w:rFonts w:ascii="宋体" w:hAnsi="宋体" w:cs="宋体" w:hint="eastAsia"/>
                <w:color w:val="000000" w:themeColor="text1"/>
                <w:szCs w:val="21"/>
              </w:rPr>
              <w:t>11</w:t>
            </w:r>
            <w:r>
              <w:rPr>
                <w:rFonts w:ascii="宋体" w:hAnsi="宋体" w:cs="宋体" w:hint="eastAsia"/>
                <w:color w:val="000000" w:themeColor="text1"/>
                <w:szCs w:val="21"/>
              </w:rPr>
              <w:t>，会阴切开缝合技术</w:t>
            </w:r>
          </w:p>
          <w:p w:rsidR="00E33F1F" w:rsidRDefault="00553ECB">
            <w:pPr>
              <w:spacing w:line="400" w:lineRule="exact"/>
              <w:jc w:val="left"/>
              <w:rPr>
                <w:rFonts w:ascii="宋体" w:hAnsi="宋体" w:cs="宋体"/>
                <w:color w:val="000000" w:themeColor="text1"/>
                <w:szCs w:val="21"/>
              </w:rPr>
            </w:pPr>
            <w:r>
              <w:rPr>
                <w:rFonts w:ascii="宋体" w:hAnsi="宋体" w:cs="宋体" w:hint="eastAsia"/>
                <w:color w:val="000000" w:themeColor="text1"/>
                <w:szCs w:val="21"/>
              </w:rPr>
              <w:t>时间</w:t>
            </w:r>
            <w:r>
              <w:rPr>
                <w:rFonts w:ascii="宋体" w:hAnsi="宋体" w:cs="宋体" w:hint="eastAsia"/>
                <w:bCs/>
                <w:color w:val="000000" w:themeColor="text1"/>
                <w:szCs w:val="21"/>
              </w:rPr>
              <w:t>：</w:t>
            </w:r>
            <w:r>
              <w:rPr>
                <w:rFonts w:ascii="宋体" w:hAnsi="宋体" w:cs="宋体"/>
                <w:color w:val="000000" w:themeColor="text1"/>
                <w:szCs w:val="21"/>
              </w:rPr>
              <w:t>20</w:t>
            </w:r>
            <w:r>
              <w:rPr>
                <w:rFonts w:ascii="宋体" w:hAnsi="宋体" w:cs="宋体" w:hint="eastAsia"/>
                <w:color w:val="000000" w:themeColor="text1"/>
                <w:szCs w:val="21"/>
              </w:rPr>
              <w:t>21</w:t>
            </w:r>
            <w:r>
              <w:rPr>
                <w:rFonts w:ascii="宋体" w:hAnsi="宋体" w:cs="宋体"/>
                <w:color w:val="000000" w:themeColor="text1"/>
                <w:szCs w:val="21"/>
              </w:rPr>
              <w:t>.</w:t>
            </w:r>
            <w:r>
              <w:rPr>
                <w:rFonts w:ascii="宋体" w:hAnsi="宋体" w:cs="宋体" w:hint="eastAsia"/>
                <w:color w:val="000000" w:themeColor="text1"/>
                <w:szCs w:val="21"/>
              </w:rPr>
              <w:t>4</w:t>
            </w:r>
            <w:r>
              <w:rPr>
                <w:rFonts w:ascii="宋体" w:hAnsi="宋体" w:cs="宋体"/>
                <w:color w:val="000000" w:themeColor="text1"/>
                <w:szCs w:val="21"/>
              </w:rPr>
              <w:t>.</w:t>
            </w:r>
            <w:r>
              <w:rPr>
                <w:rFonts w:ascii="宋体" w:hAnsi="宋体" w:cs="宋体" w:hint="eastAsia"/>
                <w:color w:val="000000" w:themeColor="text1"/>
                <w:szCs w:val="21"/>
              </w:rPr>
              <w:t>28</w:t>
            </w:r>
            <w:r>
              <w:rPr>
                <w:rFonts w:ascii="宋体" w:hAnsi="宋体" w:cs="宋体" w:hint="eastAsia"/>
                <w:color w:val="000000" w:themeColor="text1"/>
                <w:szCs w:val="21"/>
              </w:rPr>
              <w:t>（周三）</w:t>
            </w:r>
          </w:p>
        </w:tc>
        <w:tc>
          <w:tcPr>
            <w:tcW w:w="3119" w:type="dxa"/>
            <w:vAlign w:val="center"/>
          </w:tcPr>
          <w:p w:rsidR="00E33F1F" w:rsidRDefault="00553ECB">
            <w:pPr>
              <w:spacing w:line="400" w:lineRule="exact"/>
              <w:ind w:firstLineChars="150" w:firstLine="315"/>
              <w:jc w:val="left"/>
              <w:rPr>
                <w:color w:val="000000" w:themeColor="text1"/>
              </w:rPr>
            </w:pPr>
            <w:r>
              <w:rPr>
                <w:rFonts w:hint="eastAsia"/>
                <w:color w:val="000000" w:themeColor="text1"/>
              </w:rPr>
              <w:t>备课程序规范，符合五备三统一要求，课件清晰，有大量临床图片，有音视频配合，设计了思政内容；讨论充分，针对性强。</w:t>
            </w:r>
          </w:p>
        </w:tc>
        <w:tc>
          <w:tcPr>
            <w:tcW w:w="2693" w:type="dxa"/>
            <w:vAlign w:val="center"/>
          </w:tcPr>
          <w:p w:rsidR="00E33F1F" w:rsidRDefault="00553ECB">
            <w:pPr>
              <w:spacing w:line="400" w:lineRule="exact"/>
              <w:ind w:firstLineChars="150" w:firstLine="315"/>
              <w:rPr>
                <w:rFonts w:ascii="宋体" w:cs="宋体"/>
                <w:color w:val="000000" w:themeColor="text1"/>
                <w:szCs w:val="21"/>
              </w:rPr>
            </w:pPr>
            <w:r>
              <w:rPr>
                <w:rFonts w:ascii="宋体" w:cs="宋体" w:hint="eastAsia"/>
                <w:color w:val="000000" w:themeColor="text1"/>
                <w:szCs w:val="21"/>
              </w:rPr>
              <w:t>实验教学中理论知识讲解时间偏长；课件部分页面对比度不佳；主持人总结不全面。</w:t>
            </w:r>
          </w:p>
        </w:tc>
        <w:tc>
          <w:tcPr>
            <w:tcW w:w="2268" w:type="dxa"/>
            <w:vAlign w:val="center"/>
          </w:tcPr>
          <w:p w:rsidR="00E33F1F" w:rsidRDefault="00553ECB">
            <w:pPr>
              <w:spacing w:line="400" w:lineRule="exact"/>
              <w:ind w:firstLineChars="150" w:firstLine="315"/>
              <w:rPr>
                <w:rFonts w:ascii="宋体" w:cs="宋体"/>
                <w:color w:val="000000" w:themeColor="text1"/>
                <w:szCs w:val="21"/>
              </w:rPr>
            </w:pPr>
            <w:r>
              <w:rPr>
                <w:rFonts w:ascii="宋体" w:cs="宋体" w:hint="eastAsia"/>
                <w:color w:val="000000" w:themeColor="text1"/>
                <w:szCs w:val="21"/>
              </w:rPr>
              <w:t>注意在课前检查多媒体设备；对实验技术的关键点应充分讨论；提高课件的清晰度。</w:t>
            </w:r>
          </w:p>
        </w:tc>
        <w:tc>
          <w:tcPr>
            <w:tcW w:w="917" w:type="dxa"/>
            <w:vAlign w:val="center"/>
          </w:tcPr>
          <w:p w:rsidR="00E33F1F" w:rsidRDefault="00553ECB">
            <w:pPr>
              <w:spacing w:line="400" w:lineRule="exact"/>
              <w:jc w:val="center"/>
              <w:rPr>
                <w:rFonts w:ascii="宋体" w:hAnsi="宋体" w:cs="宋体"/>
                <w:color w:val="000000" w:themeColor="text1"/>
                <w:szCs w:val="21"/>
              </w:rPr>
            </w:pPr>
            <w:r>
              <w:rPr>
                <w:rFonts w:ascii="宋体" w:hAnsi="宋体" w:cs="宋体" w:hint="eastAsia"/>
                <w:color w:val="000000" w:themeColor="text1"/>
                <w:szCs w:val="21"/>
              </w:rPr>
              <w:t>89.00</w:t>
            </w:r>
          </w:p>
        </w:tc>
      </w:tr>
      <w:tr w:rsidR="00E33F1F">
        <w:trPr>
          <w:trHeight w:val="771"/>
        </w:trPr>
        <w:tc>
          <w:tcPr>
            <w:tcW w:w="675" w:type="dxa"/>
            <w:vAlign w:val="center"/>
          </w:tcPr>
          <w:p w:rsidR="00E33F1F" w:rsidRDefault="00553ECB">
            <w:pPr>
              <w:spacing w:line="400" w:lineRule="exact"/>
              <w:jc w:val="center"/>
              <w:rPr>
                <w:rFonts w:ascii="宋体" w:hAnsi="宋体" w:cs="宋体"/>
                <w:color w:val="000000" w:themeColor="text1"/>
                <w:szCs w:val="21"/>
              </w:rPr>
            </w:pPr>
            <w:r>
              <w:rPr>
                <w:rFonts w:ascii="宋体" w:hAnsi="宋体" w:cs="宋体" w:hint="eastAsia"/>
                <w:color w:val="000000" w:themeColor="text1"/>
                <w:szCs w:val="21"/>
              </w:rPr>
              <w:t>6</w:t>
            </w:r>
          </w:p>
        </w:tc>
        <w:tc>
          <w:tcPr>
            <w:tcW w:w="2093" w:type="dxa"/>
            <w:vAlign w:val="center"/>
          </w:tcPr>
          <w:p w:rsidR="00E33F1F" w:rsidRDefault="00553ECB">
            <w:pPr>
              <w:spacing w:line="400" w:lineRule="exact"/>
              <w:jc w:val="center"/>
              <w:rPr>
                <w:rFonts w:ascii="宋体" w:cs="宋体"/>
                <w:color w:val="000000" w:themeColor="text1"/>
                <w:kern w:val="0"/>
                <w:sz w:val="22"/>
              </w:rPr>
            </w:pPr>
            <w:r>
              <w:rPr>
                <w:rFonts w:ascii="宋体" w:cs="宋体" w:hint="eastAsia"/>
                <w:color w:val="000000" w:themeColor="text1"/>
                <w:kern w:val="0"/>
                <w:sz w:val="22"/>
              </w:rPr>
              <w:t>医学影像学院</w:t>
            </w:r>
          </w:p>
          <w:p w:rsidR="00E33F1F" w:rsidRDefault="00553ECB">
            <w:pPr>
              <w:spacing w:line="400" w:lineRule="exact"/>
              <w:jc w:val="center"/>
              <w:rPr>
                <w:rFonts w:ascii="宋体" w:cs="宋体"/>
                <w:color w:val="000000" w:themeColor="text1"/>
                <w:kern w:val="0"/>
                <w:sz w:val="22"/>
              </w:rPr>
            </w:pPr>
            <w:r>
              <w:rPr>
                <w:rFonts w:ascii="宋体" w:cs="宋体" w:hint="eastAsia"/>
                <w:color w:val="000000" w:themeColor="text1"/>
                <w:kern w:val="0"/>
                <w:sz w:val="22"/>
              </w:rPr>
              <w:t>影像诊断学教研室</w:t>
            </w:r>
          </w:p>
        </w:tc>
        <w:tc>
          <w:tcPr>
            <w:tcW w:w="3118" w:type="dxa"/>
            <w:vAlign w:val="center"/>
          </w:tcPr>
          <w:p w:rsidR="00E33F1F" w:rsidRDefault="00553ECB">
            <w:pPr>
              <w:spacing w:line="400" w:lineRule="exact"/>
              <w:jc w:val="left"/>
              <w:rPr>
                <w:rFonts w:ascii="宋体" w:hAnsi="宋体" w:cs="宋体"/>
                <w:color w:val="000000" w:themeColor="text1"/>
                <w:szCs w:val="21"/>
              </w:rPr>
            </w:pPr>
            <w:r>
              <w:rPr>
                <w:rFonts w:ascii="宋体" w:hAnsi="宋体" w:cs="宋体" w:hint="eastAsia"/>
                <w:color w:val="000000" w:themeColor="text1"/>
                <w:szCs w:val="21"/>
              </w:rPr>
              <w:t>主持人：</w:t>
            </w:r>
            <w:r>
              <w:rPr>
                <w:rFonts w:ascii="宋体" w:cs="宋体"/>
                <w:color w:val="000000" w:themeColor="text1"/>
                <w:szCs w:val="21"/>
              </w:rPr>
              <w:t xml:space="preserve"> </w:t>
            </w:r>
            <w:r>
              <w:rPr>
                <w:rFonts w:ascii="宋体" w:hAnsi="宋体" w:cs="宋体" w:hint="eastAsia"/>
                <w:color w:val="000000" w:themeColor="text1"/>
                <w:szCs w:val="21"/>
              </w:rPr>
              <w:t>陈华</w:t>
            </w:r>
          </w:p>
          <w:p w:rsidR="00E33F1F" w:rsidRDefault="00553ECB">
            <w:pPr>
              <w:spacing w:line="400" w:lineRule="exact"/>
              <w:jc w:val="left"/>
              <w:rPr>
                <w:rFonts w:ascii="宋体" w:cs="宋体"/>
                <w:color w:val="000000" w:themeColor="text1"/>
                <w:szCs w:val="21"/>
              </w:rPr>
            </w:pPr>
            <w:r>
              <w:rPr>
                <w:rFonts w:ascii="宋体" w:hAnsi="宋体" w:cs="宋体" w:hint="eastAsia"/>
                <w:color w:val="000000" w:themeColor="text1"/>
                <w:szCs w:val="21"/>
              </w:rPr>
              <w:t>主备课人：罗显丽</w:t>
            </w:r>
          </w:p>
          <w:p w:rsidR="00E33F1F" w:rsidRDefault="00553ECB">
            <w:pPr>
              <w:spacing w:line="400" w:lineRule="exact"/>
              <w:jc w:val="left"/>
              <w:rPr>
                <w:rFonts w:ascii="宋体" w:hAnsi="宋体" w:cs="宋体"/>
                <w:color w:val="000000" w:themeColor="text1"/>
                <w:szCs w:val="21"/>
              </w:rPr>
            </w:pPr>
            <w:r>
              <w:rPr>
                <w:rFonts w:ascii="宋体" w:hAnsi="宋体" w:cs="宋体" w:hint="eastAsia"/>
                <w:color w:val="000000" w:themeColor="text1"/>
                <w:szCs w:val="21"/>
              </w:rPr>
              <w:t>课程名称：</w:t>
            </w:r>
            <w:r>
              <w:rPr>
                <w:rFonts w:ascii="宋体" w:hAnsi="宋体" w:cs="宋体"/>
                <w:color w:val="000000" w:themeColor="text1"/>
                <w:szCs w:val="21"/>
              </w:rPr>
              <w:t xml:space="preserve"> </w:t>
            </w:r>
            <w:r>
              <w:rPr>
                <w:rFonts w:ascii="宋体" w:hAnsi="宋体" w:cs="宋体" w:hint="eastAsia"/>
                <w:color w:val="000000" w:themeColor="text1"/>
                <w:szCs w:val="21"/>
              </w:rPr>
              <w:t>影像诊断学</w:t>
            </w:r>
          </w:p>
          <w:p w:rsidR="00E33F1F" w:rsidRDefault="00553ECB">
            <w:pPr>
              <w:spacing w:line="400" w:lineRule="exact"/>
              <w:jc w:val="left"/>
              <w:rPr>
                <w:rFonts w:ascii="宋体" w:hAnsi="宋体" w:cs="宋体"/>
                <w:color w:val="000000" w:themeColor="text1"/>
                <w:szCs w:val="21"/>
              </w:rPr>
            </w:pPr>
            <w:r>
              <w:rPr>
                <w:rFonts w:ascii="宋体" w:hAnsi="宋体" w:cs="宋体" w:hint="eastAsia"/>
                <w:color w:val="000000" w:themeColor="text1"/>
                <w:szCs w:val="21"/>
              </w:rPr>
              <w:t>内容：呼吸系统疾病诊断</w:t>
            </w:r>
          </w:p>
          <w:p w:rsidR="00E33F1F" w:rsidRDefault="00553ECB">
            <w:pPr>
              <w:spacing w:line="400" w:lineRule="exact"/>
              <w:jc w:val="left"/>
              <w:rPr>
                <w:rFonts w:ascii="宋体" w:hAnsi="宋体" w:cs="宋体"/>
                <w:color w:val="000000" w:themeColor="text1"/>
                <w:szCs w:val="21"/>
              </w:rPr>
            </w:pPr>
            <w:r>
              <w:rPr>
                <w:rFonts w:ascii="宋体" w:hAnsi="宋体" w:cs="宋体" w:hint="eastAsia"/>
                <w:color w:val="000000" w:themeColor="text1"/>
                <w:szCs w:val="21"/>
              </w:rPr>
              <w:t>时间：</w:t>
            </w:r>
            <w:r>
              <w:rPr>
                <w:rFonts w:ascii="宋体" w:hAnsi="宋体" w:cs="宋体"/>
                <w:color w:val="000000" w:themeColor="text1"/>
                <w:szCs w:val="21"/>
              </w:rPr>
              <w:t>20</w:t>
            </w:r>
            <w:r>
              <w:rPr>
                <w:rFonts w:ascii="宋体" w:hAnsi="宋体" w:cs="宋体" w:hint="eastAsia"/>
                <w:color w:val="000000" w:themeColor="text1"/>
                <w:szCs w:val="21"/>
              </w:rPr>
              <w:t>21</w:t>
            </w:r>
            <w:r>
              <w:rPr>
                <w:rFonts w:ascii="宋体" w:hAnsi="宋体" w:cs="宋体"/>
                <w:color w:val="000000" w:themeColor="text1"/>
                <w:szCs w:val="21"/>
              </w:rPr>
              <w:t>.</w:t>
            </w:r>
            <w:r>
              <w:rPr>
                <w:rFonts w:ascii="宋体" w:hAnsi="宋体" w:cs="宋体" w:hint="eastAsia"/>
                <w:color w:val="000000" w:themeColor="text1"/>
                <w:szCs w:val="21"/>
              </w:rPr>
              <w:t>4</w:t>
            </w:r>
            <w:r>
              <w:rPr>
                <w:rFonts w:ascii="宋体" w:hAnsi="宋体" w:cs="宋体"/>
                <w:color w:val="000000" w:themeColor="text1"/>
                <w:szCs w:val="21"/>
              </w:rPr>
              <w:t>.</w:t>
            </w:r>
            <w:r>
              <w:rPr>
                <w:rFonts w:ascii="宋体" w:hAnsi="宋体" w:cs="宋体" w:hint="eastAsia"/>
                <w:color w:val="000000" w:themeColor="text1"/>
                <w:szCs w:val="21"/>
              </w:rPr>
              <w:t>8</w:t>
            </w:r>
            <w:r>
              <w:rPr>
                <w:rFonts w:ascii="宋体" w:hAnsi="宋体" w:cs="宋体" w:hint="eastAsia"/>
                <w:color w:val="000000" w:themeColor="text1"/>
                <w:szCs w:val="21"/>
              </w:rPr>
              <w:t>（周四）</w:t>
            </w:r>
          </w:p>
        </w:tc>
        <w:tc>
          <w:tcPr>
            <w:tcW w:w="3119" w:type="dxa"/>
            <w:vAlign w:val="center"/>
          </w:tcPr>
          <w:p w:rsidR="00E33F1F" w:rsidRDefault="00553ECB">
            <w:pPr>
              <w:spacing w:line="400" w:lineRule="exact"/>
              <w:ind w:firstLineChars="150" w:firstLine="315"/>
              <w:jc w:val="left"/>
              <w:rPr>
                <w:color w:val="000000" w:themeColor="text1"/>
              </w:rPr>
            </w:pPr>
            <w:r>
              <w:rPr>
                <w:rFonts w:hint="eastAsia"/>
                <w:color w:val="000000" w:themeColor="text1"/>
              </w:rPr>
              <w:t>备课程序规范，符合“五备三统一”的要求，对教学内容讨论充分，详细，能从临床角度给出合理建议；课件清晰，图片丰富</w:t>
            </w:r>
          </w:p>
        </w:tc>
        <w:tc>
          <w:tcPr>
            <w:tcW w:w="2693" w:type="dxa"/>
            <w:vAlign w:val="center"/>
          </w:tcPr>
          <w:p w:rsidR="00E33F1F" w:rsidRDefault="00553ECB">
            <w:pPr>
              <w:spacing w:line="400" w:lineRule="exact"/>
              <w:ind w:firstLineChars="150" w:firstLine="315"/>
              <w:rPr>
                <w:rFonts w:ascii="宋体" w:cs="宋体"/>
                <w:color w:val="000000" w:themeColor="text1"/>
                <w:szCs w:val="21"/>
              </w:rPr>
            </w:pPr>
            <w:r>
              <w:rPr>
                <w:rFonts w:ascii="宋体" w:cs="宋体" w:hint="eastAsia"/>
                <w:color w:val="000000" w:themeColor="text1"/>
                <w:szCs w:val="21"/>
              </w:rPr>
              <w:t>缺乏课程思政内容的设计，对学情分析不够，互动设计不够。</w:t>
            </w:r>
          </w:p>
        </w:tc>
        <w:tc>
          <w:tcPr>
            <w:tcW w:w="2268" w:type="dxa"/>
            <w:vAlign w:val="center"/>
          </w:tcPr>
          <w:p w:rsidR="00E33F1F" w:rsidRDefault="00553ECB">
            <w:pPr>
              <w:spacing w:line="400" w:lineRule="exact"/>
              <w:ind w:firstLineChars="150" w:firstLine="315"/>
              <w:rPr>
                <w:rFonts w:ascii="宋体" w:cs="宋体"/>
                <w:color w:val="000000" w:themeColor="text1"/>
                <w:szCs w:val="21"/>
              </w:rPr>
            </w:pPr>
            <w:r>
              <w:rPr>
                <w:rFonts w:ascii="宋体" w:cs="宋体" w:hint="eastAsia"/>
                <w:color w:val="000000" w:themeColor="text1"/>
                <w:szCs w:val="21"/>
              </w:rPr>
              <w:t>应结合授课对象，加强学情分析，加强课程思政的设计，加强与学生的互动。</w:t>
            </w:r>
          </w:p>
        </w:tc>
        <w:tc>
          <w:tcPr>
            <w:tcW w:w="917" w:type="dxa"/>
            <w:vAlign w:val="center"/>
          </w:tcPr>
          <w:p w:rsidR="00E33F1F" w:rsidRDefault="00553ECB">
            <w:pPr>
              <w:spacing w:line="400" w:lineRule="exact"/>
              <w:jc w:val="center"/>
              <w:rPr>
                <w:rFonts w:ascii="宋体" w:hAnsi="宋体" w:cs="宋体"/>
                <w:color w:val="000000" w:themeColor="text1"/>
                <w:szCs w:val="21"/>
              </w:rPr>
            </w:pPr>
            <w:r>
              <w:rPr>
                <w:rFonts w:ascii="宋体" w:hAnsi="宋体" w:cs="宋体" w:hint="eastAsia"/>
                <w:color w:val="000000" w:themeColor="text1"/>
                <w:szCs w:val="21"/>
              </w:rPr>
              <w:t>89.00</w:t>
            </w:r>
          </w:p>
        </w:tc>
      </w:tr>
      <w:tr w:rsidR="00E33F1F">
        <w:trPr>
          <w:trHeight w:val="771"/>
        </w:trPr>
        <w:tc>
          <w:tcPr>
            <w:tcW w:w="675" w:type="dxa"/>
            <w:vAlign w:val="center"/>
          </w:tcPr>
          <w:p w:rsidR="00E33F1F" w:rsidRDefault="00553ECB">
            <w:pPr>
              <w:spacing w:line="400" w:lineRule="exact"/>
              <w:jc w:val="center"/>
              <w:rPr>
                <w:rFonts w:ascii="宋体" w:hAnsi="宋体" w:cs="宋体"/>
                <w:color w:val="000000" w:themeColor="text1"/>
                <w:szCs w:val="21"/>
              </w:rPr>
            </w:pPr>
            <w:r>
              <w:rPr>
                <w:rFonts w:ascii="宋体" w:hAnsi="宋体" w:cs="宋体" w:hint="eastAsia"/>
                <w:color w:val="000000" w:themeColor="text1"/>
                <w:szCs w:val="21"/>
              </w:rPr>
              <w:t>7</w:t>
            </w:r>
          </w:p>
        </w:tc>
        <w:tc>
          <w:tcPr>
            <w:tcW w:w="2093" w:type="dxa"/>
            <w:vAlign w:val="center"/>
          </w:tcPr>
          <w:p w:rsidR="00E33F1F" w:rsidRDefault="00553ECB">
            <w:pPr>
              <w:spacing w:line="400" w:lineRule="exact"/>
              <w:jc w:val="center"/>
              <w:rPr>
                <w:rFonts w:ascii="宋体" w:cs="宋体"/>
                <w:color w:val="000000" w:themeColor="text1"/>
                <w:kern w:val="0"/>
                <w:sz w:val="22"/>
              </w:rPr>
            </w:pPr>
            <w:r>
              <w:rPr>
                <w:rFonts w:ascii="宋体" w:cs="宋体" w:hint="eastAsia"/>
                <w:color w:val="000000" w:themeColor="text1"/>
                <w:kern w:val="0"/>
                <w:sz w:val="22"/>
              </w:rPr>
              <w:t>公共卫生学院</w:t>
            </w:r>
          </w:p>
          <w:p w:rsidR="00E33F1F" w:rsidRDefault="00553ECB">
            <w:pPr>
              <w:spacing w:line="400" w:lineRule="exact"/>
              <w:jc w:val="center"/>
              <w:rPr>
                <w:rFonts w:ascii="宋体" w:cs="宋体"/>
                <w:color w:val="000000" w:themeColor="text1"/>
                <w:kern w:val="0"/>
                <w:sz w:val="22"/>
              </w:rPr>
            </w:pPr>
            <w:r>
              <w:rPr>
                <w:rFonts w:ascii="宋体" w:cs="宋体" w:hint="eastAsia"/>
                <w:color w:val="000000" w:themeColor="text1"/>
                <w:kern w:val="0"/>
                <w:sz w:val="22"/>
              </w:rPr>
              <w:t>营养与食品卫生学</w:t>
            </w:r>
          </w:p>
          <w:p w:rsidR="00E33F1F" w:rsidRDefault="00553ECB">
            <w:pPr>
              <w:spacing w:line="400" w:lineRule="exact"/>
              <w:jc w:val="center"/>
              <w:rPr>
                <w:rFonts w:ascii="宋体" w:cs="宋体"/>
                <w:color w:val="000000" w:themeColor="text1"/>
                <w:kern w:val="0"/>
                <w:sz w:val="22"/>
              </w:rPr>
            </w:pPr>
            <w:r>
              <w:rPr>
                <w:rFonts w:ascii="宋体" w:cs="宋体" w:hint="eastAsia"/>
                <w:color w:val="000000" w:themeColor="text1"/>
                <w:kern w:val="0"/>
                <w:sz w:val="22"/>
              </w:rPr>
              <w:t>教研室</w:t>
            </w:r>
          </w:p>
        </w:tc>
        <w:tc>
          <w:tcPr>
            <w:tcW w:w="3118" w:type="dxa"/>
            <w:vAlign w:val="center"/>
          </w:tcPr>
          <w:p w:rsidR="00E33F1F" w:rsidRDefault="00553ECB">
            <w:pPr>
              <w:spacing w:line="400" w:lineRule="exact"/>
              <w:jc w:val="left"/>
              <w:rPr>
                <w:rFonts w:ascii="宋体" w:cs="宋体"/>
                <w:color w:val="000000" w:themeColor="text1"/>
                <w:szCs w:val="21"/>
              </w:rPr>
            </w:pPr>
            <w:r>
              <w:rPr>
                <w:rFonts w:ascii="宋体" w:hAnsi="宋体" w:cs="宋体" w:hint="eastAsia"/>
                <w:color w:val="000000" w:themeColor="text1"/>
                <w:szCs w:val="21"/>
              </w:rPr>
              <w:t>主持人</w:t>
            </w:r>
            <w:r>
              <w:rPr>
                <w:rFonts w:ascii="宋体" w:hAnsi="宋体" w:cs="宋体" w:hint="eastAsia"/>
                <w:bCs/>
                <w:color w:val="000000" w:themeColor="text1"/>
                <w:szCs w:val="21"/>
              </w:rPr>
              <w:t>：</w:t>
            </w:r>
            <w:r>
              <w:rPr>
                <w:rFonts w:ascii="宋体" w:cs="宋体"/>
                <w:bCs/>
                <w:color w:val="000000" w:themeColor="text1"/>
                <w:szCs w:val="21"/>
              </w:rPr>
              <w:t xml:space="preserve"> </w:t>
            </w:r>
            <w:r>
              <w:rPr>
                <w:rFonts w:ascii="宋体" w:hAnsi="宋体" w:cs="宋体" w:hint="eastAsia"/>
                <w:color w:val="000000" w:themeColor="text1"/>
                <w:szCs w:val="21"/>
              </w:rPr>
              <w:t>胡斌丽</w:t>
            </w:r>
          </w:p>
          <w:p w:rsidR="00E33F1F" w:rsidRDefault="00553ECB">
            <w:pPr>
              <w:spacing w:line="400" w:lineRule="exact"/>
              <w:jc w:val="left"/>
              <w:rPr>
                <w:rFonts w:ascii="宋体" w:cs="宋体"/>
                <w:color w:val="000000" w:themeColor="text1"/>
                <w:szCs w:val="21"/>
              </w:rPr>
            </w:pPr>
            <w:r>
              <w:rPr>
                <w:rFonts w:ascii="宋体" w:hAnsi="宋体" w:cs="宋体" w:hint="eastAsia"/>
                <w:color w:val="000000" w:themeColor="text1"/>
                <w:szCs w:val="21"/>
              </w:rPr>
              <w:t>主备课人</w:t>
            </w:r>
            <w:r>
              <w:rPr>
                <w:rFonts w:ascii="宋体" w:hAnsi="宋体" w:cs="宋体" w:hint="eastAsia"/>
                <w:bCs/>
                <w:color w:val="000000" w:themeColor="text1"/>
                <w:szCs w:val="21"/>
              </w:rPr>
              <w:t>：麻小娟</w:t>
            </w:r>
          </w:p>
          <w:p w:rsidR="00E33F1F" w:rsidRDefault="00553ECB">
            <w:pPr>
              <w:spacing w:line="400" w:lineRule="exact"/>
              <w:jc w:val="left"/>
              <w:rPr>
                <w:rFonts w:ascii="宋体" w:hAnsi="宋体" w:cs="宋体"/>
                <w:color w:val="000000" w:themeColor="text1"/>
                <w:szCs w:val="21"/>
              </w:rPr>
            </w:pPr>
            <w:r>
              <w:rPr>
                <w:rFonts w:ascii="宋体" w:hAnsi="宋体" w:cs="宋体" w:hint="eastAsia"/>
                <w:color w:val="000000" w:themeColor="text1"/>
                <w:szCs w:val="21"/>
              </w:rPr>
              <w:t>课程名称</w:t>
            </w:r>
            <w:r>
              <w:rPr>
                <w:rFonts w:ascii="宋体" w:hAnsi="宋体" w:cs="宋体" w:hint="eastAsia"/>
                <w:bCs/>
                <w:color w:val="000000" w:themeColor="text1"/>
                <w:szCs w:val="21"/>
              </w:rPr>
              <w:t>：</w:t>
            </w:r>
            <w:r>
              <w:rPr>
                <w:rFonts w:ascii="宋体" w:hAnsi="宋体" w:cs="宋体"/>
                <w:color w:val="000000" w:themeColor="text1"/>
                <w:szCs w:val="21"/>
              </w:rPr>
              <w:t xml:space="preserve"> </w:t>
            </w:r>
            <w:r>
              <w:rPr>
                <w:rFonts w:ascii="宋体" w:hAnsi="宋体" w:cs="宋体" w:hint="eastAsia"/>
                <w:color w:val="000000" w:themeColor="text1"/>
                <w:szCs w:val="21"/>
              </w:rPr>
              <w:t>医学与生物学科研设计方法学</w:t>
            </w:r>
          </w:p>
          <w:p w:rsidR="00E33F1F" w:rsidRDefault="00553ECB">
            <w:pPr>
              <w:spacing w:line="400" w:lineRule="exact"/>
              <w:jc w:val="left"/>
              <w:rPr>
                <w:rFonts w:ascii="宋体" w:cs="宋体"/>
                <w:color w:val="000000" w:themeColor="text1"/>
                <w:szCs w:val="21"/>
              </w:rPr>
            </w:pPr>
            <w:r>
              <w:rPr>
                <w:rFonts w:ascii="宋体" w:hAnsi="宋体" w:cs="宋体" w:hint="eastAsia"/>
                <w:color w:val="000000" w:themeColor="text1"/>
                <w:szCs w:val="21"/>
              </w:rPr>
              <w:t>内容</w:t>
            </w:r>
            <w:r>
              <w:rPr>
                <w:rFonts w:ascii="宋体" w:hAnsi="宋体" w:cs="宋体" w:hint="eastAsia"/>
                <w:bCs/>
                <w:color w:val="000000" w:themeColor="text1"/>
                <w:szCs w:val="21"/>
              </w:rPr>
              <w:t>：</w:t>
            </w:r>
            <w:r>
              <w:rPr>
                <w:rFonts w:ascii="宋体" w:hAnsi="宋体" w:cs="宋体" w:hint="eastAsia"/>
                <w:color w:val="000000" w:themeColor="text1"/>
                <w:szCs w:val="21"/>
              </w:rPr>
              <w:t>学位论文开题报告</w:t>
            </w:r>
          </w:p>
          <w:p w:rsidR="00E33F1F" w:rsidRDefault="00553ECB">
            <w:pPr>
              <w:spacing w:line="400" w:lineRule="exact"/>
              <w:jc w:val="left"/>
              <w:rPr>
                <w:rFonts w:ascii="宋体" w:hAnsi="宋体" w:cs="宋体"/>
                <w:color w:val="000000" w:themeColor="text1"/>
                <w:szCs w:val="21"/>
              </w:rPr>
            </w:pPr>
            <w:r>
              <w:rPr>
                <w:rFonts w:ascii="宋体" w:hAnsi="宋体" w:cs="宋体" w:hint="eastAsia"/>
                <w:color w:val="000000" w:themeColor="text1"/>
                <w:szCs w:val="21"/>
              </w:rPr>
              <w:t>时间</w:t>
            </w:r>
            <w:r>
              <w:rPr>
                <w:rFonts w:ascii="宋体" w:hAnsi="宋体" w:cs="宋体" w:hint="eastAsia"/>
                <w:bCs/>
                <w:color w:val="000000" w:themeColor="text1"/>
                <w:szCs w:val="21"/>
              </w:rPr>
              <w:t>：</w:t>
            </w:r>
            <w:r>
              <w:rPr>
                <w:rFonts w:ascii="宋体" w:hAnsi="宋体" w:cs="宋体"/>
                <w:color w:val="000000" w:themeColor="text1"/>
                <w:szCs w:val="21"/>
              </w:rPr>
              <w:t>20</w:t>
            </w:r>
            <w:r>
              <w:rPr>
                <w:rFonts w:ascii="宋体" w:hAnsi="宋体" w:cs="宋体" w:hint="eastAsia"/>
                <w:color w:val="000000" w:themeColor="text1"/>
                <w:szCs w:val="21"/>
              </w:rPr>
              <w:t>21</w:t>
            </w:r>
            <w:r>
              <w:rPr>
                <w:rFonts w:ascii="宋体" w:hAnsi="宋体" w:cs="宋体"/>
                <w:color w:val="000000" w:themeColor="text1"/>
                <w:szCs w:val="21"/>
              </w:rPr>
              <w:t>.</w:t>
            </w:r>
            <w:r>
              <w:rPr>
                <w:rFonts w:ascii="宋体" w:hAnsi="宋体" w:cs="宋体" w:hint="eastAsia"/>
                <w:color w:val="000000" w:themeColor="text1"/>
                <w:szCs w:val="21"/>
              </w:rPr>
              <w:t>3</w:t>
            </w:r>
            <w:r>
              <w:rPr>
                <w:rFonts w:ascii="宋体" w:hAnsi="宋体" w:cs="宋体"/>
                <w:color w:val="000000" w:themeColor="text1"/>
                <w:szCs w:val="21"/>
              </w:rPr>
              <w:t>.</w:t>
            </w:r>
            <w:r>
              <w:rPr>
                <w:rFonts w:ascii="宋体" w:hAnsi="宋体" w:cs="宋体" w:hint="eastAsia"/>
                <w:color w:val="000000" w:themeColor="text1"/>
                <w:szCs w:val="21"/>
              </w:rPr>
              <w:t>16</w:t>
            </w:r>
            <w:r>
              <w:rPr>
                <w:rFonts w:ascii="宋体" w:hAnsi="宋体" w:cs="宋体" w:hint="eastAsia"/>
                <w:color w:val="000000" w:themeColor="text1"/>
                <w:szCs w:val="21"/>
              </w:rPr>
              <w:t>（周二）</w:t>
            </w:r>
          </w:p>
        </w:tc>
        <w:tc>
          <w:tcPr>
            <w:tcW w:w="3119" w:type="dxa"/>
            <w:vAlign w:val="center"/>
          </w:tcPr>
          <w:p w:rsidR="00E33F1F" w:rsidRDefault="00553ECB">
            <w:pPr>
              <w:spacing w:line="400" w:lineRule="exact"/>
              <w:ind w:firstLineChars="150" w:firstLine="315"/>
              <w:jc w:val="left"/>
              <w:rPr>
                <w:color w:val="000000" w:themeColor="text1"/>
              </w:rPr>
            </w:pPr>
            <w:r>
              <w:rPr>
                <w:rFonts w:hint="eastAsia"/>
                <w:color w:val="000000" w:themeColor="text1"/>
              </w:rPr>
              <w:t>教研室重视，参加人员多，主备人准备认真，互动教学有较详细的设计，讨论充分，主持人有总结，统一了结论。较好的体现了五备三统一。</w:t>
            </w:r>
          </w:p>
        </w:tc>
        <w:tc>
          <w:tcPr>
            <w:tcW w:w="2693" w:type="dxa"/>
            <w:vAlign w:val="center"/>
          </w:tcPr>
          <w:p w:rsidR="00E33F1F" w:rsidRDefault="00553ECB">
            <w:pPr>
              <w:spacing w:line="400" w:lineRule="exact"/>
              <w:ind w:firstLineChars="100" w:firstLine="210"/>
              <w:rPr>
                <w:rFonts w:ascii="宋体" w:cs="宋体"/>
                <w:color w:val="000000" w:themeColor="text1"/>
                <w:szCs w:val="21"/>
              </w:rPr>
            </w:pPr>
            <w:r>
              <w:rPr>
                <w:rFonts w:ascii="宋体" w:cs="宋体" w:hint="eastAsia"/>
                <w:color w:val="000000" w:themeColor="text1"/>
                <w:szCs w:val="21"/>
              </w:rPr>
              <w:t>备课学时数偏少。</w:t>
            </w:r>
          </w:p>
        </w:tc>
        <w:tc>
          <w:tcPr>
            <w:tcW w:w="2268" w:type="dxa"/>
            <w:vAlign w:val="center"/>
          </w:tcPr>
          <w:p w:rsidR="00E33F1F" w:rsidRDefault="00553ECB">
            <w:pPr>
              <w:spacing w:line="400" w:lineRule="exact"/>
              <w:ind w:firstLineChars="100" w:firstLine="210"/>
              <w:rPr>
                <w:rFonts w:ascii="宋体" w:cs="宋体"/>
                <w:color w:val="000000" w:themeColor="text1"/>
                <w:szCs w:val="21"/>
              </w:rPr>
            </w:pPr>
            <w:r>
              <w:rPr>
                <w:rFonts w:ascii="宋体" w:cs="宋体" w:hint="eastAsia"/>
                <w:color w:val="000000" w:themeColor="text1"/>
                <w:szCs w:val="21"/>
              </w:rPr>
              <w:t>一次备课以</w:t>
            </w:r>
            <w:r>
              <w:rPr>
                <w:rFonts w:ascii="宋体" w:cs="宋体" w:hint="eastAsia"/>
                <w:color w:val="000000" w:themeColor="text1"/>
                <w:szCs w:val="21"/>
              </w:rPr>
              <w:t>4-6</w:t>
            </w:r>
            <w:r>
              <w:rPr>
                <w:rFonts w:ascii="宋体" w:cs="宋体" w:hint="eastAsia"/>
                <w:color w:val="000000" w:themeColor="text1"/>
                <w:szCs w:val="21"/>
              </w:rPr>
              <w:t>学时为佳，针对不同专业应有所侧重；可考虑建设案例库。</w:t>
            </w:r>
          </w:p>
        </w:tc>
        <w:tc>
          <w:tcPr>
            <w:tcW w:w="917" w:type="dxa"/>
            <w:vAlign w:val="center"/>
          </w:tcPr>
          <w:p w:rsidR="00E33F1F" w:rsidRDefault="00553ECB">
            <w:pPr>
              <w:spacing w:line="400" w:lineRule="exact"/>
              <w:jc w:val="center"/>
              <w:rPr>
                <w:rFonts w:ascii="宋体" w:hAnsi="宋体" w:cs="宋体"/>
                <w:color w:val="000000" w:themeColor="text1"/>
                <w:szCs w:val="21"/>
              </w:rPr>
            </w:pPr>
            <w:r>
              <w:rPr>
                <w:rFonts w:ascii="宋体" w:hAnsi="宋体" w:cs="宋体" w:hint="eastAsia"/>
                <w:color w:val="000000" w:themeColor="text1"/>
                <w:szCs w:val="21"/>
              </w:rPr>
              <w:t>89.00</w:t>
            </w:r>
          </w:p>
        </w:tc>
      </w:tr>
      <w:tr w:rsidR="00E33F1F">
        <w:trPr>
          <w:trHeight w:val="771"/>
        </w:trPr>
        <w:tc>
          <w:tcPr>
            <w:tcW w:w="675" w:type="dxa"/>
            <w:vAlign w:val="center"/>
          </w:tcPr>
          <w:p w:rsidR="00E33F1F" w:rsidRDefault="00553ECB">
            <w:pPr>
              <w:spacing w:line="400" w:lineRule="exact"/>
              <w:jc w:val="center"/>
              <w:rPr>
                <w:rFonts w:ascii="宋体" w:hAnsi="宋体" w:cs="宋体"/>
                <w:color w:val="000000" w:themeColor="text1"/>
                <w:szCs w:val="21"/>
              </w:rPr>
            </w:pPr>
            <w:r>
              <w:rPr>
                <w:rFonts w:ascii="宋体" w:hAnsi="宋体" w:cs="宋体" w:hint="eastAsia"/>
                <w:color w:val="000000" w:themeColor="text1"/>
                <w:szCs w:val="21"/>
              </w:rPr>
              <w:lastRenderedPageBreak/>
              <w:t>8</w:t>
            </w:r>
          </w:p>
        </w:tc>
        <w:tc>
          <w:tcPr>
            <w:tcW w:w="2093" w:type="dxa"/>
            <w:vAlign w:val="center"/>
          </w:tcPr>
          <w:p w:rsidR="00E33F1F" w:rsidRDefault="00553ECB">
            <w:pPr>
              <w:spacing w:line="400" w:lineRule="exact"/>
              <w:jc w:val="center"/>
              <w:rPr>
                <w:rFonts w:ascii="宋体" w:cs="宋体"/>
                <w:color w:val="000000" w:themeColor="text1"/>
                <w:kern w:val="0"/>
                <w:sz w:val="22"/>
              </w:rPr>
            </w:pPr>
            <w:r>
              <w:rPr>
                <w:rFonts w:ascii="宋体" w:cs="宋体" w:hint="eastAsia"/>
                <w:color w:val="000000" w:themeColor="text1"/>
                <w:kern w:val="0"/>
                <w:sz w:val="22"/>
              </w:rPr>
              <w:t>外国语学院</w:t>
            </w:r>
          </w:p>
          <w:p w:rsidR="00E33F1F" w:rsidRDefault="00553ECB">
            <w:pPr>
              <w:spacing w:line="400" w:lineRule="exact"/>
              <w:jc w:val="center"/>
              <w:rPr>
                <w:rFonts w:ascii="宋体" w:cs="宋体"/>
                <w:color w:val="000000" w:themeColor="text1"/>
                <w:kern w:val="0"/>
                <w:sz w:val="22"/>
              </w:rPr>
            </w:pPr>
            <w:r>
              <w:rPr>
                <w:rFonts w:ascii="宋体" w:cs="宋体" w:hint="eastAsia"/>
                <w:color w:val="000000" w:themeColor="text1"/>
                <w:kern w:val="0"/>
                <w:sz w:val="22"/>
              </w:rPr>
              <w:t>综合英语教研室</w:t>
            </w:r>
          </w:p>
        </w:tc>
        <w:tc>
          <w:tcPr>
            <w:tcW w:w="3118" w:type="dxa"/>
            <w:vAlign w:val="center"/>
          </w:tcPr>
          <w:p w:rsidR="00E33F1F" w:rsidRDefault="00553ECB">
            <w:pPr>
              <w:spacing w:line="400" w:lineRule="exact"/>
              <w:jc w:val="left"/>
              <w:rPr>
                <w:rFonts w:ascii="宋体" w:cs="宋体"/>
                <w:color w:val="000000" w:themeColor="text1"/>
                <w:szCs w:val="21"/>
              </w:rPr>
            </w:pPr>
            <w:r>
              <w:rPr>
                <w:rFonts w:ascii="宋体" w:hAnsi="宋体" w:cs="宋体" w:hint="eastAsia"/>
                <w:color w:val="000000" w:themeColor="text1"/>
                <w:szCs w:val="21"/>
              </w:rPr>
              <w:t>主持人</w:t>
            </w:r>
            <w:r>
              <w:rPr>
                <w:rFonts w:ascii="宋体" w:hAnsi="宋体" w:cs="宋体" w:hint="eastAsia"/>
                <w:bCs/>
                <w:color w:val="000000" w:themeColor="text1"/>
                <w:szCs w:val="21"/>
              </w:rPr>
              <w:t>：</w:t>
            </w:r>
            <w:r>
              <w:rPr>
                <w:rFonts w:ascii="宋体" w:cs="宋体"/>
                <w:bCs/>
                <w:color w:val="000000" w:themeColor="text1"/>
                <w:szCs w:val="21"/>
              </w:rPr>
              <w:t xml:space="preserve"> </w:t>
            </w:r>
            <w:r>
              <w:rPr>
                <w:rFonts w:ascii="宋体" w:hAnsi="宋体" w:cs="宋体" w:hint="eastAsia"/>
                <w:color w:val="000000" w:themeColor="text1"/>
                <w:szCs w:val="21"/>
              </w:rPr>
              <w:t>何永娇</w:t>
            </w:r>
          </w:p>
          <w:p w:rsidR="00E33F1F" w:rsidRDefault="00553ECB">
            <w:pPr>
              <w:spacing w:line="400" w:lineRule="exact"/>
              <w:jc w:val="left"/>
              <w:rPr>
                <w:rFonts w:ascii="宋体" w:cs="宋体"/>
                <w:color w:val="000000" w:themeColor="text1"/>
                <w:szCs w:val="21"/>
              </w:rPr>
            </w:pPr>
            <w:r>
              <w:rPr>
                <w:rFonts w:ascii="宋体" w:hAnsi="宋体" w:cs="宋体" w:hint="eastAsia"/>
                <w:color w:val="000000" w:themeColor="text1"/>
                <w:szCs w:val="21"/>
              </w:rPr>
              <w:t>主备课人</w:t>
            </w:r>
            <w:r>
              <w:rPr>
                <w:rFonts w:ascii="宋体" w:hAnsi="宋体" w:cs="宋体" w:hint="eastAsia"/>
                <w:bCs/>
                <w:color w:val="000000" w:themeColor="text1"/>
                <w:szCs w:val="21"/>
              </w:rPr>
              <w:t>：</w:t>
            </w:r>
            <w:r>
              <w:rPr>
                <w:rFonts w:ascii="宋体" w:hAnsi="宋体" w:cs="宋体" w:hint="eastAsia"/>
                <w:color w:val="000000" w:themeColor="text1"/>
                <w:szCs w:val="21"/>
              </w:rPr>
              <w:t>张泽枚</w:t>
            </w:r>
          </w:p>
          <w:p w:rsidR="00E33F1F" w:rsidRDefault="00553ECB">
            <w:pPr>
              <w:spacing w:line="400" w:lineRule="exact"/>
              <w:jc w:val="left"/>
              <w:rPr>
                <w:rFonts w:ascii="宋体" w:hAnsi="宋体" w:cs="宋体"/>
                <w:color w:val="000000" w:themeColor="text1"/>
                <w:szCs w:val="21"/>
              </w:rPr>
            </w:pPr>
            <w:r>
              <w:rPr>
                <w:rFonts w:ascii="宋体" w:hAnsi="宋体" w:cs="宋体" w:hint="eastAsia"/>
                <w:color w:val="000000" w:themeColor="text1"/>
                <w:szCs w:val="21"/>
              </w:rPr>
              <w:t>课程名称</w:t>
            </w:r>
            <w:r>
              <w:rPr>
                <w:rFonts w:ascii="宋体" w:hAnsi="宋体" w:cs="宋体" w:hint="eastAsia"/>
                <w:bCs/>
                <w:color w:val="000000" w:themeColor="text1"/>
                <w:szCs w:val="21"/>
              </w:rPr>
              <w:t>：</w:t>
            </w:r>
            <w:r>
              <w:rPr>
                <w:rFonts w:ascii="宋体" w:hAnsi="宋体" w:cs="宋体"/>
                <w:color w:val="000000" w:themeColor="text1"/>
                <w:szCs w:val="21"/>
              </w:rPr>
              <w:t xml:space="preserve"> </w:t>
            </w:r>
            <w:r>
              <w:rPr>
                <w:rFonts w:ascii="宋体" w:hAnsi="宋体" w:cs="宋体" w:hint="eastAsia"/>
                <w:color w:val="000000" w:themeColor="text1"/>
                <w:szCs w:val="21"/>
              </w:rPr>
              <w:t>阅读</w:t>
            </w:r>
            <w:r>
              <w:rPr>
                <w:rFonts w:ascii="宋体" w:hAnsi="宋体" w:cs="宋体" w:hint="eastAsia"/>
                <w:color w:val="000000" w:themeColor="text1"/>
                <w:szCs w:val="21"/>
              </w:rPr>
              <w:t>4</w:t>
            </w:r>
          </w:p>
          <w:p w:rsidR="00E33F1F" w:rsidRDefault="00553ECB">
            <w:pPr>
              <w:spacing w:line="400" w:lineRule="exact"/>
              <w:jc w:val="left"/>
              <w:rPr>
                <w:rFonts w:ascii="宋体" w:cs="宋体"/>
                <w:color w:val="000000" w:themeColor="text1"/>
                <w:szCs w:val="21"/>
              </w:rPr>
            </w:pPr>
            <w:r>
              <w:rPr>
                <w:rFonts w:ascii="宋体" w:hAnsi="宋体" w:cs="宋体" w:hint="eastAsia"/>
                <w:color w:val="000000" w:themeColor="text1"/>
                <w:szCs w:val="21"/>
              </w:rPr>
              <w:t>内容</w:t>
            </w:r>
            <w:r>
              <w:rPr>
                <w:rFonts w:ascii="宋体" w:hAnsi="宋体" w:cs="宋体" w:hint="eastAsia"/>
                <w:bCs/>
                <w:color w:val="000000" w:themeColor="text1"/>
                <w:szCs w:val="21"/>
              </w:rPr>
              <w:t>：</w:t>
            </w:r>
            <w:r>
              <w:rPr>
                <w:rFonts w:ascii="宋体" w:hAnsi="宋体" w:cs="宋体" w:hint="eastAsia"/>
                <w:color w:val="000000" w:themeColor="text1"/>
                <w:szCs w:val="21"/>
              </w:rPr>
              <w:t xml:space="preserve">Unit7 Diplomacy Text </w:t>
            </w:r>
            <w:r>
              <w:rPr>
                <w:rFonts w:ascii="宋体" w:hAnsi="宋体" w:cs="宋体" w:hint="eastAsia"/>
                <w:color w:val="000000" w:themeColor="text1"/>
                <w:szCs w:val="21"/>
              </w:rPr>
              <w:t>Ⅰ</w:t>
            </w:r>
          </w:p>
          <w:p w:rsidR="00E33F1F" w:rsidRDefault="00553ECB">
            <w:pPr>
              <w:spacing w:line="400" w:lineRule="exact"/>
              <w:jc w:val="left"/>
              <w:rPr>
                <w:rFonts w:ascii="宋体" w:hAnsi="宋体" w:cs="宋体"/>
                <w:color w:val="000000" w:themeColor="text1"/>
                <w:szCs w:val="21"/>
              </w:rPr>
            </w:pPr>
            <w:r>
              <w:rPr>
                <w:rFonts w:ascii="宋体" w:hAnsi="宋体" w:cs="宋体" w:hint="eastAsia"/>
                <w:color w:val="000000" w:themeColor="text1"/>
                <w:szCs w:val="21"/>
              </w:rPr>
              <w:t>时间</w:t>
            </w:r>
            <w:r>
              <w:rPr>
                <w:rFonts w:ascii="宋体" w:hAnsi="宋体" w:cs="宋体" w:hint="eastAsia"/>
                <w:bCs/>
                <w:color w:val="000000" w:themeColor="text1"/>
                <w:szCs w:val="21"/>
              </w:rPr>
              <w:t>：</w:t>
            </w:r>
            <w:r>
              <w:rPr>
                <w:rFonts w:ascii="宋体" w:hAnsi="宋体" w:cs="宋体"/>
                <w:color w:val="000000" w:themeColor="text1"/>
                <w:szCs w:val="21"/>
              </w:rPr>
              <w:t>20</w:t>
            </w:r>
            <w:r>
              <w:rPr>
                <w:rFonts w:ascii="宋体" w:hAnsi="宋体" w:cs="宋体" w:hint="eastAsia"/>
                <w:color w:val="000000" w:themeColor="text1"/>
                <w:szCs w:val="21"/>
              </w:rPr>
              <w:t>21</w:t>
            </w:r>
            <w:r>
              <w:rPr>
                <w:rFonts w:ascii="宋体" w:hAnsi="宋体" w:cs="宋体"/>
                <w:color w:val="000000" w:themeColor="text1"/>
                <w:szCs w:val="21"/>
              </w:rPr>
              <w:t>.</w:t>
            </w:r>
            <w:r>
              <w:rPr>
                <w:rFonts w:ascii="宋体" w:hAnsi="宋体" w:cs="宋体" w:hint="eastAsia"/>
                <w:color w:val="000000" w:themeColor="text1"/>
                <w:szCs w:val="21"/>
              </w:rPr>
              <w:t>5</w:t>
            </w:r>
            <w:r>
              <w:rPr>
                <w:rFonts w:ascii="宋体" w:hAnsi="宋体" w:cs="宋体"/>
                <w:color w:val="000000" w:themeColor="text1"/>
                <w:szCs w:val="21"/>
              </w:rPr>
              <w:t>.</w:t>
            </w:r>
            <w:r>
              <w:rPr>
                <w:rFonts w:ascii="宋体" w:hAnsi="宋体" w:cs="宋体" w:hint="eastAsia"/>
                <w:color w:val="000000" w:themeColor="text1"/>
                <w:szCs w:val="21"/>
              </w:rPr>
              <w:t>24</w:t>
            </w:r>
            <w:r>
              <w:rPr>
                <w:rFonts w:ascii="宋体" w:hAnsi="宋体" w:cs="宋体" w:hint="eastAsia"/>
                <w:color w:val="000000" w:themeColor="text1"/>
                <w:szCs w:val="21"/>
              </w:rPr>
              <w:t>（周一）</w:t>
            </w:r>
          </w:p>
        </w:tc>
        <w:tc>
          <w:tcPr>
            <w:tcW w:w="3119" w:type="dxa"/>
            <w:vAlign w:val="center"/>
          </w:tcPr>
          <w:p w:rsidR="00E33F1F" w:rsidRDefault="00553ECB">
            <w:pPr>
              <w:spacing w:line="400" w:lineRule="exact"/>
              <w:ind w:firstLineChars="150" w:firstLine="315"/>
              <w:jc w:val="left"/>
              <w:rPr>
                <w:color w:val="000000" w:themeColor="text1"/>
              </w:rPr>
            </w:pPr>
            <w:r>
              <w:rPr>
                <w:rFonts w:hint="eastAsia"/>
                <w:color w:val="000000" w:themeColor="text1"/>
              </w:rPr>
              <w:t>主备人准备充分，有针对学情的分析，参与人员多，讨论热烈充分，有针对思政元素的讨论。</w:t>
            </w:r>
          </w:p>
        </w:tc>
        <w:tc>
          <w:tcPr>
            <w:tcW w:w="2693" w:type="dxa"/>
            <w:vAlign w:val="center"/>
          </w:tcPr>
          <w:p w:rsidR="00E33F1F" w:rsidRDefault="00553ECB">
            <w:pPr>
              <w:spacing w:line="400" w:lineRule="exact"/>
              <w:ind w:firstLineChars="100" w:firstLine="210"/>
              <w:rPr>
                <w:rFonts w:ascii="宋体" w:cs="宋体"/>
                <w:color w:val="000000" w:themeColor="text1"/>
                <w:szCs w:val="21"/>
              </w:rPr>
            </w:pPr>
            <w:r>
              <w:rPr>
                <w:rFonts w:ascii="宋体" w:cs="宋体" w:hint="eastAsia"/>
                <w:color w:val="000000" w:themeColor="text1"/>
                <w:szCs w:val="21"/>
              </w:rPr>
              <w:t>本次备课学时数偏少，缺乏对教学大纲与教学目的要求的讨论，视频时间偏长。</w:t>
            </w:r>
          </w:p>
        </w:tc>
        <w:tc>
          <w:tcPr>
            <w:tcW w:w="2268" w:type="dxa"/>
            <w:vAlign w:val="center"/>
          </w:tcPr>
          <w:p w:rsidR="00E33F1F" w:rsidRDefault="00553ECB">
            <w:pPr>
              <w:spacing w:line="400" w:lineRule="exact"/>
              <w:ind w:firstLineChars="100" w:firstLine="210"/>
              <w:rPr>
                <w:rFonts w:ascii="宋体" w:cs="宋体"/>
                <w:color w:val="000000" w:themeColor="text1"/>
                <w:szCs w:val="21"/>
              </w:rPr>
            </w:pPr>
            <w:r>
              <w:rPr>
                <w:rFonts w:ascii="宋体" w:cs="宋体" w:hint="eastAsia"/>
                <w:color w:val="000000" w:themeColor="text1"/>
                <w:szCs w:val="21"/>
              </w:rPr>
              <w:t>进一步规范“五备三统一”的要求，每次备课以</w:t>
            </w:r>
            <w:r>
              <w:rPr>
                <w:rFonts w:ascii="宋体" w:cs="宋体" w:hint="eastAsia"/>
                <w:color w:val="000000" w:themeColor="text1"/>
                <w:szCs w:val="21"/>
              </w:rPr>
              <w:t>4-6</w:t>
            </w:r>
            <w:r>
              <w:rPr>
                <w:rFonts w:ascii="宋体" w:cs="宋体" w:hint="eastAsia"/>
                <w:color w:val="000000" w:themeColor="text1"/>
                <w:szCs w:val="21"/>
              </w:rPr>
              <w:t>学时为佳。</w:t>
            </w:r>
          </w:p>
        </w:tc>
        <w:tc>
          <w:tcPr>
            <w:tcW w:w="917" w:type="dxa"/>
            <w:vAlign w:val="center"/>
          </w:tcPr>
          <w:p w:rsidR="00E33F1F" w:rsidRDefault="00553ECB">
            <w:pPr>
              <w:spacing w:line="400" w:lineRule="exact"/>
              <w:jc w:val="center"/>
              <w:rPr>
                <w:rFonts w:ascii="宋体" w:hAnsi="宋体" w:cs="宋体"/>
                <w:color w:val="000000" w:themeColor="text1"/>
                <w:szCs w:val="21"/>
              </w:rPr>
            </w:pPr>
            <w:r>
              <w:rPr>
                <w:rFonts w:ascii="宋体" w:hAnsi="宋体" w:cs="宋体" w:hint="eastAsia"/>
                <w:color w:val="000000" w:themeColor="text1"/>
                <w:szCs w:val="21"/>
              </w:rPr>
              <w:t>88.00</w:t>
            </w:r>
          </w:p>
        </w:tc>
      </w:tr>
      <w:tr w:rsidR="00E33F1F">
        <w:trPr>
          <w:trHeight w:val="771"/>
        </w:trPr>
        <w:tc>
          <w:tcPr>
            <w:tcW w:w="675" w:type="dxa"/>
            <w:vAlign w:val="center"/>
          </w:tcPr>
          <w:p w:rsidR="00E33F1F" w:rsidRDefault="00553ECB">
            <w:pPr>
              <w:spacing w:line="400" w:lineRule="exact"/>
              <w:jc w:val="center"/>
              <w:rPr>
                <w:rFonts w:ascii="宋体" w:hAnsi="宋体" w:cs="宋体"/>
                <w:color w:val="000000" w:themeColor="text1"/>
                <w:szCs w:val="21"/>
              </w:rPr>
            </w:pPr>
            <w:r>
              <w:rPr>
                <w:rFonts w:ascii="宋体" w:hAnsi="宋体" w:cs="宋体" w:hint="eastAsia"/>
                <w:color w:val="000000" w:themeColor="text1"/>
                <w:szCs w:val="21"/>
              </w:rPr>
              <w:t>9</w:t>
            </w:r>
          </w:p>
        </w:tc>
        <w:tc>
          <w:tcPr>
            <w:tcW w:w="2093" w:type="dxa"/>
            <w:vAlign w:val="center"/>
          </w:tcPr>
          <w:p w:rsidR="00E33F1F" w:rsidRDefault="00553ECB">
            <w:pPr>
              <w:spacing w:line="400" w:lineRule="exact"/>
              <w:jc w:val="center"/>
              <w:rPr>
                <w:rFonts w:ascii="宋体" w:cs="宋体"/>
                <w:color w:val="000000" w:themeColor="text1"/>
                <w:kern w:val="0"/>
                <w:sz w:val="22"/>
              </w:rPr>
            </w:pPr>
            <w:r>
              <w:rPr>
                <w:rFonts w:ascii="宋体" w:cs="宋体" w:hint="eastAsia"/>
                <w:color w:val="000000" w:themeColor="text1"/>
                <w:kern w:val="0"/>
                <w:sz w:val="22"/>
              </w:rPr>
              <w:t>基础医学院</w:t>
            </w:r>
          </w:p>
          <w:p w:rsidR="00E33F1F" w:rsidRDefault="00553ECB">
            <w:pPr>
              <w:spacing w:line="400" w:lineRule="exact"/>
              <w:jc w:val="center"/>
              <w:rPr>
                <w:rFonts w:ascii="宋体" w:cs="宋体"/>
                <w:color w:val="000000" w:themeColor="text1"/>
                <w:kern w:val="0"/>
                <w:sz w:val="22"/>
              </w:rPr>
            </w:pPr>
            <w:r>
              <w:rPr>
                <w:rFonts w:ascii="宋体" w:cs="宋体" w:hint="eastAsia"/>
                <w:color w:val="000000" w:themeColor="text1"/>
                <w:kern w:val="0"/>
                <w:sz w:val="22"/>
              </w:rPr>
              <w:t>免疫学教研室</w:t>
            </w:r>
          </w:p>
        </w:tc>
        <w:tc>
          <w:tcPr>
            <w:tcW w:w="3118" w:type="dxa"/>
            <w:vAlign w:val="center"/>
          </w:tcPr>
          <w:p w:rsidR="00E33F1F" w:rsidRDefault="00553ECB">
            <w:pPr>
              <w:spacing w:line="400" w:lineRule="exact"/>
              <w:jc w:val="left"/>
              <w:rPr>
                <w:rFonts w:ascii="宋体" w:cs="宋体"/>
                <w:color w:val="000000" w:themeColor="text1"/>
                <w:szCs w:val="21"/>
              </w:rPr>
            </w:pPr>
            <w:r>
              <w:rPr>
                <w:rFonts w:ascii="宋体" w:hAnsi="宋体" w:cs="宋体" w:hint="eastAsia"/>
                <w:color w:val="000000" w:themeColor="text1"/>
                <w:szCs w:val="21"/>
              </w:rPr>
              <w:t>主持人</w:t>
            </w:r>
            <w:r>
              <w:rPr>
                <w:rFonts w:ascii="宋体" w:hAnsi="宋体" w:cs="宋体" w:hint="eastAsia"/>
                <w:bCs/>
                <w:color w:val="000000" w:themeColor="text1"/>
                <w:szCs w:val="21"/>
              </w:rPr>
              <w:t>：</w:t>
            </w:r>
            <w:r>
              <w:rPr>
                <w:rFonts w:ascii="宋体" w:cs="宋体"/>
                <w:bCs/>
                <w:color w:val="000000" w:themeColor="text1"/>
                <w:szCs w:val="21"/>
              </w:rPr>
              <w:t xml:space="preserve"> </w:t>
            </w:r>
            <w:r>
              <w:rPr>
                <w:rFonts w:ascii="宋体" w:hAnsi="宋体" w:cs="宋体" w:hint="eastAsia"/>
                <w:color w:val="000000" w:themeColor="text1"/>
                <w:szCs w:val="21"/>
              </w:rPr>
              <w:t>张继东</w:t>
            </w:r>
          </w:p>
          <w:p w:rsidR="00E33F1F" w:rsidRDefault="00553ECB">
            <w:pPr>
              <w:spacing w:line="400" w:lineRule="exact"/>
              <w:jc w:val="left"/>
              <w:rPr>
                <w:rFonts w:ascii="宋体" w:cs="宋体"/>
                <w:color w:val="000000" w:themeColor="text1"/>
                <w:szCs w:val="21"/>
              </w:rPr>
            </w:pPr>
            <w:r>
              <w:rPr>
                <w:rFonts w:ascii="宋体" w:hAnsi="宋体" w:cs="宋体" w:hint="eastAsia"/>
                <w:color w:val="000000" w:themeColor="text1"/>
                <w:szCs w:val="21"/>
              </w:rPr>
              <w:t>主备课人</w:t>
            </w:r>
            <w:r>
              <w:rPr>
                <w:rFonts w:ascii="宋体" w:hAnsi="宋体" w:cs="宋体" w:hint="eastAsia"/>
                <w:bCs/>
                <w:color w:val="000000" w:themeColor="text1"/>
                <w:szCs w:val="21"/>
              </w:rPr>
              <w:t>：</w:t>
            </w:r>
            <w:r>
              <w:rPr>
                <w:rFonts w:ascii="宋体" w:hAnsi="宋体" w:cs="宋体" w:hint="eastAsia"/>
                <w:color w:val="000000" w:themeColor="text1"/>
                <w:szCs w:val="21"/>
              </w:rPr>
              <w:t>王怡</w:t>
            </w:r>
          </w:p>
          <w:p w:rsidR="00E33F1F" w:rsidRDefault="00553ECB">
            <w:pPr>
              <w:spacing w:line="400" w:lineRule="exact"/>
              <w:jc w:val="left"/>
              <w:rPr>
                <w:rFonts w:ascii="宋体" w:hAnsi="宋体" w:cs="宋体"/>
                <w:color w:val="000000" w:themeColor="text1"/>
                <w:szCs w:val="21"/>
              </w:rPr>
            </w:pPr>
            <w:r>
              <w:rPr>
                <w:rFonts w:ascii="宋体" w:hAnsi="宋体" w:cs="宋体" w:hint="eastAsia"/>
                <w:color w:val="000000" w:themeColor="text1"/>
                <w:szCs w:val="21"/>
              </w:rPr>
              <w:t>课程名称</w:t>
            </w:r>
            <w:r>
              <w:rPr>
                <w:rFonts w:ascii="宋体" w:hAnsi="宋体" w:cs="宋体" w:hint="eastAsia"/>
                <w:bCs/>
                <w:color w:val="000000" w:themeColor="text1"/>
                <w:szCs w:val="21"/>
              </w:rPr>
              <w:t>：</w:t>
            </w:r>
            <w:r>
              <w:rPr>
                <w:rFonts w:ascii="宋体" w:hAnsi="宋体" w:cs="宋体"/>
                <w:color w:val="000000" w:themeColor="text1"/>
                <w:szCs w:val="21"/>
              </w:rPr>
              <w:t xml:space="preserve"> </w:t>
            </w:r>
            <w:r>
              <w:rPr>
                <w:rFonts w:ascii="宋体" w:hAnsi="宋体" w:cs="宋体" w:hint="eastAsia"/>
                <w:color w:val="000000" w:themeColor="text1"/>
                <w:szCs w:val="21"/>
              </w:rPr>
              <w:t>医学免疫学</w:t>
            </w:r>
          </w:p>
          <w:p w:rsidR="00E33F1F" w:rsidRDefault="00553ECB">
            <w:pPr>
              <w:spacing w:line="400" w:lineRule="exact"/>
              <w:jc w:val="left"/>
              <w:rPr>
                <w:rFonts w:ascii="宋体" w:cs="宋体"/>
                <w:color w:val="000000" w:themeColor="text1"/>
                <w:szCs w:val="21"/>
              </w:rPr>
            </w:pPr>
            <w:r>
              <w:rPr>
                <w:rFonts w:ascii="宋体" w:hAnsi="宋体" w:cs="宋体" w:hint="eastAsia"/>
                <w:color w:val="000000" w:themeColor="text1"/>
                <w:szCs w:val="21"/>
              </w:rPr>
              <w:t>内容</w:t>
            </w:r>
            <w:r>
              <w:rPr>
                <w:rFonts w:ascii="宋体" w:hAnsi="宋体" w:cs="宋体" w:hint="eastAsia"/>
                <w:bCs/>
                <w:color w:val="000000" w:themeColor="text1"/>
                <w:szCs w:val="21"/>
              </w:rPr>
              <w:t>：</w:t>
            </w:r>
            <w:r>
              <w:rPr>
                <w:rFonts w:ascii="宋体" w:hAnsi="宋体" w:cs="宋体" w:hint="eastAsia"/>
                <w:color w:val="000000" w:themeColor="text1"/>
                <w:szCs w:val="21"/>
              </w:rPr>
              <w:t>超敏反应</w:t>
            </w:r>
            <w:r>
              <w:rPr>
                <w:rFonts w:ascii="宋体" w:hAnsi="宋体" w:cs="宋体" w:hint="eastAsia"/>
                <w:color w:val="000000" w:themeColor="text1"/>
                <w:szCs w:val="21"/>
              </w:rPr>
              <w:t>TBL</w:t>
            </w:r>
            <w:r>
              <w:rPr>
                <w:rFonts w:ascii="宋体" w:hAnsi="宋体" w:cs="宋体" w:hint="eastAsia"/>
                <w:color w:val="000000" w:themeColor="text1"/>
                <w:szCs w:val="21"/>
              </w:rPr>
              <w:t>教学</w:t>
            </w:r>
          </w:p>
          <w:p w:rsidR="00E33F1F" w:rsidRDefault="00553ECB">
            <w:pPr>
              <w:spacing w:line="400" w:lineRule="exact"/>
              <w:jc w:val="left"/>
              <w:rPr>
                <w:rFonts w:ascii="宋体" w:hAnsi="宋体" w:cs="宋体"/>
                <w:color w:val="000000" w:themeColor="text1"/>
                <w:szCs w:val="21"/>
              </w:rPr>
            </w:pPr>
            <w:r>
              <w:rPr>
                <w:rFonts w:ascii="宋体" w:hAnsi="宋体" w:cs="宋体" w:hint="eastAsia"/>
                <w:color w:val="000000" w:themeColor="text1"/>
                <w:szCs w:val="21"/>
              </w:rPr>
              <w:t>时间</w:t>
            </w:r>
            <w:r>
              <w:rPr>
                <w:rFonts w:ascii="宋体" w:hAnsi="宋体" w:cs="宋体" w:hint="eastAsia"/>
                <w:bCs/>
                <w:color w:val="000000" w:themeColor="text1"/>
                <w:szCs w:val="21"/>
              </w:rPr>
              <w:t>：</w:t>
            </w:r>
            <w:r>
              <w:rPr>
                <w:rFonts w:ascii="宋体" w:hAnsi="宋体" w:cs="宋体"/>
                <w:color w:val="000000" w:themeColor="text1"/>
                <w:szCs w:val="21"/>
              </w:rPr>
              <w:t>20</w:t>
            </w:r>
            <w:r>
              <w:rPr>
                <w:rFonts w:ascii="宋体" w:hAnsi="宋体" w:cs="宋体" w:hint="eastAsia"/>
                <w:color w:val="000000" w:themeColor="text1"/>
                <w:szCs w:val="21"/>
              </w:rPr>
              <w:t>21</w:t>
            </w:r>
            <w:r>
              <w:rPr>
                <w:rFonts w:ascii="宋体" w:hAnsi="宋体" w:cs="宋体"/>
                <w:color w:val="000000" w:themeColor="text1"/>
                <w:szCs w:val="21"/>
              </w:rPr>
              <w:t>.</w:t>
            </w:r>
            <w:r>
              <w:rPr>
                <w:rFonts w:ascii="宋体" w:hAnsi="宋体" w:cs="宋体" w:hint="eastAsia"/>
                <w:color w:val="000000" w:themeColor="text1"/>
                <w:szCs w:val="21"/>
              </w:rPr>
              <w:t>5</w:t>
            </w:r>
            <w:r>
              <w:rPr>
                <w:rFonts w:ascii="宋体" w:hAnsi="宋体" w:cs="宋体"/>
                <w:color w:val="000000" w:themeColor="text1"/>
                <w:szCs w:val="21"/>
              </w:rPr>
              <w:t>.</w:t>
            </w:r>
            <w:r>
              <w:rPr>
                <w:rFonts w:ascii="宋体" w:hAnsi="宋体" w:cs="宋体" w:hint="eastAsia"/>
                <w:color w:val="000000" w:themeColor="text1"/>
                <w:szCs w:val="21"/>
              </w:rPr>
              <w:t>20</w:t>
            </w:r>
            <w:r>
              <w:rPr>
                <w:rFonts w:ascii="宋体" w:hAnsi="宋体" w:cs="宋体" w:hint="eastAsia"/>
                <w:color w:val="000000" w:themeColor="text1"/>
                <w:szCs w:val="21"/>
              </w:rPr>
              <w:t>（周四）</w:t>
            </w:r>
          </w:p>
        </w:tc>
        <w:tc>
          <w:tcPr>
            <w:tcW w:w="3119" w:type="dxa"/>
            <w:vAlign w:val="center"/>
          </w:tcPr>
          <w:p w:rsidR="00E33F1F" w:rsidRDefault="00553ECB">
            <w:pPr>
              <w:spacing w:line="400" w:lineRule="exact"/>
              <w:ind w:firstLineChars="150" w:firstLine="315"/>
              <w:jc w:val="left"/>
              <w:rPr>
                <w:color w:val="000000" w:themeColor="text1"/>
              </w:rPr>
            </w:pPr>
            <w:r>
              <w:rPr>
                <w:rFonts w:hint="eastAsia"/>
                <w:color w:val="000000" w:themeColor="text1"/>
              </w:rPr>
              <w:t>主备人准备充分，参与人员多，讨论热烈充分，有针对思政元素的讨论。</w:t>
            </w:r>
          </w:p>
        </w:tc>
        <w:tc>
          <w:tcPr>
            <w:tcW w:w="2693" w:type="dxa"/>
            <w:vAlign w:val="center"/>
          </w:tcPr>
          <w:p w:rsidR="00E33F1F" w:rsidRDefault="00553ECB">
            <w:pPr>
              <w:spacing w:line="400" w:lineRule="exact"/>
              <w:ind w:firstLineChars="150" w:firstLine="315"/>
              <w:rPr>
                <w:rFonts w:ascii="宋体" w:cs="宋体"/>
                <w:color w:val="000000" w:themeColor="text1"/>
                <w:szCs w:val="21"/>
              </w:rPr>
            </w:pPr>
            <w:r>
              <w:rPr>
                <w:rFonts w:ascii="宋体" w:cs="宋体" w:hint="eastAsia"/>
                <w:color w:val="000000" w:themeColor="text1"/>
                <w:szCs w:val="21"/>
              </w:rPr>
              <w:t>备课流程欠规范，不太符合“五备三统一”的要求。</w:t>
            </w:r>
          </w:p>
        </w:tc>
        <w:tc>
          <w:tcPr>
            <w:tcW w:w="2268" w:type="dxa"/>
            <w:vAlign w:val="center"/>
          </w:tcPr>
          <w:p w:rsidR="00E33F1F" w:rsidRDefault="00553ECB">
            <w:pPr>
              <w:spacing w:line="400" w:lineRule="exact"/>
              <w:ind w:firstLineChars="150" w:firstLine="315"/>
              <w:rPr>
                <w:rFonts w:ascii="宋体" w:cs="宋体"/>
                <w:color w:val="000000" w:themeColor="text1"/>
                <w:szCs w:val="21"/>
              </w:rPr>
            </w:pPr>
            <w:r>
              <w:rPr>
                <w:rFonts w:ascii="宋体" w:cs="宋体" w:hint="eastAsia"/>
                <w:color w:val="000000" w:themeColor="text1"/>
                <w:szCs w:val="21"/>
              </w:rPr>
              <w:t>超敏反应内容较深，概念多，技术路线复杂，采用</w:t>
            </w:r>
            <w:r>
              <w:rPr>
                <w:rFonts w:ascii="宋体" w:cs="宋体" w:hint="eastAsia"/>
                <w:color w:val="000000" w:themeColor="text1"/>
                <w:szCs w:val="21"/>
              </w:rPr>
              <w:t>TBL</w:t>
            </w:r>
            <w:r>
              <w:rPr>
                <w:rFonts w:ascii="宋体" w:cs="宋体" w:hint="eastAsia"/>
                <w:color w:val="000000" w:themeColor="text1"/>
                <w:szCs w:val="21"/>
              </w:rPr>
              <w:t>模式授课是否合适？</w:t>
            </w:r>
          </w:p>
        </w:tc>
        <w:tc>
          <w:tcPr>
            <w:tcW w:w="917" w:type="dxa"/>
            <w:vAlign w:val="center"/>
          </w:tcPr>
          <w:p w:rsidR="00E33F1F" w:rsidRDefault="00553ECB">
            <w:pPr>
              <w:spacing w:line="400" w:lineRule="exact"/>
              <w:jc w:val="center"/>
              <w:rPr>
                <w:rFonts w:ascii="宋体" w:hAnsi="宋体" w:cs="宋体"/>
                <w:color w:val="000000" w:themeColor="text1"/>
                <w:szCs w:val="21"/>
              </w:rPr>
            </w:pPr>
            <w:r>
              <w:rPr>
                <w:rFonts w:ascii="宋体" w:hAnsi="宋体" w:cs="宋体" w:hint="eastAsia"/>
                <w:color w:val="000000" w:themeColor="text1"/>
                <w:szCs w:val="21"/>
              </w:rPr>
              <w:t>87.75</w:t>
            </w:r>
          </w:p>
        </w:tc>
      </w:tr>
      <w:tr w:rsidR="00E33F1F">
        <w:trPr>
          <w:trHeight w:val="771"/>
        </w:trPr>
        <w:tc>
          <w:tcPr>
            <w:tcW w:w="675" w:type="dxa"/>
            <w:vAlign w:val="center"/>
          </w:tcPr>
          <w:p w:rsidR="00E33F1F" w:rsidRDefault="00553ECB">
            <w:pPr>
              <w:spacing w:line="400" w:lineRule="exact"/>
              <w:jc w:val="center"/>
              <w:rPr>
                <w:rFonts w:ascii="宋体" w:hAnsi="宋体" w:cs="宋体"/>
                <w:color w:val="000000" w:themeColor="text1"/>
                <w:szCs w:val="21"/>
              </w:rPr>
            </w:pPr>
            <w:r>
              <w:rPr>
                <w:rFonts w:ascii="宋体" w:hAnsi="宋体" w:cs="宋体" w:hint="eastAsia"/>
                <w:color w:val="000000" w:themeColor="text1"/>
                <w:szCs w:val="21"/>
              </w:rPr>
              <w:t>10</w:t>
            </w:r>
          </w:p>
        </w:tc>
        <w:tc>
          <w:tcPr>
            <w:tcW w:w="2093" w:type="dxa"/>
            <w:vAlign w:val="center"/>
          </w:tcPr>
          <w:p w:rsidR="00E33F1F" w:rsidRDefault="00553ECB">
            <w:pPr>
              <w:spacing w:line="400" w:lineRule="exact"/>
              <w:jc w:val="center"/>
              <w:rPr>
                <w:rFonts w:ascii="宋体" w:cs="宋体"/>
                <w:color w:val="000000" w:themeColor="text1"/>
                <w:kern w:val="0"/>
                <w:sz w:val="22"/>
              </w:rPr>
            </w:pPr>
            <w:r>
              <w:rPr>
                <w:rFonts w:ascii="宋体" w:cs="宋体" w:hint="eastAsia"/>
                <w:color w:val="000000" w:themeColor="text1"/>
                <w:kern w:val="0"/>
                <w:sz w:val="22"/>
              </w:rPr>
              <w:t>体育与健康学院</w:t>
            </w:r>
          </w:p>
          <w:p w:rsidR="00E33F1F" w:rsidRDefault="00553ECB">
            <w:pPr>
              <w:spacing w:line="400" w:lineRule="exact"/>
              <w:jc w:val="center"/>
              <w:rPr>
                <w:rFonts w:ascii="宋体" w:cs="宋体"/>
                <w:color w:val="000000" w:themeColor="text1"/>
                <w:kern w:val="0"/>
                <w:sz w:val="22"/>
              </w:rPr>
            </w:pPr>
            <w:r>
              <w:rPr>
                <w:rFonts w:ascii="宋体" w:cs="宋体" w:hint="eastAsia"/>
                <w:color w:val="000000" w:themeColor="text1"/>
                <w:kern w:val="0"/>
                <w:sz w:val="22"/>
              </w:rPr>
              <w:t>专业理论教研室</w:t>
            </w:r>
          </w:p>
        </w:tc>
        <w:tc>
          <w:tcPr>
            <w:tcW w:w="3118" w:type="dxa"/>
            <w:vAlign w:val="center"/>
          </w:tcPr>
          <w:p w:rsidR="00E33F1F" w:rsidRDefault="00553ECB">
            <w:pPr>
              <w:spacing w:line="400" w:lineRule="exact"/>
              <w:jc w:val="left"/>
              <w:rPr>
                <w:rFonts w:ascii="宋体" w:cs="宋体"/>
                <w:color w:val="000000" w:themeColor="text1"/>
                <w:szCs w:val="21"/>
              </w:rPr>
            </w:pPr>
            <w:r>
              <w:rPr>
                <w:rFonts w:ascii="宋体" w:hAnsi="宋体" w:cs="宋体" w:hint="eastAsia"/>
                <w:color w:val="000000" w:themeColor="text1"/>
                <w:szCs w:val="21"/>
              </w:rPr>
              <w:t>主持人</w:t>
            </w:r>
            <w:r>
              <w:rPr>
                <w:rFonts w:ascii="宋体" w:hAnsi="宋体" w:cs="宋体" w:hint="eastAsia"/>
                <w:bCs/>
                <w:color w:val="000000" w:themeColor="text1"/>
                <w:szCs w:val="21"/>
              </w:rPr>
              <w:t>：</w:t>
            </w:r>
            <w:r>
              <w:rPr>
                <w:rFonts w:ascii="宋体" w:cs="宋体"/>
                <w:bCs/>
                <w:color w:val="000000" w:themeColor="text1"/>
                <w:szCs w:val="21"/>
              </w:rPr>
              <w:t xml:space="preserve"> </w:t>
            </w:r>
            <w:r>
              <w:rPr>
                <w:rFonts w:ascii="宋体" w:hAnsi="宋体" w:cs="宋体" w:hint="eastAsia"/>
                <w:color w:val="000000" w:themeColor="text1"/>
                <w:szCs w:val="21"/>
              </w:rPr>
              <w:t>范洪彬</w:t>
            </w:r>
          </w:p>
          <w:p w:rsidR="00E33F1F" w:rsidRDefault="00553ECB">
            <w:pPr>
              <w:spacing w:line="400" w:lineRule="exact"/>
              <w:jc w:val="left"/>
              <w:rPr>
                <w:rFonts w:ascii="宋体" w:cs="宋体"/>
                <w:color w:val="000000" w:themeColor="text1"/>
                <w:szCs w:val="21"/>
              </w:rPr>
            </w:pPr>
            <w:r>
              <w:rPr>
                <w:rFonts w:ascii="宋体" w:hAnsi="宋体" w:cs="宋体" w:hint="eastAsia"/>
                <w:color w:val="000000" w:themeColor="text1"/>
                <w:szCs w:val="21"/>
              </w:rPr>
              <w:t>主备课人</w:t>
            </w:r>
            <w:r>
              <w:rPr>
                <w:rFonts w:ascii="宋体" w:hAnsi="宋体" w:cs="宋体" w:hint="eastAsia"/>
                <w:bCs/>
                <w:color w:val="000000" w:themeColor="text1"/>
                <w:szCs w:val="21"/>
              </w:rPr>
              <w:t>：</w:t>
            </w:r>
            <w:r>
              <w:rPr>
                <w:rFonts w:ascii="宋体" w:hAnsi="宋体" w:cs="宋体" w:hint="eastAsia"/>
                <w:color w:val="000000" w:themeColor="text1"/>
                <w:szCs w:val="21"/>
              </w:rPr>
              <w:t>张迎春</w:t>
            </w:r>
          </w:p>
          <w:p w:rsidR="00E33F1F" w:rsidRDefault="00553ECB">
            <w:pPr>
              <w:spacing w:line="400" w:lineRule="exact"/>
              <w:jc w:val="left"/>
              <w:rPr>
                <w:rFonts w:ascii="宋体" w:hAnsi="宋体" w:cs="宋体"/>
                <w:color w:val="000000" w:themeColor="text1"/>
                <w:szCs w:val="21"/>
              </w:rPr>
            </w:pPr>
            <w:r>
              <w:rPr>
                <w:rFonts w:ascii="宋体" w:hAnsi="宋体" w:cs="宋体" w:hint="eastAsia"/>
                <w:color w:val="000000" w:themeColor="text1"/>
                <w:szCs w:val="21"/>
              </w:rPr>
              <w:t>课程名称</w:t>
            </w:r>
            <w:r>
              <w:rPr>
                <w:rFonts w:ascii="宋体" w:hAnsi="宋体" w:cs="宋体" w:hint="eastAsia"/>
                <w:bCs/>
                <w:color w:val="000000" w:themeColor="text1"/>
                <w:szCs w:val="21"/>
              </w:rPr>
              <w:t>：</w:t>
            </w:r>
            <w:r>
              <w:rPr>
                <w:rFonts w:ascii="宋体" w:hAnsi="宋体" w:cs="宋体"/>
                <w:color w:val="000000" w:themeColor="text1"/>
                <w:szCs w:val="21"/>
              </w:rPr>
              <w:t xml:space="preserve"> </w:t>
            </w:r>
            <w:r>
              <w:rPr>
                <w:rFonts w:ascii="宋体" w:hAnsi="宋体" w:cs="宋体" w:hint="eastAsia"/>
                <w:color w:val="000000" w:themeColor="text1"/>
                <w:szCs w:val="21"/>
              </w:rPr>
              <w:t>休闲体育</w:t>
            </w:r>
          </w:p>
          <w:p w:rsidR="00E33F1F" w:rsidRDefault="00553ECB">
            <w:pPr>
              <w:spacing w:line="400" w:lineRule="exact"/>
              <w:jc w:val="left"/>
              <w:rPr>
                <w:rFonts w:ascii="宋体" w:hAnsi="宋体" w:cs="宋体"/>
                <w:color w:val="000000" w:themeColor="text1"/>
                <w:szCs w:val="21"/>
              </w:rPr>
            </w:pPr>
            <w:r>
              <w:rPr>
                <w:rFonts w:ascii="宋体" w:hAnsi="宋体" w:cs="宋体" w:hint="eastAsia"/>
                <w:color w:val="000000" w:themeColor="text1"/>
                <w:szCs w:val="21"/>
              </w:rPr>
              <w:t>内容</w:t>
            </w:r>
            <w:r>
              <w:rPr>
                <w:rFonts w:ascii="宋体" w:hAnsi="宋体" w:cs="宋体" w:hint="eastAsia"/>
                <w:bCs/>
                <w:color w:val="000000" w:themeColor="text1"/>
                <w:szCs w:val="21"/>
              </w:rPr>
              <w:t>：</w:t>
            </w:r>
            <w:r>
              <w:rPr>
                <w:rFonts w:ascii="宋体" w:hAnsi="宋体" w:cs="宋体" w:hint="eastAsia"/>
                <w:color w:val="000000" w:themeColor="text1"/>
                <w:szCs w:val="21"/>
              </w:rPr>
              <w:t>课程整体设计</w:t>
            </w:r>
          </w:p>
          <w:p w:rsidR="00E33F1F" w:rsidRDefault="00553ECB">
            <w:pPr>
              <w:spacing w:line="400" w:lineRule="exact"/>
              <w:jc w:val="left"/>
              <w:rPr>
                <w:rFonts w:ascii="宋体" w:hAnsi="宋体" w:cs="宋体"/>
                <w:color w:val="000000" w:themeColor="text1"/>
                <w:szCs w:val="21"/>
              </w:rPr>
            </w:pPr>
            <w:r>
              <w:rPr>
                <w:rFonts w:ascii="宋体" w:hAnsi="宋体" w:cs="宋体" w:hint="eastAsia"/>
                <w:color w:val="000000" w:themeColor="text1"/>
                <w:szCs w:val="21"/>
              </w:rPr>
              <w:t>时间</w:t>
            </w:r>
            <w:r>
              <w:rPr>
                <w:rFonts w:ascii="宋体" w:hAnsi="宋体" w:cs="宋体" w:hint="eastAsia"/>
                <w:bCs/>
                <w:color w:val="000000" w:themeColor="text1"/>
                <w:szCs w:val="21"/>
              </w:rPr>
              <w:t>：</w:t>
            </w:r>
            <w:r>
              <w:rPr>
                <w:rFonts w:ascii="宋体" w:hAnsi="宋体" w:cs="宋体"/>
                <w:color w:val="000000" w:themeColor="text1"/>
                <w:szCs w:val="21"/>
              </w:rPr>
              <w:t>20</w:t>
            </w:r>
            <w:r>
              <w:rPr>
                <w:rFonts w:ascii="宋体" w:hAnsi="宋体" w:cs="宋体" w:hint="eastAsia"/>
                <w:color w:val="000000" w:themeColor="text1"/>
                <w:szCs w:val="21"/>
              </w:rPr>
              <w:t>21</w:t>
            </w:r>
            <w:r>
              <w:rPr>
                <w:rFonts w:ascii="宋体" w:hAnsi="宋体" w:cs="宋体"/>
                <w:color w:val="000000" w:themeColor="text1"/>
                <w:szCs w:val="21"/>
              </w:rPr>
              <w:t>.</w:t>
            </w:r>
            <w:r>
              <w:rPr>
                <w:rFonts w:ascii="宋体" w:hAnsi="宋体" w:cs="宋体" w:hint="eastAsia"/>
                <w:color w:val="000000" w:themeColor="text1"/>
                <w:szCs w:val="21"/>
              </w:rPr>
              <w:t>3</w:t>
            </w:r>
            <w:r>
              <w:rPr>
                <w:rFonts w:ascii="宋体" w:hAnsi="宋体" w:cs="宋体"/>
                <w:color w:val="000000" w:themeColor="text1"/>
                <w:szCs w:val="21"/>
              </w:rPr>
              <w:t>.</w:t>
            </w:r>
            <w:r>
              <w:rPr>
                <w:rFonts w:ascii="宋体" w:hAnsi="宋体" w:cs="宋体" w:hint="eastAsia"/>
                <w:color w:val="000000" w:themeColor="text1"/>
                <w:szCs w:val="21"/>
              </w:rPr>
              <w:t>25</w:t>
            </w:r>
            <w:r>
              <w:rPr>
                <w:rFonts w:ascii="宋体" w:hAnsi="宋体" w:cs="宋体" w:hint="eastAsia"/>
                <w:color w:val="000000" w:themeColor="text1"/>
                <w:szCs w:val="21"/>
              </w:rPr>
              <w:t>（周四）</w:t>
            </w:r>
          </w:p>
        </w:tc>
        <w:tc>
          <w:tcPr>
            <w:tcW w:w="3119" w:type="dxa"/>
            <w:vAlign w:val="center"/>
          </w:tcPr>
          <w:p w:rsidR="00E33F1F" w:rsidRDefault="00553ECB">
            <w:pPr>
              <w:spacing w:line="400" w:lineRule="exact"/>
              <w:ind w:firstLineChars="100" w:firstLine="210"/>
              <w:jc w:val="left"/>
              <w:rPr>
                <w:color w:val="000000" w:themeColor="text1"/>
              </w:rPr>
            </w:pPr>
            <w:r>
              <w:rPr>
                <w:rFonts w:hint="eastAsia"/>
                <w:color w:val="000000" w:themeColor="text1"/>
              </w:rPr>
              <w:t>备课准备充分，程序规范，参与人员多，讨论热烈，并取得了共识，教研室主任有总结，备课有成效。</w:t>
            </w:r>
          </w:p>
        </w:tc>
        <w:tc>
          <w:tcPr>
            <w:tcW w:w="2693" w:type="dxa"/>
            <w:vAlign w:val="center"/>
          </w:tcPr>
          <w:p w:rsidR="00E33F1F" w:rsidRDefault="00553ECB">
            <w:pPr>
              <w:spacing w:line="400" w:lineRule="exact"/>
              <w:ind w:firstLineChars="150" w:firstLine="315"/>
              <w:rPr>
                <w:rFonts w:ascii="宋体" w:cs="宋体"/>
                <w:color w:val="000000" w:themeColor="text1"/>
                <w:szCs w:val="21"/>
              </w:rPr>
            </w:pPr>
            <w:r>
              <w:rPr>
                <w:rFonts w:ascii="宋体" w:cs="宋体" w:hint="eastAsia"/>
                <w:color w:val="000000" w:themeColor="text1"/>
                <w:szCs w:val="21"/>
              </w:rPr>
              <w:t>主备人对课程介绍不完整，未介绍课程教学目标，对重要概念的讨论深度不够，结论不明确。</w:t>
            </w:r>
          </w:p>
        </w:tc>
        <w:tc>
          <w:tcPr>
            <w:tcW w:w="2268" w:type="dxa"/>
            <w:vAlign w:val="center"/>
          </w:tcPr>
          <w:p w:rsidR="00E33F1F" w:rsidRDefault="00553ECB">
            <w:pPr>
              <w:spacing w:line="400" w:lineRule="exact"/>
              <w:ind w:firstLineChars="150" w:firstLine="315"/>
              <w:rPr>
                <w:rFonts w:ascii="宋体" w:cs="宋体"/>
                <w:color w:val="000000" w:themeColor="text1"/>
                <w:szCs w:val="21"/>
              </w:rPr>
            </w:pPr>
            <w:r>
              <w:rPr>
                <w:rFonts w:ascii="宋体" w:cs="宋体" w:hint="eastAsia"/>
                <w:color w:val="000000" w:themeColor="text1"/>
                <w:szCs w:val="21"/>
              </w:rPr>
              <w:t>一门课程需要多次备课，每次以</w:t>
            </w:r>
            <w:r>
              <w:rPr>
                <w:rFonts w:ascii="宋体" w:cs="宋体" w:hint="eastAsia"/>
                <w:color w:val="000000" w:themeColor="text1"/>
                <w:szCs w:val="21"/>
              </w:rPr>
              <w:t>4-6</w:t>
            </w:r>
            <w:r>
              <w:rPr>
                <w:rFonts w:ascii="宋体" w:cs="宋体" w:hint="eastAsia"/>
                <w:color w:val="000000" w:themeColor="text1"/>
                <w:szCs w:val="21"/>
              </w:rPr>
              <w:t>学时为佳。</w:t>
            </w:r>
          </w:p>
        </w:tc>
        <w:tc>
          <w:tcPr>
            <w:tcW w:w="917" w:type="dxa"/>
            <w:vAlign w:val="center"/>
          </w:tcPr>
          <w:p w:rsidR="00E33F1F" w:rsidRDefault="00553ECB">
            <w:pPr>
              <w:spacing w:line="400" w:lineRule="exact"/>
              <w:jc w:val="center"/>
              <w:rPr>
                <w:rFonts w:ascii="宋体" w:hAnsi="宋体" w:cs="宋体"/>
                <w:color w:val="000000" w:themeColor="text1"/>
                <w:szCs w:val="21"/>
              </w:rPr>
            </w:pPr>
            <w:r>
              <w:rPr>
                <w:rFonts w:ascii="宋体" w:hAnsi="宋体" w:cs="宋体" w:hint="eastAsia"/>
                <w:color w:val="000000" w:themeColor="text1"/>
                <w:szCs w:val="21"/>
              </w:rPr>
              <w:t>87.33</w:t>
            </w:r>
          </w:p>
        </w:tc>
      </w:tr>
      <w:tr w:rsidR="00E33F1F">
        <w:trPr>
          <w:trHeight w:val="771"/>
        </w:trPr>
        <w:tc>
          <w:tcPr>
            <w:tcW w:w="675" w:type="dxa"/>
            <w:vAlign w:val="center"/>
          </w:tcPr>
          <w:p w:rsidR="00E33F1F" w:rsidRDefault="00553ECB">
            <w:pPr>
              <w:spacing w:line="400" w:lineRule="exact"/>
              <w:jc w:val="center"/>
              <w:rPr>
                <w:rFonts w:ascii="宋体" w:hAnsi="宋体" w:cs="宋体"/>
                <w:color w:val="000000" w:themeColor="text1"/>
                <w:szCs w:val="21"/>
              </w:rPr>
            </w:pPr>
            <w:r>
              <w:rPr>
                <w:rFonts w:ascii="宋体" w:hAnsi="宋体" w:cs="宋体" w:hint="eastAsia"/>
                <w:color w:val="000000" w:themeColor="text1"/>
                <w:szCs w:val="21"/>
              </w:rPr>
              <w:t>11</w:t>
            </w:r>
          </w:p>
        </w:tc>
        <w:tc>
          <w:tcPr>
            <w:tcW w:w="2093" w:type="dxa"/>
            <w:vAlign w:val="center"/>
          </w:tcPr>
          <w:p w:rsidR="00E33F1F" w:rsidRDefault="00553ECB">
            <w:pPr>
              <w:spacing w:line="400" w:lineRule="exact"/>
              <w:jc w:val="center"/>
              <w:rPr>
                <w:rFonts w:ascii="宋体" w:cs="宋体"/>
                <w:color w:val="000000" w:themeColor="text1"/>
                <w:kern w:val="0"/>
                <w:sz w:val="22"/>
              </w:rPr>
            </w:pPr>
            <w:r>
              <w:rPr>
                <w:rFonts w:ascii="宋体" w:cs="宋体" w:hint="eastAsia"/>
                <w:color w:val="000000" w:themeColor="text1"/>
                <w:kern w:val="0"/>
                <w:sz w:val="22"/>
              </w:rPr>
              <w:t>国际教育学院</w:t>
            </w:r>
          </w:p>
          <w:p w:rsidR="00E33F1F" w:rsidRDefault="00553ECB">
            <w:pPr>
              <w:spacing w:line="400" w:lineRule="exact"/>
              <w:jc w:val="center"/>
              <w:rPr>
                <w:rFonts w:ascii="宋体" w:cs="宋体"/>
                <w:color w:val="000000" w:themeColor="text1"/>
                <w:kern w:val="0"/>
                <w:sz w:val="22"/>
              </w:rPr>
            </w:pPr>
            <w:r>
              <w:rPr>
                <w:rFonts w:ascii="宋体" w:cs="宋体" w:hint="eastAsia"/>
                <w:color w:val="000000" w:themeColor="text1"/>
                <w:kern w:val="0"/>
                <w:sz w:val="22"/>
              </w:rPr>
              <w:t>对外汉语教研室</w:t>
            </w:r>
          </w:p>
        </w:tc>
        <w:tc>
          <w:tcPr>
            <w:tcW w:w="3118" w:type="dxa"/>
            <w:vAlign w:val="center"/>
          </w:tcPr>
          <w:p w:rsidR="00E33F1F" w:rsidRDefault="00553ECB">
            <w:pPr>
              <w:spacing w:line="400" w:lineRule="exact"/>
              <w:jc w:val="left"/>
              <w:rPr>
                <w:rFonts w:ascii="宋体" w:cs="宋体"/>
                <w:color w:val="000000" w:themeColor="text1"/>
                <w:szCs w:val="21"/>
              </w:rPr>
            </w:pPr>
            <w:r>
              <w:rPr>
                <w:rFonts w:ascii="宋体" w:hAnsi="宋体" w:cs="宋体" w:hint="eastAsia"/>
                <w:color w:val="000000" w:themeColor="text1"/>
                <w:szCs w:val="21"/>
              </w:rPr>
              <w:t>主持人</w:t>
            </w:r>
            <w:r>
              <w:rPr>
                <w:rFonts w:ascii="宋体" w:hAnsi="宋体" w:cs="宋体" w:hint="eastAsia"/>
                <w:bCs/>
                <w:color w:val="000000" w:themeColor="text1"/>
                <w:szCs w:val="21"/>
              </w:rPr>
              <w:t>：</w:t>
            </w:r>
            <w:r>
              <w:rPr>
                <w:rFonts w:ascii="宋体" w:cs="宋体"/>
                <w:bCs/>
                <w:color w:val="000000" w:themeColor="text1"/>
                <w:szCs w:val="21"/>
              </w:rPr>
              <w:t xml:space="preserve"> </w:t>
            </w:r>
            <w:r>
              <w:rPr>
                <w:rFonts w:ascii="宋体" w:hAnsi="宋体" w:cs="宋体" w:hint="eastAsia"/>
                <w:color w:val="000000" w:themeColor="text1"/>
                <w:szCs w:val="21"/>
              </w:rPr>
              <w:t>付蛟蛟</w:t>
            </w:r>
          </w:p>
          <w:p w:rsidR="00E33F1F" w:rsidRDefault="00553ECB">
            <w:pPr>
              <w:spacing w:line="400" w:lineRule="exact"/>
              <w:jc w:val="left"/>
              <w:rPr>
                <w:rFonts w:ascii="宋体" w:cs="宋体"/>
                <w:color w:val="000000" w:themeColor="text1"/>
                <w:szCs w:val="21"/>
              </w:rPr>
            </w:pPr>
            <w:r>
              <w:rPr>
                <w:rFonts w:ascii="宋体" w:hAnsi="宋体" w:cs="宋体" w:hint="eastAsia"/>
                <w:color w:val="000000" w:themeColor="text1"/>
                <w:szCs w:val="21"/>
              </w:rPr>
              <w:t>主备课人</w:t>
            </w:r>
            <w:r>
              <w:rPr>
                <w:rFonts w:ascii="宋体" w:hAnsi="宋体" w:cs="宋体" w:hint="eastAsia"/>
                <w:bCs/>
                <w:color w:val="000000" w:themeColor="text1"/>
                <w:szCs w:val="21"/>
              </w:rPr>
              <w:t>：</w:t>
            </w:r>
            <w:r>
              <w:rPr>
                <w:rFonts w:ascii="宋体" w:hAnsi="宋体" w:cs="宋体" w:hint="eastAsia"/>
                <w:color w:val="000000" w:themeColor="text1"/>
                <w:szCs w:val="21"/>
              </w:rPr>
              <w:t>陈璇霖</w:t>
            </w:r>
          </w:p>
          <w:p w:rsidR="00E33F1F" w:rsidRDefault="00553ECB">
            <w:pPr>
              <w:spacing w:line="400" w:lineRule="exact"/>
              <w:jc w:val="left"/>
              <w:rPr>
                <w:rFonts w:ascii="宋体" w:hAnsi="宋体" w:cs="宋体"/>
                <w:color w:val="000000" w:themeColor="text1"/>
                <w:szCs w:val="21"/>
              </w:rPr>
            </w:pPr>
            <w:r>
              <w:rPr>
                <w:rFonts w:ascii="宋体" w:hAnsi="宋体" w:cs="宋体" w:hint="eastAsia"/>
                <w:color w:val="000000" w:themeColor="text1"/>
                <w:szCs w:val="21"/>
              </w:rPr>
              <w:t>课程名称</w:t>
            </w:r>
            <w:r>
              <w:rPr>
                <w:rFonts w:ascii="宋体" w:hAnsi="宋体" w:cs="宋体" w:hint="eastAsia"/>
                <w:bCs/>
                <w:color w:val="000000" w:themeColor="text1"/>
                <w:szCs w:val="21"/>
              </w:rPr>
              <w:t>：</w:t>
            </w:r>
            <w:r>
              <w:rPr>
                <w:rFonts w:ascii="宋体" w:hAnsi="宋体" w:cs="宋体"/>
                <w:color w:val="000000" w:themeColor="text1"/>
                <w:szCs w:val="21"/>
              </w:rPr>
              <w:t xml:space="preserve"> </w:t>
            </w:r>
            <w:r>
              <w:rPr>
                <w:rFonts w:ascii="宋体" w:hAnsi="宋体" w:cs="宋体" w:hint="eastAsia"/>
                <w:color w:val="000000" w:themeColor="text1"/>
                <w:szCs w:val="21"/>
              </w:rPr>
              <w:t>HSK4</w:t>
            </w:r>
            <w:r>
              <w:rPr>
                <w:rFonts w:ascii="宋体" w:hAnsi="宋体" w:cs="宋体" w:hint="eastAsia"/>
                <w:color w:val="000000" w:themeColor="text1"/>
                <w:szCs w:val="21"/>
              </w:rPr>
              <w:t>级培训</w:t>
            </w:r>
          </w:p>
          <w:p w:rsidR="00E33F1F" w:rsidRDefault="00553ECB">
            <w:pPr>
              <w:spacing w:line="400" w:lineRule="exact"/>
              <w:jc w:val="left"/>
              <w:rPr>
                <w:rFonts w:ascii="宋体" w:cs="宋体"/>
                <w:color w:val="000000" w:themeColor="text1"/>
                <w:szCs w:val="21"/>
              </w:rPr>
            </w:pPr>
            <w:r>
              <w:rPr>
                <w:rFonts w:ascii="宋体" w:hAnsi="宋体" w:cs="宋体" w:hint="eastAsia"/>
                <w:color w:val="000000" w:themeColor="text1"/>
                <w:szCs w:val="21"/>
              </w:rPr>
              <w:t>内容</w:t>
            </w:r>
            <w:r>
              <w:rPr>
                <w:rFonts w:ascii="宋体" w:hAnsi="宋体" w:cs="宋体" w:hint="eastAsia"/>
                <w:bCs/>
                <w:color w:val="000000" w:themeColor="text1"/>
                <w:szCs w:val="21"/>
              </w:rPr>
              <w:t>：</w:t>
            </w:r>
            <w:r>
              <w:rPr>
                <w:rFonts w:ascii="宋体" w:hAnsi="宋体" w:cs="宋体" w:hint="eastAsia"/>
                <w:color w:val="000000" w:themeColor="text1"/>
                <w:szCs w:val="21"/>
              </w:rPr>
              <w:t>模拟试卷第七套讲解</w:t>
            </w:r>
          </w:p>
          <w:p w:rsidR="00E33F1F" w:rsidRDefault="00553ECB">
            <w:pPr>
              <w:spacing w:line="400" w:lineRule="exact"/>
              <w:jc w:val="left"/>
              <w:rPr>
                <w:rFonts w:ascii="宋体" w:hAnsi="宋体" w:cs="宋体"/>
                <w:color w:val="000000" w:themeColor="text1"/>
                <w:szCs w:val="21"/>
              </w:rPr>
            </w:pPr>
            <w:r>
              <w:rPr>
                <w:rFonts w:ascii="宋体" w:hAnsi="宋体" w:cs="宋体" w:hint="eastAsia"/>
                <w:color w:val="000000" w:themeColor="text1"/>
                <w:szCs w:val="21"/>
              </w:rPr>
              <w:t>时间</w:t>
            </w:r>
            <w:r>
              <w:rPr>
                <w:rFonts w:ascii="宋体" w:hAnsi="宋体" w:cs="宋体" w:hint="eastAsia"/>
                <w:bCs/>
                <w:color w:val="000000" w:themeColor="text1"/>
                <w:szCs w:val="21"/>
              </w:rPr>
              <w:t>：</w:t>
            </w:r>
            <w:r>
              <w:rPr>
                <w:rFonts w:ascii="宋体" w:hAnsi="宋体" w:cs="宋体"/>
                <w:color w:val="000000" w:themeColor="text1"/>
                <w:szCs w:val="21"/>
              </w:rPr>
              <w:t>20</w:t>
            </w:r>
            <w:r>
              <w:rPr>
                <w:rFonts w:ascii="宋体" w:hAnsi="宋体" w:cs="宋体" w:hint="eastAsia"/>
                <w:color w:val="000000" w:themeColor="text1"/>
                <w:szCs w:val="21"/>
              </w:rPr>
              <w:t>21</w:t>
            </w:r>
            <w:r>
              <w:rPr>
                <w:rFonts w:ascii="宋体" w:hAnsi="宋体" w:cs="宋体"/>
                <w:color w:val="000000" w:themeColor="text1"/>
                <w:szCs w:val="21"/>
              </w:rPr>
              <w:t>.</w:t>
            </w:r>
            <w:r>
              <w:rPr>
                <w:rFonts w:ascii="宋体" w:hAnsi="宋体" w:cs="宋体" w:hint="eastAsia"/>
                <w:color w:val="000000" w:themeColor="text1"/>
                <w:szCs w:val="21"/>
              </w:rPr>
              <w:t>5</w:t>
            </w:r>
            <w:r>
              <w:rPr>
                <w:rFonts w:ascii="宋体" w:hAnsi="宋体" w:cs="宋体"/>
                <w:color w:val="000000" w:themeColor="text1"/>
                <w:szCs w:val="21"/>
              </w:rPr>
              <w:t>.</w:t>
            </w:r>
            <w:r>
              <w:rPr>
                <w:rFonts w:ascii="宋体" w:hAnsi="宋体" w:cs="宋体" w:hint="eastAsia"/>
                <w:color w:val="000000" w:themeColor="text1"/>
                <w:szCs w:val="21"/>
              </w:rPr>
              <w:t>26</w:t>
            </w:r>
            <w:r>
              <w:rPr>
                <w:rFonts w:ascii="宋体" w:hAnsi="宋体" w:cs="宋体" w:hint="eastAsia"/>
                <w:color w:val="000000" w:themeColor="text1"/>
                <w:szCs w:val="21"/>
              </w:rPr>
              <w:t>（周三）</w:t>
            </w:r>
          </w:p>
        </w:tc>
        <w:tc>
          <w:tcPr>
            <w:tcW w:w="3119" w:type="dxa"/>
            <w:vAlign w:val="center"/>
          </w:tcPr>
          <w:p w:rsidR="00E33F1F" w:rsidRDefault="00553ECB">
            <w:pPr>
              <w:spacing w:line="400" w:lineRule="exact"/>
              <w:ind w:firstLineChars="100" w:firstLine="210"/>
              <w:jc w:val="left"/>
              <w:rPr>
                <w:color w:val="000000" w:themeColor="text1"/>
              </w:rPr>
            </w:pPr>
            <w:r>
              <w:rPr>
                <w:rFonts w:hint="eastAsia"/>
                <w:color w:val="000000" w:themeColor="text1"/>
              </w:rPr>
              <w:t>领导重视，主备人准备充分，参与人员多，讨论充分，有针对性。</w:t>
            </w:r>
          </w:p>
        </w:tc>
        <w:tc>
          <w:tcPr>
            <w:tcW w:w="2693" w:type="dxa"/>
            <w:vAlign w:val="center"/>
          </w:tcPr>
          <w:p w:rsidR="00E33F1F" w:rsidRDefault="00553ECB">
            <w:pPr>
              <w:spacing w:line="400" w:lineRule="exact"/>
              <w:ind w:firstLineChars="100" w:firstLine="210"/>
              <w:rPr>
                <w:rFonts w:ascii="宋体" w:cs="宋体"/>
                <w:color w:val="000000" w:themeColor="text1"/>
                <w:szCs w:val="21"/>
              </w:rPr>
            </w:pPr>
            <w:r>
              <w:rPr>
                <w:rFonts w:ascii="宋体" w:cs="宋体" w:hint="eastAsia"/>
                <w:color w:val="000000" w:themeColor="text1"/>
                <w:szCs w:val="21"/>
              </w:rPr>
              <w:t>备课流程欠规范，未严格按照“五备三统一”进行，对学情分析不够，主持人总结不够。</w:t>
            </w:r>
          </w:p>
        </w:tc>
        <w:tc>
          <w:tcPr>
            <w:tcW w:w="2268" w:type="dxa"/>
            <w:vAlign w:val="center"/>
          </w:tcPr>
          <w:p w:rsidR="00E33F1F" w:rsidRDefault="00553ECB">
            <w:pPr>
              <w:spacing w:line="400" w:lineRule="exact"/>
              <w:ind w:firstLineChars="100" w:firstLine="210"/>
              <w:rPr>
                <w:rFonts w:ascii="宋体" w:cs="宋体"/>
                <w:color w:val="000000" w:themeColor="text1"/>
                <w:szCs w:val="21"/>
              </w:rPr>
            </w:pPr>
            <w:r>
              <w:rPr>
                <w:rFonts w:ascii="宋体" w:cs="宋体" w:hint="eastAsia"/>
                <w:color w:val="000000" w:themeColor="text1"/>
                <w:szCs w:val="21"/>
              </w:rPr>
              <w:t>需加强教材建设。</w:t>
            </w:r>
          </w:p>
        </w:tc>
        <w:tc>
          <w:tcPr>
            <w:tcW w:w="917" w:type="dxa"/>
            <w:vAlign w:val="center"/>
          </w:tcPr>
          <w:p w:rsidR="00E33F1F" w:rsidRDefault="00553ECB">
            <w:pPr>
              <w:spacing w:line="400" w:lineRule="exact"/>
              <w:jc w:val="center"/>
              <w:rPr>
                <w:rFonts w:ascii="宋体" w:hAnsi="宋体" w:cs="宋体"/>
                <w:color w:val="000000" w:themeColor="text1"/>
                <w:szCs w:val="21"/>
              </w:rPr>
            </w:pPr>
            <w:r>
              <w:rPr>
                <w:rFonts w:ascii="宋体" w:hAnsi="宋体" w:cs="宋体" w:hint="eastAsia"/>
                <w:color w:val="000000" w:themeColor="text1"/>
                <w:szCs w:val="21"/>
              </w:rPr>
              <w:t>87.00</w:t>
            </w:r>
          </w:p>
        </w:tc>
      </w:tr>
      <w:tr w:rsidR="00E33F1F">
        <w:trPr>
          <w:trHeight w:val="771"/>
        </w:trPr>
        <w:tc>
          <w:tcPr>
            <w:tcW w:w="675" w:type="dxa"/>
            <w:vAlign w:val="center"/>
          </w:tcPr>
          <w:p w:rsidR="00E33F1F" w:rsidRDefault="00553ECB">
            <w:pPr>
              <w:spacing w:line="400" w:lineRule="exact"/>
              <w:jc w:val="center"/>
              <w:rPr>
                <w:rFonts w:ascii="宋体" w:hAnsi="宋体" w:cs="宋体"/>
                <w:color w:val="000000" w:themeColor="text1"/>
                <w:szCs w:val="21"/>
              </w:rPr>
            </w:pPr>
            <w:r>
              <w:rPr>
                <w:rFonts w:ascii="宋体" w:hAnsi="宋体" w:cs="宋体" w:hint="eastAsia"/>
                <w:color w:val="000000" w:themeColor="text1"/>
                <w:szCs w:val="21"/>
              </w:rPr>
              <w:t>12</w:t>
            </w:r>
          </w:p>
        </w:tc>
        <w:tc>
          <w:tcPr>
            <w:tcW w:w="2093" w:type="dxa"/>
            <w:vAlign w:val="center"/>
          </w:tcPr>
          <w:p w:rsidR="00E33F1F" w:rsidRDefault="00553ECB">
            <w:pPr>
              <w:spacing w:line="400" w:lineRule="exact"/>
              <w:jc w:val="center"/>
              <w:rPr>
                <w:rFonts w:ascii="宋体" w:cs="宋体"/>
                <w:color w:val="000000" w:themeColor="text1"/>
                <w:kern w:val="0"/>
                <w:sz w:val="22"/>
              </w:rPr>
            </w:pPr>
            <w:r>
              <w:rPr>
                <w:rFonts w:ascii="宋体" w:cs="宋体" w:hint="eastAsia"/>
                <w:color w:val="000000" w:themeColor="text1"/>
                <w:kern w:val="0"/>
                <w:sz w:val="22"/>
              </w:rPr>
              <w:t>口腔医学院</w:t>
            </w:r>
          </w:p>
          <w:p w:rsidR="00E33F1F" w:rsidRDefault="00553ECB">
            <w:pPr>
              <w:spacing w:line="400" w:lineRule="exact"/>
              <w:jc w:val="center"/>
              <w:rPr>
                <w:rFonts w:ascii="宋体" w:cs="宋体"/>
                <w:color w:val="000000" w:themeColor="text1"/>
                <w:kern w:val="0"/>
                <w:sz w:val="22"/>
              </w:rPr>
            </w:pPr>
            <w:r>
              <w:rPr>
                <w:rFonts w:ascii="宋体" w:cs="宋体" w:hint="eastAsia"/>
                <w:color w:val="000000" w:themeColor="text1"/>
                <w:kern w:val="0"/>
                <w:sz w:val="22"/>
              </w:rPr>
              <w:t>口腔内科教研室</w:t>
            </w:r>
          </w:p>
        </w:tc>
        <w:tc>
          <w:tcPr>
            <w:tcW w:w="3118" w:type="dxa"/>
            <w:vAlign w:val="center"/>
          </w:tcPr>
          <w:p w:rsidR="00E33F1F" w:rsidRDefault="00553ECB">
            <w:pPr>
              <w:spacing w:line="400" w:lineRule="exact"/>
              <w:jc w:val="left"/>
              <w:rPr>
                <w:rFonts w:ascii="宋体" w:cs="宋体"/>
                <w:color w:val="000000" w:themeColor="text1"/>
                <w:szCs w:val="21"/>
              </w:rPr>
            </w:pPr>
            <w:r>
              <w:rPr>
                <w:rFonts w:ascii="宋体" w:hAnsi="宋体" w:cs="宋体" w:hint="eastAsia"/>
                <w:color w:val="000000" w:themeColor="text1"/>
                <w:szCs w:val="21"/>
              </w:rPr>
              <w:t>主持人</w:t>
            </w:r>
            <w:r>
              <w:rPr>
                <w:rFonts w:ascii="宋体" w:hAnsi="宋体" w:cs="宋体" w:hint="eastAsia"/>
                <w:bCs/>
                <w:color w:val="000000" w:themeColor="text1"/>
                <w:szCs w:val="21"/>
              </w:rPr>
              <w:t>：</w:t>
            </w:r>
            <w:r>
              <w:rPr>
                <w:rFonts w:ascii="宋体" w:cs="宋体"/>
                <w:bCs/>
                <w:color w:val="000000" w:themeColor="text1"/>
                <w:szCs w:val="21"/>
              </w:rPr>
              <w:t xml:space="preserve"> </w:t>
            </w:r>
            <w:r>
              <w:rPr>
                <w:rFonts w:ascii="宋体" w:hAnsi="宋体" w:cs="宋体" w:hint="eastAsia"/>
                <w:color w:val="000000" w:themeColor="text1"/>
                <w:szCs w:val="21"/>
              </w:rPr>
              <w:t>梁文红</w:t>
            </w:r>
          </w:p>
          <w:p w:rsidR="00E33F1F" w:rsidRDefault="00553ECB">
            <w:pPr>
              <w:spacing w:line="400" w:lineRule="exact"/>
              <w:jc w:val="left"/>
              <w:rPr>
                <w:rFonts w:ascii="宋体" w:cs="宋体"/>
                <w:color w:val="000000" w:themeColor="text1"/>
                <w:szCs w:val="21"/>
              </w:rPr>
            </w:pPr>
            <w:r>
              <w:rPr>
                <w:rFonts w:ascii="宋体" w:hAnsi="宋体" w:cs="宋体" w:hint="eastAsia"/>
                <w:color w:val="000000" w:themeColor="text1"/>
                <w:szCs w:val="21"/>
              </w:rPr>
              <w:t>主备课人</w:t>
            </w:r>
            <w:r>
              <w:rPr>
                <w:rFonts w:ascii="宋体" w:hAnsi="宋体" w:cs="宋体" w:hint="eastAsia"/>
                <w:bCs/>
                <w:color w:val="000000" w:themeColor="text1"/>
                <w:szCs w:val="21"/>
              </w:rPr>
              <w:t>：</w:t>
            </w:r>
            <w:r>
              <w:rPr>
                <w:rFonts w:ascii="宋体" w:hAnsi="宋体" w:cs="宋体" w:hint="eastAsia"/>
                <w:color w:val="000000" w:themeColor="text1"/>
                <w:szCs w:val="21"/>
              </w:rPr>
              <w:t>杨琨</w:t>
            </w:r>
          </w:p>
          <w:p w:rsidR="00E33F1F" w:rsidRDefault="00553ECB">
            <w:pPr>
              <w:spacing w:line="400" w:lineRule="exact"/>
              <w:jc w:val="left"/>
              <w:rPr>
                <w:rFonts w:ascii="宋体" w:hAnsi="宋体" w:cs="宋体"/>
                <w:color w:val="000000" w:themeColor="text1"/>
                <w:szCs w:val="21"/>
              </w:rPr>
            </w:pPr>
            <w:r>
              <w:rPr>
                <w:rFonts w:ascii="宋体" w:hAnsi="宋体" w:cs="宋体" w:hint="eastAsia"/>
                <w:color w:val="000000" w:themeColor="text1"/>
                <w:szCs w:val="21"/>
              </w:rPr>
              <w:t>课程名称</w:t>
            </w:r>
            <w:r>
              <w:rPr>
                <w:rFonts w:ascii="宋体" w:hAnsi="宋体" w:cs="宋体" w:hint="eastAsia"/>
                <w:bCs/>
                <w:color w:val="000000" w:themeColor="text1"/>
                <w:szCs w:val="21"/>
              </w:rPr>
              <w:t>：</w:t>
            </w:r>
            <w:r>
              <w:rPr>
                <w:rFonts w:ascii="宋体" w:hAnsi="宋体" w:cs="宋体"/>
                <w:color w:val="000000" w:themeColor="text1"/>
                <w:szCs w:val="21"/>
              </w:rPr>
              <w:t xml:space="preserve"> </w:t>
            </w:r>
            <w:r>
              <w:rPr>
                <w:rFonts w:ascii="宋体" w:hAnsi="宋体" w:cs="宋体" w:hint="eastAsia"/>
                <w:color w:val="000000" w:themeColor="text1"/>
                <w:szCs w:val="21"/>
              </w:rPr>
              <w:t>牙周病学</w:t>
            </w:r>
          </w:p>
          <w:p w:rsidR="00E33F1F" w:rsidRDefault="00553ECB">
            <w:pPr>
              <w:spacing w:line="400" w:lineRule="exact"/>
              <w:jc w:val="left"/>
              <w:rPr>
                <w:rFonts w:ascii="宋体" w:hAnsi="宋体" w:cs="宋体"/>
                <w:color w:val="000000" w:themeColor="text1"/>
                <w:szCs w:val="21"/>
              </w:rPr>
            </w:pPr>
            <w:r>
              <w:rPr>
                <w:rFonts w:ascii="宋体" w:hAnsi="宋体" w:cs="宋体" w:hint="eastAsia"/>
                <w:color w:val="000000" w:themeColor="text1"/>
                <w:szCs w:val="21"/>
              </w:rPr>
              <w:t>内容</w:t>
            </w:r>
            <w:r>
              <w:rPr>
                <w:rFonts w:ascii="宋体" w:hAnsi="宋体" w:cs="宋体" w:hint="eastAsia"/>
                <w:bCs/>
                <w:color w:val="000000" w:themeColor="text1"/>
                <w:szCs w:val="21"/>
              </w:rPr>
              <w:t>：</w:t>
            </w:r>
            <w:r>
              <w:rPr>
                <w:rFonts w:ascii="宋体" w:hAnsi="宋体" w:cs="宋体" w:hint="eastAsia"/>
                <w:color w:val="000000" w:themeColor="text1"/>
                <w:szCs w:val="21"/>
              </w:rPr>
              <w:t>牙周病分类及流行病学、</w:t>
            </w:r>
            <w:r>
              <w:rPr>
                <w:rFonts w:ascii="宋体" w:hAnsi="宋体" w:cs="宋体" w:hint="eastAsia"/>
                <w:color w:val="000000" w:themeColor="text1"/>
                <w:szCs w:val="21"/>
              </w:rPr>
              <w:lastRenderedPageBreak/>
              <w:t>牙周微生物学</w:t>
            </w:r>
          </w:p>
          <w:p w:rsidR="00E33F1F" w:rsidRDefault="00553ECB">
            <w:pPr>
              <w:spacing w:line="400" w:lineRule="exact"/>
              <w:jc w:val="left"/>
              <w:rPr>
                <w:rFonts w:ascii="宋体" w:hAnsi="宋体" w:cs="宋体"/>
                <w:color w:val="000000" w:themeColor="text1"/>
                <w:szCs w:val="21"/>
              </w:rPr>
            </w:pPr>
            <w:r>
              <w:rPr>
                <w:rFonts w:ascii="宋体" w:hAnsi="宋体" w:cs="宋体" w:hint="eastAsia"/>
                <w:color w:val="000000" w:themeColor="text1"/>
                <w:szCs w:val="21"/>
              </w:rPr>
              <w:t>时间</w:t>
            </w:r>
            <w:r>
              <w:rPr>
                <w:rFonts w:ascii="宋体" w:hAnsi="宋体" w:cs="宋体" w:hint="eastAsia"/>
                <w:bCs/>
                <w:color w:val="000000" w:themeColor="text1"/>
                <w:szCs w:val="21"/>
              </w:rPr>
              <w:t>：</w:t>
            </w:r>
            <w:r>
              <w:rPr>
                <w:rFonts w:ascii="宋体" w:hAnsi="宋体" w:cs="宋体"/>
                <w:color w:val="000000" w:themeColor="text1"/>
                <w:szCs w:val="21"/>
              </w:rPr>
              <w:t>20</w:t>
            </w:r>
            <w:r>
              <w:rPr>
                <w:rFonts w:ascii="宋体" w:hAnsi="宋体" w:cs="宋体" w:hint="eastAsia"/>
                <w:color w:val="000000" w:themeColor="text1"/>
                <w:szCs w:val="21"/>
              </w:rPr>
              <w:t>21</w:t>
            </w:r>
            <w:r>
              <w:rPr>
                <w:rFonts w:ascii="宋体" w:hAnsi="宋体" w:cs="宋体"/>
                <w:color w:val="000000" w:themeColor="text1"/>
                <w:szCs w:val="21"/>
              </w:rPr>
              <w:t>.</w:t>
            </w:r>
            <w:r>
              <w:rPr>
                <w:rFonts w:ascii="宋体" w:hAnsi="宋体" w:cs="宋体" w:hint="eastAsia"/>
                <w:color w:val="000000" w:themeColor="text1"/>
                <w:szCs w:val="21"/>
              </w:rPr>
              <w:t>4</w:t>
            </w:r>
            <w:r>
              <w:rPr>
                <w:rFonts w:ascii="宋体" w:hAnsi="宋体" w:cs="宋体"/>
                <w:color w:val="000000" w:themeColor="text1"/>
                <w:szCs w:val="21"/>
              </w:rPr>
              <w:t>.</w:t>
            </w:r>
            <w:r>
              <w:rPr>
                <w:rFonts w:ascii="宋体" w:hAnsi="宋体" w:cs="宋体" w:hint="eastAsia"/>
                <w:color w:val="000000" w:themeColor="text1"/>
                <w:szCs w:val="21"/>
              </w:rPr>
              <w:t>2</w:t>
            </w:r>
            <w:r>
              <w:rPr>
                <w:rFonts w:ascii="宋体" w:hAnsi="宋体" w:cs="宋体" w:hint="eastAsia"/>
                <w:color w:val="000000" w:themeColor="text1"/>
                <w:szCs w:val="21"/>
              </w:rPr>
              <w:t>（周五）</w:t>
            </w:r>
          </w:p>
        </w:tc>
        <w:tc>
          <w:tcPr>
            <w:tcW w:w="3119" w:type="dxa"/>
            <w:vAlign w:val="center"/>
          </w:tcPr>
          <w:p w:rsidR="00E33F1F" w:rsidRDefault="00553ECB">
            <w:pPr>
              <w:spacing w:line="400" w:lineRule="exact"/>
              <w:ind w:firstLineChars="100" w:firstLine="210"/>
              <w:jc w:val="left"/>
              <w:rPr>
                <w:color w:val="000000" w:themeColor="text1"/>
              </w:rPr>
            </w:pPr>
            <w:r>
              <w:rPr>
                <w:rFonts w:hint="eastAsia"/>
                <w:color w:val="000000" w:themeColor="text1"/>
              </w:rPr>
              <w:lastRenderedPageBreak/>
              <w:t>主备教师准备充分，参与人员多，讨论充分。</w:t>
            </w:r>
          </w:p>
        </w:tc>
        <w:tc>
          <w:tcPr>
            <w:tcW w:w="2693" w:type="dxa"/>
            <w:vAlign w:val="center"/>
          </w:tcPr>
          <w:p w:rsidR="00E33F1F" w:rsidRDefault="00553ECB">
            <w:pPr>
              <w:spacing w:line="400" w:lineRule="exact"/>
              <w:ind w:firstLineChars="150" w:firstLine="315"/>
              <w:rPr>
                <w:rFonts w:ascii="宋体" w:cs="宋体"/>
                <w:color w:val="000000" w:themeColor="text1"/>
                <w:szCs w:val="21"/>
              </w:rPr>
            </w:pPr>
            <w:r>
              <w:rPr>
                <w:rFonts w:ascii="宋体" w:cs="宋体" w:hint="eastAsia"/>
                <w:color w:val="000000" w:themeColor="text1"/>
                <w:szCs w:val="21"/>
              </w:rPr>
              <w:t>备课程序不规范，未体现“五备三统一”要求；一次课内容过多，时间分配欠合理；未进行学情分析；课</w:t>
            </w:r>
            <w:r>
              <w:rPr>
                <w:rFonts w:ascii="宋体" w:cs="宋体" w:hint="eastAsia"/>
                <w:color w:val="000000" w:themeColor="text1"/>
                <w:szCs w:val="21"/>
              </w:rPr>
              <w:lastRenderedPageBreak/>
              <w:t>件制作较粗糙，序号不规范；无课程思政内容。</w:t>
            </w:r>
          </w:p>
        </w:tc>
        <w:tc>
          <w:tcPr>
            <w:tcW w:w="2268" w:type="dxa"/>
            <w:vAlign w:val="center"/>
          </w:tcPr>
          <w:p w:rsidR="00E33F1F" w:rsidRDefault="00553ECB">
            <w:pPr>
              <w:spacing w:line="400" w:lineRule="exact"/>
              <w:ind w:firstLineChars="150" w:firstLine="315"/>
              <w:rPr>
                <w:rFonts w:ascii="宋体" w:cs="宋体"/>
                <w:color w:val="000000" w:themeColor="text1"/>
                <w:szCs w:val="21"/>
              </w:rPr>
            </w:pPr>
            <w:r>
              <w:rPr>
                <w:rFonts w:ascii="宋体" w:cs="宋体" w:hint="eastAsia"/>
                <w:color w:val="000000" w:themeColor="text1"/>
                <w:szCs w:val="21"/>
              </w:rPr>
              <w:lastRenderedPageBreak/>
              <w:t>教研室需多学习集体备课中“五备三统一”的要求；加强课程思政的设计。</w:t>
            </w:r>
          </w:p>
        </w:tc>
        <w:tc>
          <w:tcPr>
            <w:tcW w:w="917" w:type="dxa"/>
            <w:vAlign w:val="center"/>
          </w:tcPr>
          <w:p w:rsidR="00E33F1F" w:rsidRDefault="00553ECB">
            <w:pPr>
              <w:spacing w:line="400" w:lineRule="exact"/>
              <w:jc w:val="center"/>
              <w:rPr>
                <w:rFonts w:ascii="宋体" w:hAnsi="宋体" w:cs="宋体"/>
                <w:color w:val="000000" w:themeColor="text1"/>
                <w:szCs w:val="21"/>
              </w:rPr>
            </w:pPr>
            <w:r>
              <w:rPr>
                <w:rFonts w:ascii="宋体" w:hAnsi="宋体" w:cs="宋体" w:hint="eastAsia"/>
                <w:color w:val="000000" w:themeColor="text1"/>
                <w:szCs w:val="21"/>
              </w:rPr>
              <w:t>86.25</w:t>
            </w:r>
          </w:p>
        </w:tc>
      </w:tr>
      <w:tr w:rsidR="00E33F1F">
        <w:trPr>
          <w:trHeight w:val="771"/>
        </w:trPr>
        <w:tc>
          <w:tcPr>
            <w:tcW w:w="675" w:type="dxa"/>
            <w:vAlign w:val="center"/>
          </w:tcPr>
          <w:p w:rsidR="00E33F1F" w:rsidRDefault="00553ECB">
            <w:pPr>
              <w:spacing w:line="400" w:lineRule="exact"/>
              <w:jc w:val="center"/>
              <w:rPr>
                <w:rFonts w:ascii="宋体" w:hAnsi="宋体" w:cs="宋体"/>
                <w:color w:val="000000" w:themeColor="text1"/>
                <w:szCs w:val="21"/>
              </w:rPr>
            </w:pPr>
            <w:r>
              <w:rPr>
                <w:rFonts w:ascii="宋体" w:hAnsi="宋体" w:cs="宋体" w:hint="eastAsia"/>
                <w:color w:val="000000" w:themeColor="text1"/>
                <w:szCs w:val="21"/>
              </w:rPr>
              <w:lastRenderedPageBreak/>
              <w:t>13</w:t>
            </w:r>
          </w:p>
        </w:tc>
        <w:tc>
          <w:tcPr>
            <w:tcW w:w="2093" w:type="dxa"/>
            <w:vAlign w:val="center"/>
          </w:tcPr>
          <w:p w:rsidR="00E33F1F" w:rsidRDefault="00553ECB">
            <w:pPr>
              <w:spacing w:line="400" w:lineRule="exact"/>
              <w:jc w:val="center"/>
              <w:rPr>
                <w:rFonts w:ascii="宋体" w:cs="宋体"/>
                <w:color w:val="000000" w:themeColor="text1"/>
                <w:kern w:val="0"/>
                <w:sz w:val="22"/>
              </w:rPr>
            </w:pPr>
            <w:r>
              <w:rPr>
                <w:rFonts w:ascii="宋体" w:cs="宋体" w:hint="eastAsia"/>
                <w:color w:val="000000" w:themeColor="text1"/>
                <w:kern w:val="0"/>
                <w:sz w:val="22"/>
              </w:rPr>
              <w:t>马克思主义学院</w:t>
            </w:r>
          </w:p>
          <w:p w:rsidR="00E33F1F" w:rsidRDefault="00553ECB">
            <w:pPr>
              <w:spacing w:line="400" w:lineRule="exact"/>
              <w:jc w:val="center"/>
              <w:rPr>
                <w:rFonts w:ascii="宋体" w:cs="宋体"/>
                <w:color w:val="000000" w:themeColor="text1"/>
                <w:kern w:val="0"/>
                <w:sz w:val="22"/>
              </w:rPr>
            </w:pPr>
            <w:r>
              <w:rPr>
                <w:rFonts w:ascii="宋体" w:cs="宋体" w:hint="eastAsia"/>
                <w:color w:val="000000" w:themeColor="text1"/>
                <w:kern w:val="0"/>
                <w:sz w:val="22"/>
              </w:rPr>
              <w:t>伦理学教研室</w:t>
            </w:r>
          </w:p>
        </w:tc>
        <w:tc>
          <w:tcPr>
            <w:tcW w:w="3118" w:type="dxa"/>
            <w:vAlign w:val="center"/>
          </w:tcPr>
          <w:p w:rsidR="00E33F1F" w:rsidRDefault="00553ECB">
            <w:pPr>
              <w:spacing w:line="400" w:lineRule="exact"/>
              <w:jc w:val="left"/>
              <w:rPr>
                <w:rFonts w:ascii="宋体" w:cs="宋体"/>
                <w:color w:val="000000" w:themeColor="text1"/>
                <w:szCs w:val="21"/>
              </w:rPr>
            </w:pPr>
            <w:r>
              <w:rPr>
                <w:rFonts w:ascii="宋体" w:hAnsi="宋体" w:cs="宋体" w:hint="eastAsia"/>
                <w:color w:val="000000" w:themeColor="text1"/>
                <w:szCs w:val="21"/>
              </w:rPr>
              <w:t>主持人</w:t>
            </w:r>
            <w:r>
              <w:rPr>
                <w:rFonts w:ascii="宋体" w:hAnsi="宋体" w:cs="宋体" w:hint="eastAsia"/>
                <w:bCs/>
                <w:color w:val="000000" w:themeColor="text1"/>
                <w:szCs w:val="21"/>
              </w:rPr>
              <w:t>：</w:t>
            </w:r>
            <w:r>
              <w:rPr>
                <w:rFonts w:ascii="宋体" w:cs="宋体"/>
                <w:bCs/>
                <w:color w:val="000000" w:themeColor="text1"/>
                <w:szCs w:val="21"/>
              </w:rPr>
              <w:t xml:space="preserve"> </w:t>
            </w:r>
            <w:r>
              <w:rPr>
                <w:rFonts w:ascii="宋体" w:hAnsi="宋体" w:cs="宋体" w:hint="eastAsia"/>
                <w:color w:val="000000" w:themeColor="text1"/>
                <w:szCs w:val="21"/>
              </w:rPr>
              <w:t>江景涛</w:t>
            </w:r>
          </w:p>
          <w:p w:rsidR="00E33F1F" w:rsidRDefault="00553ECB">
            <w:pPr>
              <w:spacing w:line="400" w:lineRule="exact"/>
              <w:jc w:val="left"/>
              <w:rPr>
                <w:rFonts w:ascii="宋体" w:cs="宋体"/>
                <w:color w:val="000000" w:themeColor="text1"/>
                <w:szCs w:val="21"/>
              </w:rPr>
            </w:pPr>
            <w:r>
              <w:rPr>
                <w:rFonts w:ascii="宋体" w:hAnsi="宋体" w:cs="宋体" w:hint="eastAsia"/>
                <w:color w:val="000000" w:themeColor="text1"/>
                <w:szCs w:val="21"/>
              </w:rPr>
              <w:t>主备课人</w:t>
            </w:r>
            <w:r>
              <w:rPr>
                <w:rFonts w:ascii="宋体" w:hAnsi="宋体" w:cs="宋体" w:hint="eastAsia"/>
                <w:bCs/>
                <w:color w:val="000000" w:themeColor="text1"/>
                <w:szCs w:val="21"/>
              </w:rPr>
              <w:t>：</w:t>
            </w:r>
            <w:r>
              <w:rPr>
                <w:rFonts w:ascii="宋体" w:hAnsi="宋体" w:cs="宋体" w:hint="eastAsia"/>
                <w:color w:val="000000" w:themeColor="text1"/>
                <w:szCs w:val="21"/>
              </w:rPr>
              <w:t>袁永飞</w:t>
            </w:r>
          </w:p>
          <w:p w:rsidR="00E33F1F" w:rsidRDefault="00553ECB">
            <w:pPr>
              <w:spacing w:line="400" w:lineRule="exact"/>
              <w:jc w:val="left"/>
              <w:rPr>
                <w:rFonts w:ascii="宋体" w:hAnsi="宋体" w:cs="宋体"/>
                <w:color w:val="000000" w:themeColor="text1"/>
                <w:szCs w:val="21"/>
              </w:rPr>
            </w:pPr>
            <w:r>
              <w:rPr>
                <w:rFonts w:ascii="宋体" w:hAnsi="宋体" w:cs="宋体" w:hint="eastAsia"/>
                <w:color w:val="000000" w:themeColor="text1"/>
                <w:szCs w:val="21"/>
              </w:rPr>
              <w:t>课程名称</w:t>
            </w:r>
            <w:r>
              <w:rPr>
                <w:rFonts w:ascii="宋体" w:hAnsi="宋体" w:cs="宋体" w:hint="eastAsia"/>
                <w:bCs/>
                <w:color w:val="000000" w:themeColor="text1"/>
                <w:szCs w:val="21"/>
              </w:rPr>
              <w:t>：</w:t>
            </w:r>
            <w:r>
              <w:rPr>
                <w:rFonts w:ascii="宋体" w:hAnsi="宋体" w:cs="宋体"/>
                <w:color w:val="000000" w:themeColor="text1"/>
                <w:szCs w:val="21"/>
              </w:rPr>
              <w:t xml:space="preserve"> </w:t>
            </w:r>
            <w:r>
              <w:rPr>
                <w:rFonts w:ascii="宋体" w:hAnsi="宋体" w:cs="宋体" w:hint="eastAsia"/>
                <w:color w:val="000000" w:themeColor="text1"/>
                <w:szCs w:val="21"/>
              </w:rPr>
              <w:t>医学伦理学</w:t>
            </w:r>
          </w:p>
          <w:p w:rsidR="00E33F1F" w:rsidRDefault="00553ECB">
            <w:pPr>
              <w:spacing w:line="400" w:lineRule="exact"/>
              <w:jc w:val="left"/>
              <w:rPr>
                <w:rFonts w:ascii="宋体" w:cs="宋体"/>
                <w:color w:val="000000" w:themeColor="text1"/>
                <w:szCs w:val="21"/>
              </w:rPr>
            </w:pPr>
            <w:r>
              <w:rPr>
                <w:rFonts w:ascii="宋体" w:hAnsi="宋体" w:cs="宋体" w:hint="eastAsia"/>
                <w:color w:val="000000" w:themeColor="text1"/>
                <w:szCs w:val="21"/>
              </w:rPr>
              <w:t>内容</w:t>
            </w:r>
            <w:r>
              <w:rPr>
                <w:rFonts w:ascii="宋体" w:hAnsi="宋体" w:cs="宋体" w:hint="eastAsia"/>
                <w:bCs/>
                <w:color w:val="000000" w:themeColor="text1"/>
                <w:szCs w:val="21"/>
              </w:rPr>
              <w:t>：</w:t>
            </w:r>
            <w:r>
              <w:rPr>
                <w:rFonts w:ascii="宋体" w:hAnsi="宋体" w:cs="宋体" w:hint="eastAsia"/>
                <w:color w:val="000000" w:themeColor="text1"/>
                <w:szCs w:val="21"/>
              </w:rPr>
              <w:t>总复习</w:t>
            </w:r>
          </w:p>
          <w:p w:rsidR="00E33F1F" w:rsidRDefault="00553ECB">
            <w:pPr>
              <w:spacing w:line="400" w:lineRule="exact"/>
              <w:jc w:val="left"/>
              <w:rPr>
                <w:rFonts w:ascii="宋体" w:hAnsi="宋体" w:cs="宋体"/>
                <w:color w:val="000000" w:themeColor="text1"/>
                <w:szCs w:val="21"/>
              </w:rPr>
            </w:pPr>
            <w:r>
              <w:rPr>
                <w:rFonts w:ascii="宋体" w:hAnsi="宋体" w:cs="宋体" w:hint="eastAsia"/>
                <w:color w:val="000000" w:themeColor="text1"/>
                <w:szCs w:val="21"/>
              </w:rPr>
              <w:t>时间</w:t>
            </w:r>
            <w:r>
              <w:rPr>
                <w:rFonts w:ascii="宋体" w:hAnsi="宋体" w:cs="宋体" w:hint="eastAsia"/>
                <w:bCs/>
                <w:color w:val="000000" w:themeColor="text1"/>
                <w:szCs w:val="21"/>
              </w:rPr>
              <w:t>：</w:t>
            </w:r>
            <w:r>
              <w:rPr>
                <w:rFonts w:ascii="宋体" w:hAnsi="宋体" w:cs="宋体"/>
                <w:color w:val="000000" w:themeColor="text1"/>
                <w:szCs w:val="21"/>
              </w:rPr>
              <w:t>20</w:t>
            </w:r>
            <w:r>
              <w:rPr>
                <w:rFonts w:ascii="宋体" w:hAnsi="宋体" w:cs="宋体" w:hint="eastAsia"/>
                <w:color w:val="000000" w:themeColor="text1"/>
                <w:szCs w:val="21"/>
              </w:rPr>
              <w:t>21</w:t>
            </w:r>
            <w:r>
              <w:rPr>
                <w:rFonts w:ascii="宋体" w:hAnsi="宋体" w:cs="宋体"/>
                <w:color w:val="000000" w:themeColor="text1"/>
                <w:szCs w:val="21"/>
              </w:rPr>
              <w:t>.</w:t>
            </w:r>
            <w:r>
              <w:rPr>
                <w:rFonts w:ascii="宋体" w:hAnsi="宋体" w:cs="宋体" w:hint="eastAsia"/>
                <w:color w:val="000000" w:themeColor="text1"/>
                <w:szCs w:val="21"/>
              </w:rPr>
              <w:t>5</w:t>
            </w:r>
            <w:r>
              <w:rPr>
                <w:rFonts w:ascii="宋体" w:hAnsi="宋体" w:cs="宋体"/>
                <w:color w:val="000000" w:themeColor="text1"/>
                <w:szCs w:val="21"/>
              </w:rPr>
              <w:t>.</w:t>
            </w:r>
            <w:r>
              <w:rPr>
                <w:rFonts w:ascii="宋体" w:hAnsi="宋体" w:cs="宋体" w:hint="eastAsia"/>
                <w:color w:val="000000" w:themeColor="text1"/>
                <w:szCs w:val="21"/>
              </w:rPr>
              <w:t>25</w:t>
            </w:r>
            <w:r>
              <w:rPr>
                <w:rFonts w:ascii="宋体" w:hAnsi="宋体" w:cs="宋体" w:hint="eastAsia"/>
                <w:color w:val="000000" w:themeColor="text1"/>
                <w:szCs w:val="21"/>
              </w:rPr>
              <w:t>（周二）</w:t>
            </w:r>
          </w:p>
        </w:tc>
        <w:tc>
          <w:tcPr>
            <w:tcW w:w="3119" w:type="dxa"/>
            <w:vAlign w:val="center"/>
          </w:tcPr>
          <w:p w:rsidR="00E33F1F" w:rsidRDefault="00553ECB">
            <w:pPr>
              <w:spacing w:line="400" w:lineRule="exact"/>
              <w:ind w:firstLineChars="150" w:firstLine="315"/>
              <w:jc w:val="left"/>
              <w:rPr>
                <w:color w:val="000000" w:themeColor="text1"/>
              </w:rPr>
            </w:pPr>
            <w:r>
              <w:rPr>
                <w:rFonts w:hint="eastAsia"/>
                <w:color w:val="000000" w:themeColor="text1"/>
              </w:rPr>
              <w:t>主备人准备充分，流程规范，符合“五备三统一”的要求，参与人员多，发言积极，并为试卷命题提供了建议与依据。</w:t>
            </w:r>
          </w:p>
        </w:tc>
        <w:tc>
          <w:tcPr>
            <w:tcW w:w="2693" w:type="dxa"/>
            <w:vAlign w:val="center"/>
          </w:tcPr>
          <w:p w:rsidR="00E33F1F" w:rsidRDefault="00553ECB">
            <w:pPr>
              <w:spacing w:line="400" w:lineRule="exact"/>
              <w:ind w:firstLineChars="100" w:firstLine="210"/>
              <w:rPr>
                <w:rFonts w:ascii="宋体" w:cs="宋体"/>
                <w:color w:val="000000" w:themeColor="text1"/>
                <w:szCs w:val="21"/>
              </w:rPr>
            </w:pPr>
            <w:r>
              <w:rPr>
                <w:rFonts w:ascii="宋体" w:cs="宋体" w:hint="eastAsia"/>
                <w:color w:val="000000" w:themeColor="text1"/>
                <w:szCs w:val="21"/>
              </w:rPr>
              <w:t>参考书目过多，学情分析不够，讨论环节未能围绕复习内容进行。</w:t>
            </w:r>
          </w:p>
        </w:tc>
        <w:tc>
          <w:tcPr>
            <w:tcW w:w="2268" w:type="dxa"/>
            <w:vAlign w:val="center"/>
          </w:tcPr>
          <w:p w:rsidR="00E33F1F" w:rsidRDefault="00553ECB">
            <w:pPr>
              <w:spacing w:line="400" w:lineRule="exact"/>
              <w:ind w:firstLineChars="150" w:firstLine="315"/>
              <w:rPr>
                <w:rFonts w:ascii="宋体" w:cs="宋体"/>
                <w:color w:val="000000" w:themeColor="text1"/>
                <w:szCs w:val="21"/>
              </w:rPr>
            </w:pPr>
            <w:r>
              <w:rPr>
                <w:rFonts w:ascii="宋体" w:cs="宋体" w:hint="eastAsia"/>
                <w:color w:val="000000" w:themeColor="text1"/>
                <w:szCs w:val="21"/>
              </w:rPr>
              <w:t>复习课时仅</w:t>
            </w:r>
            <w:r>
              <w:rPr>
                <w:rFonts w:ascii="宋体" w:cs="宋体" w:hint="eastAsia"/>
                <w:color w:val="000000" w:themeColor="text1"/>
                <w:szCs w:val="21"/>
              </w:rPr>
              <w:t>2</w:t>
            </w:r>
            <w:r>
              <w:rPr>
                <w:rFonts w:ascii="宋体" w:cs="宋体" w:hint="eastAsia"/>
                <w:color w:val="000000" w:themeColor="text1"/>
                <w:szCs w:val="21"/>
              </w:rPr>
              <w:t>学时，内容多，应强调重点。</w:t>
            </w:r>
          </w:p>
        </w:tc>
        <w:tc>
          <w:tcPr>
            <w:tcW w:w="917" w:type="dxa"/>
            <w:vAlign w:val="center"/>
          </w:tcPr>
          <w:p w:rsidR="00E33F1F" w:rsidRDefault="00553ECB">
            <w:pPr>
              <w:spacing w:line="400" w:lineRule="exact"/>
              <w:jc w:val="center"/>
              <w:rPr>
                <w:rFonts w:ascii="宋体" w:hAnsi="宋体" w:cs="宋体"/>
                <w:color w:val="000000" w:themeColor="text1"/>
                <w:szCs w:val="21"/>
              </w:rPr>
            </w:pPr>
            <w:r>
              <w:rPr>
                <w:rFonts w:ascii="宋体" w:hAnsi="宋体" w:cs="宋体" w:hint="eastAsia"/>
                <w:color w:val="000000" w:themeColor="text1"/>
                <w:szCs w:val="21"/>
              </w:rPr>
              <w:t>86.00</w:t>
            </w:r>
          </w:p>
        </w:tc>
      </w:tr>
      <w:tr w:rsidR="00E33F1F">
        <w:trPr>
          <w:trHeight w:val="771"/>
        </w:trPr>
        <w:tc>
          <w:tcPr>
            <w:tcW w:w="675" w:type="dxa"/>
            <w:vAlign w:val="center"/>
          </w:tcPr>
          <w:p w:rsidR="00E33F1F" w:rsidRDefault="00553ECB">
            <w:pPr>
              <w:spacing w:line="400" w:lineRule="exact"/>
              <w:jc w:val="center"/>
              <w:rPr>
                <w:rFonts w:ascii="宋体" w:hAnsi="宋体" w:cs="宋体"/>
                <w:color w:val="000000" w:themeColor="text1"/>
                <w:szCs w:val="21"/>
              </w:rPr>
            </w:pPr>
            <w:r>
              <w:rPr>
                <w:rFonts w:ascii="宋体" w:hAnsi="宋体" w:cs="宋体" w:hint="eastAsia"/>
                <w:color w:val="000000" w:themeColor="text1"/>
                <w:szCs w:val="21"/>
              </w:rPr>
              <w:t>14</w:t>
            </w:r>
          </w:p>
        </w:tc>
        <w:tc>
          <w:tcPr>
            <w:tcW w:w="2093" w:type="dxa"/>
            <w:vAlign w:val="center"/>
          </w:tcPr>
          <w:p w:rsidR="00E33F1F" w:rsidRDefault="00553ECB">
            <w:pPr>
              <w:spacing w:line="400" w:lineRule="exact"/>
              <w:jc w:val="center"/>
              <w:rPr>
                <w:rFonts w:ascii="宋体" w:cs="宋体"/>
                <w:color w:val="000000" w:themeColor="text1"/>
                <w:kern w:val="0"/>
                <w:sz w:val="22"/>
              </w:rPr>
            </w:pPr>
            <w:r>
              <w:rPr>
                <w:rFonts w:ascii="宋体" w:cs="宋体" w:hint="eastAsia"/>
                <w:color w:val="000000" w:themeColor="text1"/>
                <w:kern w:val="0"/>
                <w:sz w:val="22"/>
              </w:rPr>
              <w:t>法医学院</w:t>
            </w:r>
          </w:p>
          <w:p w:rsidR="00E33F1F" w:rsidRDefault="00553ECB">
            <w:pPr>
              <w:spacing w:line="400" w:lineRule="exact"/>
              <w:jc w:val="center"/>
              <w:rPr>
                <w:rFonts w:ascii="宋体" w:cs="宋体"/>
                <w:color w:val="000000" w:themeColor="text1"/>
                <w:kern w:val="0"/>
                <w:sz w:val="22"/>
              </w:rPr>
            </w:pPr>
            <w:r>
              <w:rPr>
                <w:rFonts w:ascii="宋体" w:cs="宋体" w:hint="eastAsia"/>
                <w:color w:val="000000" w:themeColor="text1"/>
                <w:kern w:val="0"/>
                <w:sz w:val="22"/>
              </w:rPr>
              <w:t>法医病理学教研室</w:t>
            </w:r>
          </w:p>
        </w:tc>
        <w:tc>
          <w:tcPr>
            <w:tcW w:w="3118" w:type="dxa"/>
            <w:vAlign w:val="center"/>
          </w:tcPr>
          <w:p w:rsidR="00E33F1F" w:rsidRDefault="00553ECB">
            <w:pPr>
              <w:spacing w:line="400" w:lineRule="exact"/>
              <w:jc w:val="left"/>
              <w:rPr>
                <w:rFonts w:ascii="宋体" w:cs="宋体"/>
                <w:color w:val="000000" w:themeColor="text1"/>
                <w:szCs w:val="21"/>
              </w:rPr>
            </w:pPr>
            <w:r>
              <w:rPr>
                <w:rFonts w:ascii="宋体" w:hAnsi="宋体" w:cs="宋体" w:hint="eastAsia"/>
                <w:color w:val="000000" w:themeColor="text1"/>
                <w:szCs w:val="21"/>
              </w:rPr>
              <w:t>主持人</w:t>
            </w:r>
            <w:r>
              <w:rPr>
                <w:rFonts w:ascii="宋体" w:hAnsi="宋体" w:cs="宋体" w:hint="eastAsia"/>
                <w:bCs/>
                <w:color w:val="000000" w:themeColor="text1"/>
                <w:szCs w:val="21"/>
              </w:rPr>
              <w:t>：</w:t>
            </w:r>
            <w:r>
              <w:rPr>
                <w:rFonts w:ascii="宋体" w:cs="宋体"/>
                <w:bCs/>
                <w:color w:val="000000" w:themeColor="text1"/>
                <w:szCs w:val="21"/>
              </w:rPr>
              <w:t xml:space="preserve"> </w:t>
            </w:r>
            <w:r>
              <w:rPr>
                <w:rFonts w:ascii="宋体" w:hAnsi="宋体" w:cs="宋体" w:hint="eastAsia"/>
                <w:color w:val="000000" w:themeColor="text1"/>
                <w:szCs w:val="21"/>
              </w:rPr>
              <w:t>余舰</w:t>
            </w:r>
          </w:p>
          <w:p w:rsidR="00E33F1F" w:rsidRDefault="00553ECB">
            <w:pPr>
              <w:spacing w:line="400" w:lineRule="exact"/>
              <w:jc w:val="left"/>
              <w:rPr>
                <w:rFonts w:ascii="宋体" w:cs="宋体"/>
                <w:color w:val="000000" w:themeColor="text1"/>
                <w:szCs w:val="21"/>
              </w:rPr>
            </w:pPr>
            <w:r>
              <w:rPr>
                <w:rFonts w:ascii="宋体" w:hAnsi="宋体" w:cs="宋体" w:hint="eastAsia"/>
                <w:color w:val="000000" w:themeColor="text1"/>
                <w:szCs w:val="21"/>
              </w:rPr>
              <w:t>主备课人</w:t>
            </w:r>
            <w:r>
              <w:rPr>
                <w:rFonts w:ascii="宋体" w:hAnsi="宋体" w:cs="宋体" w:hint="eastAsia"/>
                <w:bCs/>
                <w:color w:val="000000" w:themeColor="text1"/>
                <w:szCs w:val="21"/>
              </w:rPr>
              <w:t>：</w:t>
            </w:r>
            <w:r>
              <w:rPr>
                <w:rFonts w:ascii="宋体" w:hAnsi="宋体" w:cs="宋体" w:hint="eastAsia"/>
                <w:color w:val="000000" w:themeColor="text1"/>
                <w:szCs w:val="21"/>
              </w:rPr>
              <w:t>陈综溢</w:t>
            </w:r>
          </w:p>
          <w:p w:rsidR="00E33F1F" w:rsidRDefault="00553ECB">
            <w:pPr>
              <w:spacing w:line="400" w:lineRule="exact"/>
              <w:jc w:val="left"/>
              <w:rPr>
                <w:rFonts w:ascii="宋体" w:hAnsi="宋体" w:cs="宋体"/>
                <w:color w:val="000000" w:themeColor="text1"/>
                <w:szCs w:val="21"/>
              </w:rPr>
            </w:pPr>
            <w:r>
              <w:rPr>
                <w:rFonts w:ascii="宋体" w:hAnsi="宋体" w:cs="宋体" w:hint="eastAsia"/>
                <w:color w:val="000000" w:themeColor="text1"/>
                <w:szCs w:val="21"/>
              </w:rPr>
              <w:t>课程名称</w:t>
            </w:r>
            <w:r>
              <w:rPr>
                <w:rFonts w:ascii="宋体" w:hAnsi="宋体" w:cs="宋体" w:hint="eastAsia"/>
                <w:bCs/>
                <w:color w:val="000000" w:themeColor="text1"/>
                <w:szCs w:val="21"/>
              </w:rPr>
              <w:t>：</w:t>
            </w:r>
            <w:r>
              <w:rPr>
                <w:rFonts w:ascii="宋体" w:hAnsi="宋体" w:cs="宋体"/>
                <w:color w:val="000000" w:themeColor="text1"/>
                <w:szCs w:val="21"/>
              </w:rPr>
              <w:t xml:space="preserve"> </w:t>
            </w:r>
            <w:r>
              <w:rPr>
                <w:rFonts w:ascii="宋体" w:hAnsi="宋体" w:cs="宋体" w:hint="eastAsia"/>
                <w:color w:val="000000" w:themeColor="text1"/>
                <w:szCs w:val="21"/>
              </w:rPr>
              <w:t>法医病理学</w:t>
            </w:r>
          </w:p>
          <w:p w:rsidR="00E33F1F" w:rsidRDefault="00553ECB">
            <w:pPr>
              <w:spacing w:line="400" w:lineRule="exact"/>
              <w:jc w:val="left"/>
              <w:rPr>
                <w:rFonts w:ascii="宋体" w:cs="宋体"/>
                <w:color w:val="000000" w:themeColor="text1"/>
                <w:szCs w:val="21"/>
              </w:rPr>
            </w:pPr>
            <w:r>
              <w:rPr>
                <w:rFonts w:ascii="宋体" w:hAnsi="宋体" w:cs="宋体" w:hint="eastAsia"/>
                <w:color w:val="000000" w:themeColor="text1"/>
                <w:szCs w:val="21"/>
              </w:rPr>
              <w:t>内容</w:t>
            </w:r>
            <w:r>
              <w:rPr>
                <w:rFonts w:ascii="宋体" w:hAnsi="宋体" w:cs="宋体" w:hint="eastAsia"/>
                <w:bCs/>
                <w:color w:val="000000" w:themeColor="text1"/>
                <w:szCs w:val="21"/>
              </w:rPr>
              <w:t>：</w:t>
            </w:r>
            <w:r>
              <w:rPr>
                <w:rFonts w:ascii="宋体" w:hAnsi="宋体" w:cs="宋体" w:hint="eastAsia"/>
                <w:color w:val="000000" w:themeColor="text1"/>
                <w:szCs w:val="21"/>
              </w:rPr>
              <w:t>杀鼠剂中毒</w:t>
            </w:r>
          </w:p>
          <w:p w:rsidR="00E33F1F" w:rsidRDefault="00553ECB">
            <w:pPr>
              <w:spacing w:line="400" w:lineRule="exact"/>
              <w:jc w:val="left"/>
              <w:rPr>
                <w:rFonts w:ascii="宋体" w:hAnsi="宋体" w:cs="宋体"/>
                <w:color w:val="000000" w:themeColor="text1"/>
                <w:szCs w:val="21"/>
              </w:rPr>
            </w:pPr>
            <w:r>
              <w:rPr>
                <w:rFonts w:ascii="宋体" w:hAnsi="宋体" w:cs="宋体" w:hint="eastAsia"/>
                <w:color w:val="000000" w:themeColor="text1"/>
                <w:szCs w:val="21"/>
              </w:rPr>
              <w:t>时间</w:t>
            </w:r>
            <w:r>
              <w:rPr>
                <w:rFonts w:ascii="宋体" w:hAnsi="宋体" w:cs="宋体" w:hint="eastAsia"/>
                <w:bCs/>
                <w:color w:val="000000" w:themeColor="text1"/>
                <w:szCs w:val="21"/>
              </w:rPr>
              <w:t>：</w:t>
            </w:r>
            <w:r>
              <w:rPr>
                <w:rFonts w:ascii="宋体" w:hAnsi="宋体" w:cs="宋体"/>
                <w:color w:val="000000" w:themeColor="text1"/>
                <w:szCs w:val="21"/>
              </w:rPr>
              <w:t>20</w:t>
            </w:r>
            <w:r>
              <w:rPr>
                <w:rFonts w:ascii="宋体" w:hAnsi="宋体" w:cs="宋体" w:hint="eastAsia"/>
                <w:color w:val="000000" w:themeColor="text1"/>
                <w:szCs w:val="21"/>
              </w:rPr>
              <w:t>21</w:t>
            </w:r>
            <w:r>
              <w:rPr>
                <w:rFonts w:ascii="宋体" w:hAnsi="宋体" w:cs="宋体"/>
                <w:color w:val="000000" w:themeColor="text1"/>
                <w:szCs w:val="21"/>
              </w:rPr>
              <w:t>.</w:t>
            </w:r>
            <w:r>
              <w:rPr>
                <w:rFonts w:ascii="宋体" w:hAnsi="宋体" w:cs="宋体" w:hint="eastAsia"/>
                <w:color w:val="000000" w:themeColor="text1"/>
                <w:szCs w:val="21"/>
              </w:rPr>
              <w:t>6</w:t>
            </w:r>
            <w:r>
              <w:rPr>
                <w:rFonts w:ascii="宋体" w:hAnsi="宋体" w:cs="宋体"/>
                <w:color w:val="000000" w:themeColor="text1"/>
                <w:szCs w:val="21"/>
              </w:rPr>
              <w:t>.</w:t>
            </w:r>
            <w:r>
              <w:rPr>
                <w:rFonts w:ascii="宋体" w:hAnsi="宋体" w:cs="宋体" w:hint="eastAsia"/>
                <w:color w:val="000000" w:themeColor="text1"/>
                <w:szCs w:val="21"/>
              </w:rPr>
              <w:t>4</w:t>
            </w:r>
            <w:r>
              <w:rPr>
                <w:rFonts w:ascii="宋体" w:hAnsi="宋体" w:cs="宋体" w:hint="eastAsia"/>
                <w:color w:val="000000" w:themeColor="text1"/>
                <w:szCs w:val="21"/>
              </w:rPr>
              <w:t>（周五）</w:t>
            </w:r>
          </w:p>
        </w:tc>
        <w:tc>
          <w:tcPr>
            <w:tcW w:w="3119" w:type="dxa"/>
            <w:vAlign w:val="center"/>
          </w:tcPr>
          <w:p w:rsidR="00E33F1F" w:rsidRDefault="00553ECB">
            <w:pPr>
              <w:spacing w:line="400" w:lineRule="exact"/>
              <w:ind w:firstLineChars="150" w:firstLine="315"/>
              <w:jc w:val="left"/>
              <w:rPr>
                <w:color w:val="000000" w:themeColor="text1"/>
              </w:rPr>
            </w:pPr>
            <w:r>
              <w:rPr>
                <w:rFonts w:hint="eastAsia"/>
                <w:color w:val="000000" w:themeColor="text1"/>
              </w:rPr>
              <w:t>以真实病例导入授课内容，教学目标明确；备课学时数偏少。</w:t>
            </w:r>
          </w:p>
        </w:tc>
        <w:tc>
          <w:tcPr>
            <w:tcW w:w="2693" w:type="dxa"/>
            <w:vAlign w:val="center"/>
          </w:tcPr>
          <w:p w:rsidR="00E33F1F" w:rsidRDefault="00553ECB">
            <w:pPr>
              <w:spacing w:line="400" w:lineRule="exact"/>
              <w:ind w:firstLineChars="100" w:firstLine="210"/>
              <w:rPr>
                <w:rFonts w:ascii="宋体" w:cs="宋体"/>
                <w:color w:val="000000" w:themeColor="text1"/>
                <w:szCs w:val="21"/>
              </w:rPr>
            </w:pPr>
            <w:r>
              <w:rPr>
                <w:rFonts w:ascii="宋体" w:cs="宋体" w:hint="eastAsia"/>
                <w:color w:val="000000" w:themeColor="text1"/>
                <w:szCs w:val="21"/>
              </w:rPr>
              <w:t>讨论不够充分、不深入。</w:t>
            </w:r>
          </w:p>
        </w:tc>
        <w:tc>
          <w:tcPr>
            <w:tcW w:w="2268" w:type="dxa"/>
            <w:vAlign w:val="center"/>
          </w:tcPr>
          <w:p w:rsidR="00E33F1F" w:rsidRDefault="00E33F1F">
            <w:pPr>
              <w:spacing w:line="400" w:lineRule="exact"/>
              <w:rPr>
                <w:rFonts w:ascii="宋体" w:cs="宋体"/>
                <w:color w:val="000000" w:themeColor="text1"/>
                <w:szCs w:val="21"/>
              </w:rPr>
            </w:pPr>
          </w:p>
        </w:tc>
        <w:tc>
          <w:tcPr>
            <w:tcW w:w="917" w:type="dxa"/>
            <w:vAlign w:val="center"/>
          </w:tcPr>
          <w:p w:rsidR="00E33F1F" w:rsidRDefault="00553ECB">
            <w:pPr>
              <w:spacing w:line="400" w:lineRule="exact"/>
              <w:jc w:val="center"/>
              <w:rPr>
                <w:rFonts w:ascii="宋体" w:hAnsi="宋体" w:cs="宋体"/>
                <w:color w:val="000000" w:themeColor="text1"/>
                <w:szCs w:val="21"/>
              </w:rPr>
            </w:pPr>
            <w:r>
              <w:rPr>
                <w:rFonts w:ascii="宋体" w:hAnsi="宋体" w:cs="宋体" w:hint="eastAsia"/>
                <w:color w:val="000000" w:themeColor="text1"/>
                <w:szCs w:val="21"/>
              </w:rPr>
              <w:t>86.00</w:t>
            </w:r>
          </w:p>
        </w:tc>
      </w:tr>
      <w:tr w:rsidR="00E33F1F">
        <w:trPr>
          <w:trHeight w:val="2061"/>
        </w:trPr>
        <w:tc>
          <w:tcPr>
            <w:tcW w:w="675" w:type="dxa"/>
            <w:vAlign w:val="center"/>
          </w:tcPr>
          <w:p w:rsidR="00E33F1F" w:rsidRDefault="00553ECB">
            <w:pPr>
              <w:spacing w:line="400" w:lineRule="exact"/>
              <w:jc w:val="center"/>
              <w:rPr>
                <w:rFonts w:ascii="宋体" w:hAnsi="宋体" w:cs="宋体"/>
                <w:color w:val="000000" w:themeColor="text1"/>
                <w:szCs w:val="21"/>
              </w:rPr>
            </w:pPr>
            <w:r>
              <w:rPr>
                <w:rFonts w:ascii="宋体" w:hAnsi="宋体" w:cs="宋体" w:hint="eastAsia"/>
                <w:color w:val="000000" w:themeColor="text1"/>
                <w:szCs w:val="21"/>
              </w:rPr>
              <w:t>15</w:t>
            </w:r>
          </w:p>
        </w:tc>
        <w:tc>
          <w:tcPr>
            <w:tcW w:w="2093" w:type="dxa"/>
            <w:vAlign w:val="center"/>
          </w:tcPr>
          <w:p w:rsidR="00E33F1F" w:rsidRDefault="00553ECB">
            <w:pPr>
              <w:spacing w:line="400" w:lineRule="exact"/>
              <w:jc w:val="center"/>
              <w:rPr>
                <w:rFonts w:ascii="宋体" w:cs="宋体"/>
                <w:color w:val="000000" w:themeColor="text1"/>
                <w:kern w:val="0"/>
                <w:sz w:val="22"/>
              </w:rPr>
            </w:pPr>
            <w:r>
              <w:rPr>
                <w:rFonts w:ascii="宋体" w:cs="宋体" w:hint="eastAsia"/>
                <w:color w:val="000000" w:themeColor="text1"/>
                <w:kern w:val="0"/>
                <w:sz w:val="22"/>
              </w:rPr>
              <w:t>第一临床学院</w:t>
            </w:r>
          </w:p>
          <w:p w:rsidR="00E33F1F" w:rsidRDefault="00553ECB">
            <w:pPr>
              <w:spacing w:line="400" w:lineRule="exact"/>
              <w:jc w:val="center"/>
              <w:rPr>
                <w:rFonts w:ascii="宋体" w:cs="宋体"/>
                <w:color w:val="000000" w:themeColor="text1"/>
                <w:kern w:val="0"/>
                <w:sz w:val="22"/>
              </w:rPr>
            </w:pPr>
            <w:r>
              <w:rPr>
                <w:rFonts w:ascii="宋体" w:cs="宋体" w:hint="eastAsia"/>
                <w:color w:val="000000" w:themeColor="text1"/>
                <w:kern w:val="0"/>
                <w:sz w:val="22"/>
              </w:rPr>
              <w:t>病理教研室</w:t>
            </w:r>
          </w:p>
        </w:tc>
        <w:tc>
          <w:tcPr>
            <w:tcW w:w="3118" w:type="dxa"/>
            <w:vAlign w:val="center"/>
          </w:tcPr>
          <w:p w:rsidR="00E33F1F" w:rsidRDefault="00553ECB">
            <w:pPr>
              <w:spacing w:line="400" w:lineRule="exact"/>
              <w:jc w:val="left"/>
              <w:rPr>
                <w:rFonts w:ascii="宋体" w:cs="宋体"/>
                <w:color w:val="000000" w:themeColor="text1"/>
                <w:szCs w:val="21"/>
              </w:rPr>
            </w:pPr>
            <w:r>
              <w:rPr>
                <w:rFonts w:ascii="宋体" w:hAnsi="宋体" w:cs="宋体" w:hint="eastAsia"/>
                <w:color w:val="000000" w:themeColor="text1"/>
                <w:szCs w:val="21"/>
              </w:rPr>
              <w:t>主持人</w:t>
            </w:r>
            <w:r>
              <w:rPr>
                <w:rFonts w:ascii="宋体" w:hAnsi="宋体" w:cs="宋体" w:hint="eastAsia"/>
                <w:bCs/>
                <w:color w:val="000000" w:themeColor="text1"/>
                <w:szCs w:val="21"/>
              </w:rPr>
              <w:t>：</w:t>
            </w:r>
            <w:r>
              <w:rPr>
                <w:rFonts w:ascii="宋体" w:cs="宋体"/>
                <w:bCs/>
                <w:color w:val="000000" w:themeColor="text1"/>
                <w:szCs w:val="21"/>
              </w:rPr>
              <w:t xml:space="preserve"> </w:t>
            </w:r>
            <w:r>
              <w:rPr>
                <w:rFonts w:ascii="宋体" w:hAnsi="宋体" w:cs="宋体" w:hint="eastAsia"/>
                <w:color w:val="000000" w:themeColor="text1"/>
                <w:szCs w:val="21"/>
              </w:rPr>
              <w:t>郑洪</w:t>
            </w:r>
          </w:p>
          <w:p w:rsidR="00E33F1F" w:rsidRDefault="00553ECB">
            <w:pPr>
              <w:spacing w:line="400" w:lineRule="exact"/>
              <w:jc w:val="left"/>
              <w:rPr>
                <w:rFonts w:ascii="宋体" w:cs="宋体"/>
                <w:color w:val="000000" w:themeColor="text1"/>
                <w:szCs w:val="21"/>
              </w:rPr>
            </w:pPr>
            <w:r>
              <w:rPr>
                <w:rFonts w:ascii="宋体" w:hAnsi="宋体" w:cs="宋体" w:hint="eastAsia"/>
                <w:color w:val="000000" w:themeColor="text1"/>
                <w:szCs w:val="21"/>
              </w:rPr>
              <w:t>主备课人</w:t>
            </w:r>
            <w:r>
              <w:rPr>
                <w:rFonts w:ascii="宋体" w:hAnsi="宋体" w:cs="宋体" w:hint="eastAsia"/>
                <w:bCs/>
                <w:color w:val="000000" w:themeColor="text1"/>
                <w:szCs w:val="21"/>
              </w:rPr>
              <w:t>：</w:t>
            </w:r>
            <w:r>
              <w:rPr>
                <w:rFonts w:ascii="宋体" w:hAnsi="宋体" w:cs="宋体" w:hint="eastAsia"/>
                <w:color w:val="000000" w:themeColor="text1"/>
                <w:szCs w:val="21"/>
              </w:rPr>
              <w:t>杨晓荣</w:t>
            </w:r>
          </w:p>
          <w:p w:rsidR="00E33F1F" w:rsidRDefault="00553ECB">
            <w:pPr>
              <w:spacing w:line="400" w:lineRule="exact"/>
              <w:jc w:val="left"/>
              <w:rPr>
                <w:rFonts w:ascii="宋体" w:hAnsi="宋体" w:cs="宋体"/>
                <w:color w:val="000000" w:themeColor="text1"/>
                <w:szCs w:val="21"/>
              </w:rPr>
            </w:pPr>
            <w:r>
              <w:rPr>
                <w:rFonts w:ascii="宋体" w:hAnsi="宋体" w:cs="宋体" w:hint="eastAsia"/>
                <w:color w:val="000000" w:themeColor="text1"/>
                <w:szCs w:val="21"/>
              </w:rPr>
              <w:t>课程名称</w:t>
            </w:r>
            <w:r>
              <w:rPr>
                <w:rFonts w:ascii="宋体" w:hAnsi="宋体" w:cs="宋体" w:hint="eastAsia"/>
                <w:bCs/>
                <w:color w:val="000000" w:themeColor="text1"/>
                <w:szCs w:val="21"/>
              </w:rPr>
              <w:t>：</w:t>
            </w:r>
            <w:r>
              <w:rPr>
                <w:rFonts w:ascii="宋体" w:hAnsi="宋体" w:cs="宋体"/>
                <w:color w:val="000000" w:themeColor="text1"/>
                <w:szCs w:val="21"/>
              </w:rPr>
              <w:t xml:space="preserve"> </w:t>
            </w:r>
            <w:r>
              <w:rPr>
                <w:rFonts w:ascii="宋体" w:hAnsi="宋体" w:cs="宋体" w:hint="eastAsia"/>
                <w:color w:val="000000" w:themeColor="text1"/>
                <w:szCs w:val="21"/>
              </w:rPr>
              <w:t>病理学</w:t>
            </w:r>
          </w:p>
          <w:p w:rsidR="00E33F1F" w:rsidRDefault="00553ECB">
            <w:pPr>
              <w:spacing w:line="400" w:lineRule="exact"/>
              <w:jc w:val="left"/>
              <w:rPr>
                <w:rFonts w:ascii="宋体" w:cs="宋体"/>
                <w:color w:val="000000" w:themeColor="text1"/>
                <w:szCs w:val="21"/>
              </w:rPr>
            </w:pPr>
            <w:r>
              <w:rPr>
                <w:rFonts w:ascii="宋体" w:hAnsi="宋体" w:cs="宋体" w:hint="eastAsia"/>
                <w:color w:val="000000" w:themeColor="text1"/>
                <w:szCs w:val="21"/>
              </w:rPr>
              <w:t>内容</w:t>
            </w:r>
            <w:r>
              <w:rPr>
                <w:rFonts w:ascii="宋体" w:hAnsi="宋体" w:cs="宋体" w:hint="eastAsia"/>
                <w:bCs/>
                <w:color w:val="000000" w:themeColor="text1"/>
                <w:szCs w:val="21"/>
              </w:rPr>
              <w:t>：</w:t>
            </w:r>
            <w:r>
              <w:rPr>
                <w:rFonts w:ascii="宋体" w:hAnsi="宋体" w:cs="宋体" w:hint="eastAsia"/>
                <w:color w:val="000000" w:themeColor="text1"/>
                <w:szCs w:val="21"/>
              </w:rPr>
              <w:t>呼吸、消化系统疾病</w:t>
            </w:r>
          </w:p>
          <w:p w:rsidR="00E33F1F" w:rsidRDefault="00553ECB">
            <w:pPr>
              <w:spacing w:line="400" w:lineRule="exact"/>
              <w:jc w:val="left"/>
              <w:rPr>
                <w:rFonts w:ascii="宋体" w:hAnsi="宋体" w:cs="宋体"/>
                <w:color w:val="000000" w:themeColor="text1"/>
                <w:szCs w:val="21"/>
              </w:rPr>
            </w:pPr>
            <w:r>
              <w:rPr>
                <w:rFonts w:ascii="宋体" w:hAnsi="宋体" w:cs="宋体" w:hint="eastAsia"/>
                <w:color w:val="000000" w:themeColor="text1"/>
                <w:szCs w:val="21"/>
              </w:rPr>
              <w:t>时间</w:t>
            </w:r>
            <w:r>
              <w:rPr>
                <w:rFonts w:ascii="宋体" w:hAnsi="宋体" w:cs="宋体" w:hint="eastAsia"/>
                <w:bCs/>
                <w:color w:val="000000" w:themeColor="text1"/>
                <w:szCs w:val="21"/>
              </w:rPr>
              <w:t>：</w:t>
            </w:r>
            <w:r>
              <w:rPr>
                <w:rFonts w:ascii="宋体" w:hAnsi="宋体" w:cs="宋体"/>
                <w:color w:val="000000" w:themeColor="text1"/>
                <w:szCs w:val="21"/>
              </w:rPr>
              <w:t>20</w:t>
            </w:r>
            <w:r>
              <w:rPr>
                <w:rFonts w:ascii="宋体" w:hAnsi="宋体" w:cs="宋体" w:hint="eastAsia"/>
                <w:color w:val="000000" w:themeColor="text1"/>
                <w:szCs w:val="21"/>
              </w:rPr>
              <w:t>21</w:t>
            </w:r>
            <w:r>
              <w:rPr>
                <w:rFonts w:ascii="宋体" w:hAnsi="宋体" w:cs="宋体"/>
                <w:color w:val="000000" w:themeColor="text1"/>
                <w:szCs w:val="21"/>
              </w:rPr>
              <w:t>.</w:t>
            </w:r>
            <w:r>
              <w:rPr>
                <w:rFonts w:ascii="宋体" w:hAnsi="宋体" w:cs="宋体" w:hint="eastAsia"/>
                <w:color w:val="000000" w:themeColor="text1"/>
                <w:szCs w:val="21"/>
              </w:rPr>
              <w:t>4</w:t>
            </w:r>
            <w:r>
              <w:rPr>
                <w:rFonts w:ascii="宋体" w:hAnsi="宋体" w:cs="宋体"/>
                <w:color w:val="000000" w:themeColor="text1"/>
                <w:szCs w:val="21"/>
              </w:rPr>
              <w:t>.</w:t>
            </w:r>
            <w:r>
              <w:rPr>
                <w:rFonts w:ascii="宋体" w:hAnsi="宋体" w:cs="宋体" w:hint="eastAsia"/>
                <w:color w:val="000000" w:themeColor="text1"/>
                <w:szCs w:val="21"/>
              </w:rPr>
              <w:t>19</w:t>
            </w:r>
            <w:r>
              <w:rPr>
                <w:rFonts w:ascii="宋体" w:hAnsi="宋体" w:cs="宋体" w:hint="eastAsia"/>
                <w:color w:val="000000" w:themeColor="text1"/>
                <w:szCs w:val="21"/>
              </w:rPr>
              <w:t>（周一）</w:t>
            </w:r>
          </w:p>
        </w:tc>
        <w:tc>
          <w:tcPr>
            <w:tcW w:w="3119" w:type="dxa"/>
            <w:vAlign w:val="center"/>
          </w:tcPr>
          <w:p w:rsidR="00E33F1F" w:rsidRDefault="00553ECB">
            <w:pPr>
              <w:spacing w:line="400" w:lineRule="exact"/>
              <w:ind w:firstLineChars="150" w:firstLine="315"/>
              <w:jc w:val="left"/>
              <w:rPr>
                <w:color w:val="000000" w:themeColor="text1"/>
              </w:rPr>
            </w:pPr>
            <w:r>
              <w:rPr>
                <w:rFonts w:hint="eastAsia"/>
                <w:color w:val="000000" w:themeColor="text1"/>
              </w:rPr>
              <w:t>主备人准备充分，注重理论联系实际，参与教师多，备课程序较规范；有思政元素的讨论。</w:t>
            </w:r>
          </w:p>
        </w:tc>
        <w:tc>
          <w:tcPr>
            <w:tcW w:w="2693" w:type="dxa"/>
            <w:vAlign w:val="center"/>
          </w:tcPr>
          <w:p w:rsidR="00E33F1F" w:rsidRDefault="00553ECB">
            <w:pPr>
              <w:spacing w:line="400" w:lineRule="exact"/>
              <w:ind w:firstLineChars="150" w:firstLine="315"/>
              <w:rPr>
                <w:rFonts w:ascii="宋体" w:cs="宋体"/>
                <w:color w:val="000000" w:themeColor="text1"/>
                <w:szCs w:val="21"/>
              </w:rPr>
            </w:pPr>
            <w:r>
              <w:rPr>
                <w:rFonts w:ascii="宋体" w:cs="宋体" w:hint="eastAsia"/>
                <w:color w:val="000000" w:themeColor="text1"/>
                <w:szCs w:val="21"/>
              </w:rPr>
              <w:t>未进行学情分析；讨论环节发言人较少。</w:t>
            </w:r>
          </w:p>
        </w:tc>
        <w:tc>
          <w:tcPr>
            <w:tcW w:w="2268" w:type="dxa"/>
            <w:vAlign w:val="center"/>
          </w:tcPr>
          <w:p w:rsidR="00E33F1F" w:rsidRDefault="00553ECB">
            <w:pPr>
              <w:spacing w:line="400" w:lineRule="exact"/>
              <w:ind w:firstLineChars="150" w:firstLine="315"/>
              <w:rPr>
                <w:rFonts w:ascii="宋体" w:cs="宋体"/>
                <w:color w:val="000000" w:themeColor="text1"/>
                <w:szCs w:val="21"/>
              </w:rPr>
            </w:pPr>
            <w:r>
              <w:rPr>
                <w:rFonts w:ascii="宋体" w:cs="宋体" w:hint="eastAsia"/>
                <w:color w:val="000000" w:themeColor="text1"/>
                <w:szCs w:val="21"/>
              </w:rPr>
              <w:t>加强学情分析，进一步规范备课流程；主持人缺乏总结。</w:t>
            </w:r>
          </w:p>
        </w:tc>
        <w:tc>
          <w:tcPr>
            <w:tcW w:w="917" w:type="dxa"/>
            <w:vAlign w:val="center"/>
          </w:tcPr>
          <w:p w:rsidR="00E33F1F" w:rsidRDefault="00553ECB">
            <w:pPr>
              <w:spacing w:line="400" w:lineRule="exact"/>
              <w:jc w:val="center"/>
              <w:rPr>
                <w:rFonts w:ascii="宋体" w:hAnsi="宋体" w:cs="宋体"/>
                <w:color w:val="000000" w:themeColor="text1"/>
                <w:szCs w:val="21"/>
              </w:rPr>
            </w:pPr>
            <w:r>
              <w:rPr>
                <w:rFonts w:ascii="宋体" w:hAnsi="宋体" w:cs="宋体" w:hint="eastAsia"/>
                <w:color w:val="000000" w:themeColor="text1"/>
                <w:szCs w:val="21"/>
              </w:rPr>
              <w:t>85.25</w:t>
            </w:r>
          </w:p>
        </w:tc>
      </w:tr>
      <w:tr w:rsidR="00E33F1F">
        <w:trPr>
          <w:trHeight w:val="771"/>
        </w:trPr>
        <w:tc>
          <w:tcPr>
            <w:tcW w:w="675" w:type="dxa"/>
            <w:vAlign w:val="center"/>
          </w:tcPr>
          <w:p w:rsidR="00E33F1F" w:rsidRDefault="00553ECB">
            <w:pPr>
              <w:spacing w:line="400" w:lineRule="exact"/>
              <w:jc w:val="center"/>
              <w:rPr>
                <w:rFonts w:ascii="宋体" w:hAnsi="宋体" w:cs="宋体"/>
                <w:color w:val="000000" w:themeColor="text1"/>
                <w:szCs w:val="21"/>
              </w:rPr>
            </w:pPr>
            <w:r>
              <w:rPr>
                <w:rFonts w:ascii="宋体" w:hAnsi="宋体" w:cs="宋体" w:hint="eastAsia"/>
                <w:color w:val="000000" w:themeColor="text1"/>
                <w:szCs w:val="21"/>
              </w:rPr>
              <w:t>16</w:t>
            </w:r>
          </w:p>
        </w:tc>
        <w:tc>
          <w:tcPr>
            <w:tcW w:w="2093" w:type="dxa"/>
            <w:vAlign w:val="center"/>
          </w:tcPr>
          <w:p w:rsidR="00E33F1F" w:rsidRDefault="00553ECB">
            <w:pPr>
              <w:spacing w:line="400" w:lineRule="exact"/>
              <w:jc w:val="center"/>
              <w:rPr>
                <w:rFonts w:ascii="宋体" w:cs="宋体"/>
                <w:color w:val="000000" w:themeColor="text1"/>
                <w:kern w:val="0"/>
                <w:sz w:val="22"/>
              </w:rPr>
            </w:pPr>
            <w:r>
              <w:rPr>
                <w:rFonts w:ascii="宋体" w:cs="宋体" w:hint="eastAsia"/>
                <w:color w:val="000000" w:themeColor="text1"/>
                <w:kern w:val="0"/>
                <w:sz w:val="22"/>
              </w:rPr>
              <w:t>管理学院</w:t>
            </w:r>
          </w:p>
          <w:p w:rsidR="00E33F1F" w:rsidRDefault="00553ECB">
            <w:pPr>
              <w:spacing w:line="400" w:lineRule="exact"/>
              <w:jc w:val="center"/>
              <w:rPr>
                <w:rFonts w:ascii="宋体" w:cs="宋体"/>
                <w:color w:val="000000" w:themeColor="text1"/>
                <w:kern w:val="0"/>
                <w:sz w:val="22"/>
              </w:rPr>
            </w:pPr>
            <w:r>
              <w:rPr>
                <w:rFonts w:ascii="宋体" w:cs="宋体" w:hint="eastAsia"/>
                <w:color w:val="000000" w:themeColor="text1"/>
                <w:kern w:val="0"/>
                <w:sz w:val="22"/>
              </w:rPr>
              <w:t>公共基础教研室</w:t>
            </w:r>
          </w:p>
        </w:tc>
        <w:tc>
          <w:tcPr>
            <w:tcW w:w="3118" w:type="dxa"/>
            <w:vAlign w:val="center"/>
          </w:tcPr>
          <w:p w:rsidR="00E33F1F" w:rsidRDefault="00553ECB">
            <w:pPr>
              <w:spacing w:line="400" w:lineRule="exact"/>
              <w:jc w:val="left"/>
              <w:rPr>
                <w:rFonts w:ascii="宋体" w:cs="宋体"/>
                <w:color w:val="000000" w:themeColor="text1"/>
                <w:szCs w:val="21"/>
              </w:rPr>
            </w:pPr>
            <w:r>
              <w:rPr>
                <w:rFonts w:ascii="宋体" w:hAnsi="宋体" w:cs="宋体" w:hint="eastAsia"/>
                <w:color w:val="000000" w:themeColor="text1"/>
                <w:szCs w:val="21"/>
              </w:rPr>
              <w:t>主持人</w:t>
            </w:r>
            <w:r>
              <w:rPr>
                <w:rFonts w:ascii="宋体" w:hAnsi="宋体" w:cs="宋体" w:hint="eastAsia"/>
                <w:bCs/>
                <w:color w:val="000000" w:themeColor="text1"/>
                <w:szCs w:val="21"/>
              </w:rPr>
              <w:t>：</w:t>
            </w:r>
            <w:r>
              <w:rPr>
                <w:rFonts w:ascii="宋体" w:cs="宋体"/>
                <w:bCs/>
                <w:color w:val="000000" w:themeColor="text1"/>
                <w:szCs w:val="21"/>
              </w:rPr>
              <w:t xml:space="preserve"> </w:t>
            </w:r>
            <w:r>
              <w:rPr>
                <w:rFonts w:ascii="宋体" w:hAnsi="宋体" w:cs="宋体" w:hint="eastAsia"/>
                <w:color w:val="000000" w:themeColor="text1"/>
                <w:szCs w:val="21"/>
              </w:rPr>
              <w:t>张晏青</w:t>
            </w:r>
          </w:p>
          <w:p w:rsidR="00E33F1F" w:rsidRDefault="00553ECB">
            <w:pPr>
              <w:spacing w:line="400" w:lineRule="exact"/>
              <w:jc w:val="left"/>
              <w:rPr>
                <w:rFonts w:ascii="宋体" w:cs="宋体"/>
                <w:color w:val="000000" w:themeColor="text1"/>
                <w:szCs w:val="21"/>
              </w:rPr>
            </w:pPr>
            <w:r>
              <w:rPr>
                <w:rFonts w:ascii="宋体" w:hAnsi="宋体" w:cs="宋体" w:hint="eastAsia"/>
                <w:color w:val="000000" w:themeColor="text1"/>
                <w:szCs w:val="21"/>
              </w:rPr>
              <w:t>主备课人</w:t>
            </w:r>
            <w:r>
              <w:rPr>
                <w:rFonts w:ascii="宋体" w:hAnsi="宋体" w:cs="宋体" w:hint="eastAsia"/>
                <w:bCs/>
                <w:color w:val="000000" w:themeColor="text1"/>
                <w:szCs w:val="21"/>
              </w:rPr>
              <w:t>：罗海波</w:t>
            </w:r>
          </w:p>
          <w:p w:rsidR="00E33F1F" w:rsidRDefault="00553ECB">
            <w:pPr>
              <w:spacing w:line="400" w:lineRule="exact"/>
              <w:jc w:val="left"/>
              <w:rPr>
                <w:rFonts w:ascii="宋体" w:hAnsi="宋体" w:cs="宋体"/>
                <w:color w:val="000000" w:themeColor="text1"/>
                <w:szCs w:val="21"/>
              </w:rPr>
            </w:pPr>
            <w:r>
              <w:rPr>
                <w:rFonts w:ascii="宋体" w:hAnsi="宋体" w:cs="宋体" w:hint="eastAsia"/>
                <w:color w:val="000000" w:themeColor="text1"/>
                <w:szCs w:val="21"/>
              </w:rPr>
              <w:t>课程名称</w:t>
            </w:r>
            <w:r>
              <w:rPr>
                <w:rFonts w:ascii="宋体" w:hAnsi="宋体" w:cs="宋体" w:hint="eastAsia"/>
                <w:bCs/>
                <w:color w:val="000000" w:themeColor="text1"/>
                <w:szCs w:val="21"/>
              </w:rPr>
              <w:t>：</w:t>
            </w:r>
            <w:r>
              <w:rPr>
                <w:rFonts w:ascii="宋体" w:hAnsi="宋体" w:cs="宋体"/>
                <w:color w:val="000000" w:themeColor="text1"/>
                <w:szCs w:val="21"/>
              </w:rPr>
              <w:t xml:space="preserve"> </w:t>
            </w:r>
            <w:r>
              <w:rPr>
                <w:rFonts w:ascii="宋体" w:hAnsi="宋体" w:cs="宋体" w:hint="eastAsia"/>
                <w:color w:val="000000" w:themeColor="text1"/>
                <w:szCs w:val="21"/>
              </w:rPr>
              <w:t>现代汉语经典阅读</w:t>
            </w:r>
          </w:p>
          <w:p w:rsidR="00E33F1F" w:rsidRDefault="00553ECB">
            <w:pPr>
              <w:spacing w:line="400" w:lineRule="exact"/>
              <w:jc w:val="left"/>
              <w:rPr>
                <w:rFonts w:ascii="宋体" w:cs="宋体"/>
                <w:color w:val="000000" w:themeColor="text1"/>
                <w:szCs w:val="21"/>
              </w:rPr>
            </w:pPr>
            <w:r>
              <w:rPr>
                <w:rFonts w:ascii="宋体" w:hAnsi="宋体" w:cs="宋体" w:hint="eastAsia"/>
                <w:color w:val="000000" w:themeColor="text1"/>
                <w:szCs w:val="21"/>
              </w:rPr>
              <w:t>内容</w:t>
            </w:r>
            <w:r>
              <w:rPr>
                <w:rFonts w:ascii="宋体" w:hAnsi="宋体" w:cs="宋体" w:hint="eastAsia"/>
                <w:bCs/>
                <w:color w:val="000000" w:themeColor="text1"/>
                <w:szCs w:val="21"/>
              </w:rPr>
              <w:t>：</w:t>
            </w:r>
            <w:r>
              <w:rPr>
                <w:rFonts w:ascii="宋体" w:hAnsi="宋体" w:cs="宋体" w:hint="eastAsia"/>
                <w:color w:val="000000" w:themeColor="text1"/>
                <w:szCs w:val="21"/>
              </w:rPr>
              <w:t>泰戈尔与园丁集</w:t>
            </w:r>
          </w:p>
          <w:p w:rsidR="00E33F1F" w:rsidRDefault="00553ECB">
            <w:pPr>
              <w:spacing w:line="400" w:lineRule="exact"/>
              <w:jc w:val="left"/>
              <w:rPr>
                <w:rFonts w:ascii="宋体" w:hAnsi="宋体" w:cs="宋体"/>
                <w:color w:val="000000" w:themeColor="text1"/>
                <w:szCs w:val="21"/>
              </w:rPr>
            </w:pPr>
            <w:r>
              <w:rPr>
                <w:rFonts w:ascii="宋体" w:hAnsi="宋体" w:cs="宋体" w:hint="eastAsia"/>
                <w:color w:val="000000" w:themeColor="text1"/>
                <w:szCs w:val="21"/>
              </w:rPr>
              <w:t>时间</w:t>
            </w:r>
            <w:r>
              <w:rPr>
                <w:rFonts w:ascii="宋体" w:hAnsi="宋体" w:cs="宋体" w:hint="eastAsia"/>
                <w:bCs/>
                <w:color w:val="000000" w:themeColor="text1"/>
                <w:szCs w:val="21"/>
              </w:rPr>
              <w:t>：</w:t>
            </w:r>
            <w:r>
              <w:rPr>
                <w:rFonts w:ascii="宋体" w:hAnsi="宋体" w:cs="宋体"/>
                <w:color w:val="000000" w:themeColor="text1"/>
                <w:szCs w:val="21"/>
              </w:rPr>
              <w:t>20</w:t>
            </w:r>
            <w:r>
              <w:rPr>
                <w:rFonts w:ascii="宋体" w:hAnsi="宋体" w:cs="宋体" w:hint="eastAsia"/>
                <w:color w:val="000000" w:themeColor="text1"/>
                <w:szCs w:val="21"/>
              </w:rPr>
              <w:t>21</w:t>
            </w:r>
            <w:r>
              <w:rPr>
                <w:rFonts w:ascii="宋体" w:hAnsi="宋体" w:cs="宋体"/>
                <w:color w:val="000000" w:themeColor="text1"/>
                <w:szCs w:val="21"/>
              </w:rPr>
              <w:t>.</w:t>
            </w:r>
            <w:r>
              <w:rPr>
                <w:rFonts w:ascii="宋体" w:hAnsi="宋体" w:cs="宋体" w:hint="eastAsia"/>
                <w:color w:val="000000" w:themeColor="text1"/>
                <w:szCs w:val="21"/>
              </w:rPr>
              <w:t>3</w:t>
            </w:r>
            <w:r>
              <w:rPr>
                <w:rFonts w:ascii="宋体" w:hAnsi="宋体" w:cs="宋体"/>
                <w:color w:val="000000" w:themeColor="text1"/>
                <w:szCs w:val="21"/>
              </w:rPr>
              <w:t>.</w:t>
            </w:r>
            <w:r>
              <w:rPr>
                <w:rFonts w:ascii="宋体" w:hAnsi="宋体" w:cs="宋体" w:hint="eastAsia"/>
                <w:color w:val="000000" w:themeColor="text1"/>
                <w:szCs w:val="21"/>
              </w:rPr>
              <w:t>10</w:t>
            </w:r>
            <w:r>
              <w:rPr>
                <w:rFonts w:ascii="宋体" w:hAnsi="宋体" w:cs="宋体" w:hint="eastAsia"/>
                <w:color w:val="000000" w:themeColor="text1"/>
                <w:szCs w:val="21"/>
              </w:rPr>
              <w:t>（周三）</w:t>
            </w:r>
          </w:p>
        </w:tc>
        <w:tc>
          <w:tcPr>
            <w:tcW w:w="3119" w:type="dxa"/>
            <w:vAlign w:val="center"/>
          </w:tcPr>
          <w:p w:rsidR="00E33F1F" w:rsidRDefault="00553ECB">
            <w:pPr>
              <w:spacing w:line="400" w:lineRule="exact"/>
              <w:ind w:firstLineChars="100" w:firstLine="210"/>
              <w:jc w:val="left"/>
              <w:rPr>
                <w:color w:val="000000" w:themeColor="text1"/>
              </w:rPr>
            </w:pPr>
            <w:r>
              <w:rPr>
                <w:rFonts w:hint="eastAsia"/>
                <w:color w:val="000000" w:themeColor="text1"/>
              </w:rPr>
              <w:t>集体备课按计划进行，准备认真，讨论充分。</w:t>
            </w:r>
          </w:p>
        </w:tc>
        <w:tc>
          <w:tcPr>
            <w:tcW w:w="2693" w:type="dxa"/>
            <w:vAlign w:val="center"/>
          </w:tcPr>
          <w:p w:rsidR="00E33F1F" w:rsidRDefault="00553ECB">
            <w:pPr>
              <w:spacing w:line="400" w:lineRule="exact"/>
              <w:ind w:firstLineChars="100" w:firstLine="210"/>
              <w:rPr>
                <w:rFonts w:ascii="宋体" w:cs="宋体"/>
                <w:color w:val="000000" w:themeColor="text1"/>
                <w:szCs w:val="21"/>
              </w:rPr>
            </w:pPr>
            <w:r>
              <w:rPr>
                <w:rFonts w:ascii="宋体" w:cs="宋体" w:hint="eastAsia"/>
                <w:color w:val="000000" w:themeColor="text1"/>
                <w:szCs w:val="21"/>
              </w:rPr>
              <w:t>本课程教学目标欠明确，课程名称与教学目标不统一，对学生应获得哪些收获未分析；课件不美观。</w:t>
            </w:r>
          </w:p>
        </w:tc>
        <w:tc>
          <w:tcPr>
            <w:tcW w:w="2268" w:type="dxa"/>
            <w:vAlign w:val="center"/>
          </w:tcPr>
          <w:p w:rsidR="00E33F1F" w:rsidRDefault="00553ECB">
            <w:pPr>
              <w:spacing w:line="400" w:lineRule="exact"/>
              <w:ind w:firstLineChars="100" w:firstLine="210"/>
              <w:rPr>
                <w:rFonts w:ascii="宋体" w:cs="宋体"/>
                <w:color w:val="000000" w:themeColor="text1"/>
                <w:szCs w:val="21"/>
              </w:rPr>
            </w:pPr>
            <w:r>
              <w:rPr>
                <w:rFonts w:ascii="宋体" w:cs="宋体" w:hint="eastAsia"/>
                <w:color w:val="000000" w:themeColor="text1"/>
                <w:szCs w:val="21"/>
              </w:rPr>
              <w:t>建议对教学方法、内容与重点作进一步梳理；通过比较英文诗歌和中文诗歌弘扬中国文化，体现课堂思政。</w:t>
            </w:r>
          </w:p>
        </w:tc>
        <w:tc>
          <w:tcPr>
            <w:tcW w:w="917" w:type="dxa"/>
            <w:vAlign w:val="center"/>
          </w:tcPr>
          <w:p w:rsidR="00E33F1F" w:rsidRDefault="00553ECB">
            <w:pPr>
              <w:spacing w:line="400" w:lineRule="exact"/>
              <w:jc w:val="center"/>
              <w:rPr>
                <w:rFonts w:ascii="宋体" w:hAnsi="宋体" w:cs="宋体"/>
                <w:color w:val="000000" w:themeColor="text1"/>
                <w:szCs w:val="21"/>
              </w:rPr>
            </w:pPr>
            <w:r>
              <w:rPr>
                <w:rFonts w:ascii="宋体" w:hAnsi="宋体" w:cs="宋体" w:hint="eastAsia"/>
                <w:color w:val="000000" w:themeColor="text1"/>
                <w:szCs w:val="21"/>
              </w:rPr>
              <w:t>84.50</w:t>
            </w:r>
          </w:p>
        </w:tc>
      </w:tr>
    </w:tbl>
    <w:p w:rsidR="00E33F1F" w:rsidRDefault="00E33F1F">
      <w:pPr>
        <w:spacing w:line="560" w:lineRule="exact"/>
        <w:ind w:firstLineChars="196" w:firstLine="627"/>
        <w:jc w:val="left"/>
        <w:rPr>
          <w:rFonts w:ascii="仿宋" w:eastAsia="仿宋" w:hAnsi="仿宋" w:cs="宋体"/>
          <w:sz w:val="32"/>
          <w:szCs w:val="32"/>
        </w:rPr>
      </w:pPr>
    </w:p>
    <w:sectPr w:rsidR="00E33F1F">
      <w:pgSz w:w="16838" w:h="11906" w:orient="landscape"/>
      <w:pgMar w:top="720" w:right="720" w:bottom="720" w:left="72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53ECB" w:rsidRDefault="00553ECB">
      <w:r>
        <w:separator/>
      </w:r>
    </w:p>
  </w:endnote>
  <w:endnote w:type="continuationSeparator" w:id="0">
    <w:p w:rsidR="00553ECB" w:rsidRDefault="00553E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仿宋_GB2312">
    <w:altName w:val="仿宋"/>
    <w:charset w:val="86"/>
    <w:family w:val="roman"/>
    <w:pitch w:val="default"/>
    <w:sig w:usb0="00000001" w:usb1="080E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Segoe UI">
    <w:panose1 w:val="020B0502040204020203"/>
    <w:charset w:val="00"/>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3F1F" w:rsidRDefault="00E33F1F">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34771069"/>
    </w:sdtPr>
    <w:sdtEndPr/>
    <w:sdtContent>
      <w:p w:rsidR="00E33F1F" w:rsidRDefault="00553ECB">
        <w:pPr>
          <w:pStyle w:val="a5"/>
          <w:jc w:val="center"/>
        </w:pPr>
        <w:r>
          <w:fldChar w:fldCharType="begin"/>
        </w:r>
        <w:r>
          <w:instrText>PAGE   \* MERGEFORMAT</w:instrText>
        </w:r>
        <w:r>
          <w:fldChar w:fldCharType="separate"/>
        </w:r>
        <w:r w:rsidR="005152DB" w:rsidRPr="005152DB">
          <w:rPr>
            <w:noProof/>
            <w:lang w:val="zh-CN"/>
          </w:rPr>
          <w:t>20</w:t>
        </w:r>
        <w:r>
          <w:rPr>
            <w:lang w:val="zh-CN"/>
          </w:rPr>
          <w:fldChar w:fldCharType="end"/>
        </w:r>
      </w:p>
    </w:sdtContent>
  </w:sdt>
  <w:p w:rsidR="00E33F1F" w:rsidRDefault="00E33F1F">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53ECB" w:rsidRDefault="00553ECB">
      <w:r>
        <w:separator/>
      </w:r>
    </w:p>
  </w:footnote>
  <w:footnote w:type="continuationSeparator" w:id="0">
    <w:p w:rsidR="00553ECB" w:rsidRDefault="00553EC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569B1"/>
    <w:rsid w:val="000027AC"/>
    <w:rsid w:val="00010044"/>
    <w:rsid w:val="0001369C"/>
    <w:rsid w:val="000201C4"/>
    <w:rsid w:val="00021B4F"/>
    <w:rsid w:val="000266C0"/>
    <w:rsid w:val="00031953"/>
    <w:rsid w:val="00036204"/>
    <w:rsid w:val="000373AE"/>
    <w:rsid w:val="000443D4"/>
    <w:rsid w:val="00062B3D"/>
    <w:rsid w:val="0006544F"/>
    <w:rsid w:val="0006581B"/>
    <w:rsid w:val="00093D40"/>
    <w:rsid w:val="000B223C"/>
    <w:rsid w:val="000B6414"/>
    <w:rsid w:val="000B7073"/>
    <w:rsid w:val="000D0EF0"/>
    <w:rsid w:val="000D1CB4"/>
    <w:rsid w:val="000D3492"/>
    <w:rsid w:val="000D5E1B"/>
    <w:rsid w:val="000F4140"/>
    <w:rsid w:val="000F47FF"/>
    <w:rsid w:val="000F7FD6"/>
    <w:rsid w:val="00100527"/>
    <w:rsid w:val="001005A3"/>
    <w:rsid w:val="00110E33"/>
    <w:rsid w:val="00117035"/>
    <w:rsid w:val="00120534"/>
    <w:rsid w:val="00124EDE"/>
    <w:rsid w:val="001336EE"/>
    <w:rsid w:val="00133C06"/>
    <w:rsid w:val="001344AC"/>
    <w:rsid w:val="0014028E"/>
    <w:rsid w:val="0014087A"/>
    <w:rsid w:val="00140F82"/>
    <w:rsid w:val="00152BF3"/>
    <w:rsid w:val="001722DD"/>
    <w:rsid w:val="00174543"/>
    <w:rsid w:val="00184BA1"/>
    <w:rsid w:val="0018689E"/>
    <w:rsid w:val="00192785"/>
    <w:rsid w:val="0019396D"/>
    <w:rsid w:val="001B59BC"/>
    <w:rsid w:val="001B6397"/>
    <w:rsid w:val="001C3B44"/>
    <w:rsid w:val="001D3510"/>
    <w:rsid w:val="001E3D29"/>
    <w:rsid w:val="001F24CF"/>
    <w:rsid w:val="001F3364"/>
    <w:rsid w:val="0021063A"/>
    <w:rsid w:val="00221137"/>
    <w:rsid w:val="0022205D"/>
    <w:rsid w:val="00224BB4"/>
    <w:rsid w:val="00227A0A"/>
    <w:rsid w:val="00240AE9"/>
    <w:rsid w:val="00261A81"/>
    <w:rsid w:val="002666C8"/>
    <w:rsid w:val="002966A3"/>
    <w:rsid w:val="002B251D"/>
    <w:rsid w:val="002B4A25"/>
    <w:rsid w:val="002C5867"/>
    <w:rsid w:val="002D4F1A"/>
    <w:rsid w:val="002E1729"/>
    <w:rsid w:val="002E3240"/>
    <w:rsid w:val="002F77E9"/>
    <w:rsid w:val="00322F2E"/>
    <w:rsid w:val="003335CB"/>
    <w:rsid w:val="00334E39"/>
    <w:rsid w:val="00343148"/>
    <w:rsid w:val="00352A13"/>
    <w:rsid w:val="00366875"/>
    <w:rsid w:val="00367E1A"/>
    <w:rsid w:val="0037353C"/>
    <w:rsid w:val="003755D0"/>
    <w:rsid w:val="00386394"/>
    <w:rsid w:val="00386618"/>
    <w:rsid w:val="00387D29"/>
    <w:rsid w:val="00391F0C"/>
    <w:rsid w:val="003C456A"/>
    <w:rsid w:val="003D2ED4"/>
    <w:rsid w:val="003D54BA"/>
    <w:rsid w:val="003E0C37"/>
    <w:rsid w:val="003E0CB4"/>
    <w:rsid w:val="003E3948"/>
    <w:rsid w:val="003E5029"/>
    <w:rsid w:val="004078F8"/>
    <w:rsid w:val="00417B1C"/>
    <w:rsid w:val="00425C87"/>
    <w:rsid w:val="00427D06"/>
    <w:rsid w:val="00436785"/>
    <w:rsid w:val="00442147"/>
    <w:rsid w:val="00447CC9"/>
    <w:rsid w:val="004554EA"/>
    <w:rsid w:val="0047221B"/>
    <w:rsid w:val="00473C16"/>
    <w:rsid w:val="00474DC4"/>
    <w:rsid w:val="004778A5"/>
    <w:rsid w:val="00490674"/>
    <w:rsid w:val="004916AC"/>
    <w:rsid w:val="00491F82"/>
    <w:rsid w:val="004977D4"/>
    <w:rsid w:val="004A4BAE"/>
    <w:rsid w:val="004A5DFD"/>
    <w:rsid w:val="004A6F99"/>
    <w:rsid w:val="004C5F64"/>
    <w:rsid w:val="004C65AA"/>
    <w:rsid w:val="004D39DE"/>
    <w:rsid w:val="004D3BFA"/>
    <w:rsid w:val="004D45D1"/>
    <w:rsid w:val="004D7C92"/>
    <w:rsid w:val="00505C1E"/>
    <w:rsid w:val="0051294D"/>
    <w:rsid w:val="005152DB"/>
    <w:rsid w:val="00522017"/>
    <w:rsid w:val="00522FDF"/>
    <w:rsid w:val="0053682E"/>
    <w:rsid w:val="00550D47"/>
    <w:rsid w:val="00553ECB"/>
    <w:rsid w:val="00560109"/>
    <w:rsid w:val="00560D8D"/>
    <w:rsid w:val="0056760F"/>
    <w:rsid w:val="0057234C"/>
    <w:rsid w:val="00581445"/>
    <w:rsid w:val="00591A17"/>
    <w:rsid w:val="00594567"/>
    <w:rsid w:val="005A7861"/>
    <w:rsid w:val="005B15BF"/>
    <w:rsid w:val="005B1B73"/>
    <w:rsid w:val="005B1D37"/>
    <w:rsid w:val="005B7913"/>
    <w:rsid w:val="005C1EC1"/>
    <w:rsid w:val="005C7C24"/>
    <w:rsid w:val="005D063C"/>
    <w:rsid w:val="005D33DB"/>
    <w:rsid w:val="005D7788"/>
    <w:rsid w:val="005F24E4"/>
    <w:rsid w:val="005F4DE9"/>
    <w:rsid w:val="00604BC4"/>
    <w:rsid w:val="00610B11"/>
    <w:rsid w:val="006173C3"/>
    <w:rsid w:val="0063418F"/>
    <w:rsid w:val="0063560D"/>
    <w:rsid w:val="0065559C"/>
    <w:rsid w:val="00672029"/>
    <w:rsid w:val="0067353B"/>
    <w:rsid w:val="006746C7"/>
    <w:rsid w:val="00680CD8"/>
    <w:rsid w:val="00693742"/>
    <w:rsid w:val="006A7EC6"/>
    <w:rsid w:val="006B40F6"/>
    <w:rsid w:val="006C7D1E"/>
    <w:rsid w:val="006D06FA"/>
    <w:rsid w:val="006D79AE"/>
    <w:rsid w:val="006E1ACB"/>
    <w:rsid w:val="006E7AAE"/>
    <w:rsid w:val="006F0F1C"/>
    <w:rsid w:val="006F1187"/>
    <w:rsid w:val="006F7366"/>
    <w:rsid w:val="00724E64"/>
    <w:rsid w:val="00725B32"/>
    <w:rsid w:val="00727956"/>
    <w:rsid w:val="00737BFE"/>
    <w:rsid w:val="00740C39"/>
    <w:rsid w:val="00742595"/>
    <w:rsid w:val="00747698"/>
    <w:rsid w:val="00756F5E"/>
    <w:rsid w:val="00763918"/>
    <w:rsid w:val="00777C45"/>
    <w:rsid w:val="0078063F"/>
    <w:rsid w:val="0078102E"/>
    <w:rsid w:val="00783375"/>
    <w:rsid w:val="00785601"/>
    <w:rsid w:val="00791704"/>
    <w:rsid w:val="00797F17"/>
    <w:rsid w:val="007A0451"/>
    <w:rsid w:val="007A4784"/>
    <w:rsid w:val="007B0057"/>
    <w:rsid w:val="007B3F26"/>
    <w:rsid w:val="007C31F5"/>
    <w:rsid w:val="007C41D3"/>
    <w:rsid w:val="007D5645"/>
    <w:rsid w:val="007E4DEC"/>
    <w:rsid w:val="007F631F"/>
    <w:rsid w:val="00802F63"/>
    <w:rsid w:val="00806214"/>
    <w:rsid w:val="00806B49"/>
    <w:rsid w:val="008141D1"/>
    <w:rsid w:val="008176A3"/>
    <w:rsid w:val="00823852"/>
    <w:rsid w:val="008310F4"/>
    <w:rsid w:val="00831424"/>
    <w:rsid w:val="00833EFC"/>
    <w:rsid w:val="0086293A"/>
    <w:rsid w:val="00871492"/>
    <w:rsid w:val="008976F2"/>
    <w:rsid w:val="008A0F5A"/>
    <w:rsid w:val="008A2CED"/>
    <w:rsid w:val="008A470B"/>
    <w:rsid w:val="008A7C80"/>
    <w:rsid w:val="008B2968"/>
    <w:rsid w:val="008B30D8"/>
    <w:rsid w:val="008B6DB1"/>
    <w:rsid w:val="008D148D"/>
    <w:rsid w:val="008D323F"/>
    <w:rsid w:val="008F4572"/>
    <w:rsid w:val="009050E7"/>
    <w:rsid w:val="00906628"/>
    <w:rsid w:val="00907726"/>
    <w:rsid w:val="00911F51"/>
    <w:rsid w:val="00917206"/>
    <w:rsid w:val="0092048D"/>
    <w:rsid w:val="00927770"/>
    <w:rsid w:val="009334B6"/>
    <w:rsid w:val="009378A8"/>
    <w:rsid w:val="0095082E"/>
    <w:rsid w:val="00974519"/>
    <w:rsid w:val="00977574"/>
    <w:rsid w:val="009803DC"/>
    <w:rsid w:val="009B5C42"/>
    <w:rsid w:val="009C3C00"/>
    <w:rsid w:val="009D7127"/>
    <w:rsid w:val="009E0DD9"/>
    <w:rsid w:val="009E2902"/>
    <w:rsid w:val="009E3271"/>
    <w:rsid w:val="009F3D1A"/>
    <w:rsid w:val="009F4031"/>
    <w:rsid w:val="009F6757"/>
    <w:rsid w:val="009F6FD0"/>
    <w:rsid w:val="00A00269"/>
    <w:rsid w:val="00A0466F"/>
    <w:rsid w:val="00A22527"/>
    <w:rsid w:val="00A25DB0"/>
    <w:rsid w:val="00A2603F"/>
    <w:rsid w:val="00A30E44"/>
    <w:rsid w:val="00A4110D"/>
    <w:rsid w:val="00A55F28"/>
    <w:rsid w:val="00A64789"/>
    <w:rsid w:val="00AA4DB2"/>
    <w:rsid w:val="00AA7D73"/>
    <w:rsid w:val="00AB16C9"/>
    <w:rsid w:val="00AB18A5"/>
    <w:rsid w:val="00AC0680"/>
    <w:rsid w:val="00AD3028"/>
    <w:rsid w:val="00AE634E"/>
    <w:rsid w:val="00AE74CB"/>
    <w:rsid w:val="00AE7EEF"/>
    <w:rsid w:val="00AF2348"/>
    <w:rsid w:val="00AF2542"/>
    <w:rsid w:val="00AF69DA"/>
    <w:rsid w:val="00B15E9D"/>
    <w:rsid w:val="00B23095"/>
    <w:rsid w:val="00B33402"/>
    <w:rsid w:val="00B41A18"/>
    <w:rsid w:val="00B42B99"/>
    <w:rsid w:val="00B51732"/>
    <w:rsid w:val="00B5435B"/>
    <w:rsid w:val="00B54F16"/>
    <w:rsid w:val="00B62C6B"/>
    <w:rsid w:val="00B634EA"/>
    <w:rsid w:val="00B73AA0"/>
    <w:rsid w:val="00B75AA1"/>
    <w:rsid w:val="00B83AD5"/>
    <w:rsid w:val="00B918A0"/>
    <w:rsid w:val="00B92ECE"/>
    <w:rsid w:val="00B9702E"/>
    <w:rsid w:val="00BB5AA5"/>
    <w:rsid w:val="00BB5B31"/>
    <w:rsid w:val="00BC5193"/>
    <w:rsid w:val="00BD4040"/>
    <w:rsid w:val="00BD4DDD"/>
    <w:rsid w:val="00BD7DA9"/>
    <w:rsid w:val="00BE2C7C"/>
    <w:rsid w:val="00BE3BE5"/>
    <w:rsid w:val="00BE6D44"/>
    <w:rsid w:val="00BF3953"/>
    <w:rsid w:val="00C0475F"/>
    <w:rsid w:val="00C14E2E"/>
    <w:rsid w:val="00C2476D"/>
    <w:rsid w:val="00C430B8"/>
    <w:rsid w:val="00C448B4"/>
    <w:rsid w:val="00C6030E"/>
    <w:rsid w:val="00C64612"/>
    <w:rsid w:val="00C70BF8"/>
    <w:rsid w:val="00C74A97"/>
    <w:rsid w:val="00C7683D"/>
    <w:rsid w:val="00C76ACB"/>
    <w:rsid w:val="00C8717E"/>
    <w:rsid w:val="00C96EB0"/>
    <w:rsid w:val="00CA6D1B"/>
    <w:rsid w:val="00CC1CC6"/>
    <w:rsid w:val="00CC6BB0"/>
    <w:rsid w:val="00CD1E18"/>
    <w:rsid w:val="00CE13A7"/>
    <w:rsid w:val="00CE3AE0"/>
    <w:rsid w:val="00CF033E"/>
    <w:rsid w:val="00CF5E32"/>
    <w:rsid w:val="00CF6248"/>
    <w:rsid w:val="00D039E5"/>
    <w:rsid w:val="00D052D4"/>
    <w:rsid w:val="00D144C2"/>
    <w:rsid w:val="00D16C87"/>
    <w:rsid w:val="00D27799"/>
    <w:rsid w:val="00D35153"/>
    <w:rsid w:val="00D372A8"/>
    <w:rsid w:val="00D401FF"/>
    <w:rsid w:val="00D438FF"/>
    <w:rsid w:val="00D46C87"/>
    <w:rsid w:val="00D52577"/>
    <w:rsid w:val="00D52AE6"/>
    <w:rsid w:val="00D55345"/>
    <w:rsid w:val="00D63F30"/>
    <w:rsid w:val="00D72F48"/>
    <w:rsid w:val="00D75D10"/>
    <w:rsid w:val="00D76E08"/>
    <w:rsid w:val="00D81588"/>
    <w:rsid w:val="00D84F4C"/>
    <w:rsid w:val="00D8591F"/>
    <w:rsid w:val="00D95559"/>
    <w:rsid w:val="00DB33EA"/>
    <w:rsid w:val="00DC2BF9"/>
    <w:rsid w:val="00DD531B"/>
    <w:rsid w:val="00E0744E"/>
    <w:rsid w:val="00E1427E"/>
    <w:rsid w:val="00E16B82"/>
    <w:rsid w:val="00E17D50"/>
    <w:rsid w:val="00E2492A"/>
    <w:rsid w:val="00E33F1F"/>
    <w:rsid w:val="00E34E5B"/>
    <w:rsid w:val="00E612E2"/>
    <w:rsid w:val="00E65AAA"/>
    <w:rsid w:val="00E67566"/>
    <w:rsid w:val="00E706A8"/>
    <w:rsid w:val="00E72465"/>
    <w:rsid w:val="00E75AAB"/>
    <w:rsid w:val="00E90849"/>
    <w:rsid w:val="00EA7BB6"/>
    <w:rsid w:val="00EC33D9"/>
    <w:rsid w:val="00EC627E"/>
    <w:rsid w:val="00ED0E01"/>
    <w:rsid w:val="00ED5D07"/>
    <w:rsid w:val="00EE5973"/>
    <w:rsid w:val="00EE64A1"/>
    <w:rsid w:val="00EF2439"/>
    <w:rsid w:val="00F064AC"/>
    <w:rsid w:val="00F06AD4"/>
    <w:rsid w:val="00F11994"/>
    <w:rsid w:val="00F207FF"/>
    <w:rsid w:val="00F36EE5"/>
    <w:rsid w:val="00F4086E"/>
    <w:rsid w:val="00F4262A"/>
    <w:rsid w:val="00F4291B"/>
    <w:rsid w:val="00F542EE"/>
    <w:rsid w:val="00F569B1"/>
    <w:rsid w:val="00F75522"/>
    <w:rsid w:val="00F75A6D"/>
    <w:rsid w:val="00F955BA"/>
    <w:rsid w:val="00F9640D"/>
    <w:rsid w:val="00FA200D"/>
    <w:rsid w:val="00FA5FB7"/>
    <w:rsid w:val="00FB451F"/>
    <w:rsid w:val="00FB527B"/>
    <w:rsid w:val="00FB74E8"/>
    <w:rsid w:val="00FC3B0B"/>
    <w:rsid w:val="00FC6451"/>
    <w:rsid w:val="00FD0959"/>
    <w:rsid w:val="00FD37AA"/>
    <w:rsid w:val="00FF43C0"/>
    <w:rsid w:val="08C95C45"/>
    <w:rsid w:val="0A072745"/>
    <w:rsid w:val="0D565258"/>
    <w:rsid w:val="0E2C37B6"/>
    <w:rsid w:val="104D2102"/>
    <w:rsid w:val="12570670"/>
    <w:rsid w:val="13945105"/>
    <w:rsid w:val="16EC3D78"/>
    <w:rsid w:val="1A613A21"/>
    <w:rsid w:val="1D75247C"/>
    <w:rsid w:val="1EE01D96"/>
    <w:rsid w:val="22043AE9"/>
    <w:rsid w:val="290909FC"/>
    <w:rsid w:val="2FD41B04"/>
    <w:rsid w:val="31A42F72"/>
    <w:rsid w:val="39C77CB8"/>
    <w:rsid w:val="3ADB0B3E"/>
    <w:rsid w:val="3B521F17"/>
    <w:rsid w:val="3B994868"/>
    <w:rsid w:val="3B9A49AF"/>
    <w:rsid w:val="3CF358FA"/>
    <w:rsid w:val="40FE244E"/>
    <w:rsid w:val="42102255"/>
    <w:rsid w:val="4CD538D5"/>
    <w:rsid w:val="5203703A"/>
    <w:rsid w:val="55FC55A5"/>
    <w:rsid w:val="579572B1"/>
    <w:rsid w:val="5AC7234F"/>
    <w:rsid w:val="63042E33"/>
    <w:rsid w:val="63281DA3"/>
    <w:rsid w:val="71902BB8"/>
    <w:rsid w:val="76E80A32"/>
    <w:rsid w:val="77B70550"/>
    <w:rsid w:val="7987036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semiHidden="0"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annotation reference" w:qFormat="1"/>
    <w:lsdException w:name="Title" w:semiHidden="0" w:uiPriority="10" w:unhideWhenUsed="0" w:qFormat="1"/>
    <w:lsdException w:name="Default Paragraph Font" w:uiPriority="1" w:qFormat="1"/>
    <w:lsdException w:name="Subtitle" w:semiHidden="0" w:uiPriority="11" w:unhideWhenUsed="0" w:qFormat="1"/>
    <w:lsdException w:name="Hyperlink" w:semiHidden="0" w:unhideWhenUsed="0" w:qFormat="1"/>
    <w:lsdException w:name="Strong" w:semiHidden="0" w:uiPriority="22" w:unhideWhenUsed="0" w:qFormat="1"/>
    <w:lsdException w:name="Emphasis" w:semiHidden="0" w:uiPriority="20" w:unhideWhenUsed="0" w:qFormat="1"/>
    <w:lsdException w:name="Normal Table" w:qFormat="1"/>
    <w:lsdException w:name="annotation subject" w:qFormat="1"/>
    <w:lsdException w:name="Balloon Tex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imes New Roman" w:eastAsia="宋体" w:hAnsi="Times New Roman" w:cs="Times New Roman"/>
      <w:kern w:val="2"/>
      <w:sz w:val="21"/>
      <w:szCs w:val="22"/>
    </w:rPr>
  </w:style>
  <w:style w:type="paragraph" w:styleId="1">
    <w:name w:val="heading 1"/>
    <w:basedOn w:val="a"/>
    <w:next w:val="a"/>
    <w:link w:val="1Char"/>
    <w:uiPriority w:val="9"/>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iPriority w:val="99"/>
    <w:semiHidden/>
    <w:unhideWhenUsed/>
    <w:qFormat/>
    <w:pPr>
      <w:jc w:val="left"/>
    </w:pPr>
  </w:style>
  <w:style w:type="paragraph" w:styleId="3">
    <w:name w:val="toc 3"/>
    <w:basedOn w:val="a"/>
    <w:next w:val="a"/>
    <w:uiPriority w:val="39"/>
    <w:semiHidden/>
    <w:unhideWhenUsed/>
    <w:qFormat/>
    <w:pPr>
      <w:widowControl/>
      <w:spacing w:after="100" w:line="276" w:lineRule="auto"/>
      <w:ind w:left="440"/>
      <w:jc w:val="left"/>
    </w:pPr>
    <w:rPr>
      <w:rFonts w:asciiTheme="minorHAnsi" w:eastAsiaTheme="minorEastAsia" w:hAnsiTheme="minorHAnsi" w:cstheme="minorBidi"/>
      <w:kern w:val="0"/>
      <w:sz w:val="22"/>
    </w:rPr>
  </w:style>
  <w:style w:type="paragraph" w:styleId="a4">
    <w:name w:val="Balloon Text"/>
    <w:basedOn w:val="a"/>
    <w:link w:val="Char0"/>
    <w:uiPriority w:val="99"/>
    <w:semiHidden/>
    <w:unhideWhenUsed/>
    <w:qFormat/>
    <w:rPr>
      <w:sz w:val="18"/>
      <w:szCs w:val="18"/>
    </w:rPr>
  </w:style>
  <w:style w:type="paragraph" w:styleId="a5">
    <w:name w:val="footer"/>
    <w:basedOn w:val="a"/>
    <w:link w:val="Char1"/>
    <w:uiPriority w:val="99"/>
    <w:unhideWhenUsed/>
    <w:qFormat/>
    <w:pPr>
      <w:tabs>
        <w:tab w:val="center" w:pos="4153"/>
        <w:tab w:val="right" w:pos="8306"/>
      </w:tabs>
      <w:snapToGrid w:val="0"/>
      <w:jc w:val="left"/>
    </w:pPr>
    <w:rPr>
      <w:sz w:val="18"/>
      <w:szCs w:val="18"/>
    </w:rPr>
  </w:style>
  <w:style w:type="paragraph" w:styleId="a6">
    <w:name w:val="header"/>
    <w:basedOn w:val="a"/>
    <w:link w:val="Char2"/>
    <w:uiPriority w:val="99"/>
    <w:unhideWhenUsed/>
    <w:qFormat/>
    <w:pPr>
      <w:pBdr>
        <w:bottom w:val="single" w:sz="6" w:space="1" w:color="auto"/>
      </w:pBdr>
      <w:tabs>
        <w:tab w:val="center" w:pos="4153"/>
        <w:tab w:val="right" w:pos="8306"/>
      </w:tabs>
      <w:snapToGrid w:val="0"/>
      <w:jc w:val="center"/>
    </w:pPr>
    <w:rPr>
      <w:sz w:val="18"/>
      <w:szCs w:val="18"/>
    </w:rPr>
  </w:style>
  <w:style w:type="paragraph" w:styleId="10">
    <w:name w:val="toc 1"/>
    <w:basedOn w:val="a"/>
    <w:next w:val="a"/>
    <w:uiPriority w:val="39"/>
    <w:unhideWhenUsed/>
    <w:qFormat/>
    <w:pPr>
      <w:widowControl/>
      <w:spacing w:after="100" w:line="276" w:lineRule="auto"/>
      <w:jc w:val="left"/>
    </w:pPr>
    <w:rPr>
      <w:rFonts w:ascii="Calibri" w:hAnsi="Calibri"/>
      <w:kern w:val="0"/>
      <w:sz w:val="22"/>
    </w:rPr>
  </w:style>
  <w:style w:type="paragraph" w:styleId="2">
    <w:name w:val="toc 2"/>
    <w:basedOn w:val="a"/>
    <w:next w:val="a"/>
    <w:uiPriority w:val="39"/>
    <w:semiHidden/>
    <w:unhideWhenUsed/>
    <w:qFormat/>
    <w:pPr>
      <w:widowControl/>
      <w:spacing w:after="100" w:line="276" w:lineRule="auto"/>
      <w:ind w:left="220"/>
      <w:jc w:val="left"/>
    </w:pPr>
    <w:rPr>
      <w:rFonts w:asciiTheme="minorHAnsi" w:eastAsiaTheme="minorEastAsia" w:hAnsiTheme="minorHAnsi" w:cstheme="minorBidi"/>
      <w:kern w:val="0"/>
      <w:sz w:val="22"/>
    </w:rPr>
  </w:style>
  <w:style w:type="paragraph" w:styleId="a7">
    <w:name w:val="Title"/>
    <w:basedOn w:val="a"/>
    <w:next w:val="a"/>
    <w:link w:val="Char3"/>
    <w:uiPriority w:val="10"/>
    <w:qFormat/>
    <w:pPr>
      <w:spacing w:before="240" w:after="60"/>
      <w:jc w:val="center"/>
      <w:outlineLvl w:val="0"/>
    </w:pPr>
    <w:rPr>
      <w:rFonts w:ascii="Cambria" w:hAnsi="Cambria"/>
      <w:b/>
      <w:bCs/>
      <w:sz w:val="32"/>
      <w:szCs w:val="32"/>
    </w:rPr>
  </w:style>
  <w:style w:type="paragraph" w:styleId="a8">
    <w:name w:val="annotation subject"/>
    <w:basedOn w:val="a3"/>
    <w:next w:val="a3"/>
    <w:link w:val="Char4"/>
    <w:uiPriority w:val="99"/>
    <w:semiHidden/>
    <w:unhideWhenUsed/>
    <w:qFormat/>
    <w:rPr>
      <w:b/>
      <w:bCs/>
    </w:rPr>
  </w:style>
  <w:style w:type="character" w:styleId="a9">
    <w:name w:val="Hyperlink"/>
    <w:uiPriority w:val="99"/>
    <w:qFormat/>
    <w:rPr>
      <w:color w:val="0000FF"/>
      <w:u w:val="single"/>
    </w:rPr>
  </w:style>
  <w:style w:type="character" w:styleId="aa">
    <w:name w:val="annotation reference"/>
    <w:basedOn w:val="a0"/>
    <w:uiPriority w:val="99"/>
    <w:semiHidden/>
    <w:unhideWhenUsed/>
    <w:qFormat/>
    <w:rPr>
      <w:sz w:val="21"/>
      <w:szCs w:val="21"/>
    </w:rPr>
  </w:style>
  <w:style w:type="character" w:customStyle="1" w:styleId="1Char">
    <w:name w:val="标题 1 Char"/>
    <w:basedOn w:val="a0"/>
    <w:link w:val="1"/>
    <w:uiPriority w:val="9"/>
    <w:qFormat/>
    <w:rPr>
      <w:rFonts w:ascii="Times New Roman" w:eastAsia="宋体" w:hAnsi="Times New Roman" w:cs="Times New Roman"/>
      <w:b/>
      <w:bCs/>
      <w:kern w:val="44"/>
      <w:sz w:val="44"/>
      <w:szCs w:val="44"/>
    </w:rPr>
  </w:style>
  <w:style w:type="paragraph" w:customStyle="1" w:styleId="TOC1">
    <w:name w:val="TOC 标题1"/>
    <w:basedOn w:val="1"/>
    <w:next w:val="a"/>
    <w:uiPriority w:val="39"/>
    <w:semiHidden/>
    <w:unhideWhenUsed/>
    <w:qFormat/>
    <w:pPr>
      <w:widowControl/>
      <w:spacing w:before="480" w:after="0" w:line="276" w:lineRule="auto"/>
      <w:jc w:val="left"/>
      <w:outlineLvl w:val="9"/>
    </w:pPr>
    <w:rPr>
      <w:rFonts w:ascii="Cambria" w:hAnsi="Cambria"/>
      <w:color w:val="365F91"/>
      <w:kern w:val="0"/>
      <w:sz w:val="28"/>
      <w:szCs w:val="28"/>
    </w:rPr>
  </w:style>
  <w:style w:type="character" w:customStyle="1" w:styleId="Char3">
    <w:name w:val="标题 Char"/>
    <w:basedOn w:val="a0"/>
    <w:link w:val="a7"/>
    <w:uiPriority w:val="10"/>
    <w:qFormat/>
    <w:rPr>
      <w:rFonts w:ascii="Cambria" w:eastAsia="宋体" w:hAnsi="Cambria" w:cs="Times New Roman"/>
      <w:b/>
      <w:bCs/>
      <w:sz w:val="32"/>
      <w:szCs w:val="32"/>
    </w:rPr>
  </w:style>
  <w:style w:type="character" w:customStyle="1" w:styleId="Char2">
    <w:name w:val="页眉 Char"/>
    <w:basedOn w:val="a0"/>
    <w:link w:val="a6"/>
    <w:uiPriority w:val="99"/>
    <w:qFormat/>
    <w:rPr>
      <w:rFonts w:ascii="Times New Roman" w:eastAsia="宋体" w:hAnsi="Times New Roman" w:cs="Times New Roman"/>
      <w:sz w:val="18"/>
      <w:szCs w:val="18"/>
    </w:rPr>
  </w:style>
  <w:style w:type="character" w:customStyle="1" w:styleId="Char1">
    <w:name w:val="页脚 Char"/>
    <w:basedOn w:val="a0"/>
    <w:link w:val="a5"/>
    <w:uiPriority w:val="99"/>
    <w:qFormat/>
    <w:rPr>
      <w:rFonts w:ascii="Times New Roman" w:eastAsia="宋体" w:hAnsi="Times New Roman" w:cs="Times New Roman"/>
      <w:sz w:val="18"/>
      <w:szCs w:val="18"/>
    </w:rPr>
  </w:style>
  <w:style w:type="character" w:customStyle="1" w:styleId="Char">
    <w:name w:val="批注文字 Char"/>
    <w:basedOn w:val="a0"/>
    <w:link w:val="a3"/>
    <w:uiPriority w:val="99"/>
    <w:semiHidden/>
    <w:qFormat/>
    <w:rPr>
      <w:rFonts w:ascii="Times New Roman" w:eastAsia="宋体" w:hAnsi="Times New Roman" w:cs="Times New Roman"/>
    </w:rPr>
  </w:style>
  <w:style w:type="character" w:customStyle="1" w:styleId="Char4">
    <w:name w:val="批注主题 Char"/>
    <w:basedOn w:val="Char"/>
    <w:link w:val="a8"/>
    <w:uiPriority w:val="99"/>
    <w:semiHidden/>
    <w:qFormat/>
    <w:rPr>
      <w:rFonts w:ascii="Times New Roman" w:eastAsia="宋体" w:hAnsi="Times New Roman" w:cs="Times New Roman"/>
      <w:b/>
      <w:bCs/>
    </w:rPr>
  </w:style>
  <w:style w:type="character" w:customStyle="1" w:styleId="Char0">
    <w:name w:val="批注框文本 Char"/>
    <w:basedOn w:val="a0"/>
    <w:link w:val="a4"/>
    <w:uiPriority w:val="99"/>
    <w:semiHidden/>
    <w:qFormat/>
    <w:rPr>
      <w:rFonts w:ascii="Times New Roman" w:eastAsia="宋体" w:hAnsi="Times New Roman" w:cs="Times New Roman"/>
      <w:sz w:val="18"/>
      <w:szCs w:val="18"/>
    </w:rPr>
  </w:style>
  <w:style w:type="paragraph" w:customStyle="1" w:styleId="11">
    <w:name w:val="修订1"/>
    <w:hidden/>
    <w:uiPriority w:val="99"/>
    <w:semiHidden/>
    <w:qFormat/>
    <w:rPr>
      <w:rFonts w:ascii="Times New Roman" w:eastAsia="宋体" w:hAnsi="Times New Roman" w:cs="Times New Roman"/>
      <w:kern w:val="2"/>
      <w:sz w:val="21"/>
      <w:szCs w:val="22"/>
    </w:rPr>
  </w:style>
  <w:style w:type="paragraph" w:styleId="ab">
    <w:name w:val="List Paragraph"/>
    <w:basedOn w:val="a"/>
    <w:uiPriority w:val="34"/>
    <w:qFormat/>
    <w:pPr>
      <w:ind w:firstLineChars="200" w:firstLine="4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semiHidden="0"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annotation reference" w:qFormat="1"/>
    <w:lsdException w:name="Title" w:semiHidden="0" w:uiPriority="10" w:unhideWhenUsed="0" w:qFormat="1"/>
    <w:lsdException w:name="Default Paragraph Font" w:uiPriority="1" w:qFormat="1"/>
    <w:lsdException w:name="Subtitle" w:semiHidden="0" w:uiPriority="11" w:unhideWhenUsed="0" w:qFormat="1"/>
    <w:lsdException w:name="Hyperlink" w:semiHidden="0" w:unhideWhenUsed="0" w:qFormat="1"/>
    <w:lsdException w:name="Strong" w:semiHidden="0" w:uiPriority="22" w:unhideWhenUsed="0" w:qFormat="1"/>
    <w:lsdException w:name="Emphasis" w:semiHidden="0" w:uiPriority="20" w:unhideWhenUsed="0" w:qFormat="1"/>
    <w:lsdException w:name="Normal Table" w:qFormat="1"/>
    <w:lsdException w:name="annotation subject" w:qFormat="1"/>
    <w:lsdException w:name="Balloon Tex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imes New Roman" w:eastAsia="宋体" w:hAnsi="Times New Roman" w:cs="Times New Roman"/>
      <w:kern w:val="2"/>
      <w:sz w:val="21"/>
      <w:szCs w:val="22"/>
    </w:rPr>
  </w:style>
  <w:style w:type="paragraph" w:styleId="1">
    <w:name w:val="heading 1"/>
    <w:basedOn w:val="a"/>
    <w:next w:val="a"/>
    <w:link w:val="1Char"/>
    <w:uiPriority w:val="9"/>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iPriority w:val="99"/>
    <w:semiHidden/>
    <w:unhideWhenUsed/>
    <w:qFormat/>
    <w:pPr>
      <w:jc w:val="left"/>
    </w:pPr>
  </w:style>
  <w:style w:type="paragraph" w:styleId="3">
    <w:name w:val="toc 3"/>
    <w:basedOn w:val="a"/>
    <w:next w:val="a"/>
    <w:uiPriority w:val="39"/>
    <w:semiHidden/>
    <w:unhideWhenUsed/>
    <w:qFormat/>
    <w:pPr>
      <w:widowControl/>
      <w:spacing w:after="100" w:line="276" w:lineRule="auto"/>
      <w:ind w:left="440"/>
      <w:jc w:val="left"/>
    </w:pPr>
    <w:rPr>
      <w:rFonts w:asciiTheme="minorHAnsi" w:eastAsiaTheme="minorEastAsia" w:hAnsiTheme="minorHAnsi" w:cstheme="minorBidi"/>
      <w:kern w:val="0"/>
      <w:sz w:val="22"/>
    </w:rPr>
  </w:style>
  <w:style w:type="paragraph" w:styleId="a4">
    <w:name w:val="Balloon Text"/>
    <w:basedOn w:val="a"/>
    <w:link w:val="Char0"/>
    <w:uiPriority w:val="99"/>
    <w:semiHidden/>
    <w:unhideWhenUsed/>
    <w:qFormat/>
    <w:rPr>
      <w:sz w:val="18"/>
      <w:szCs w:val="18"/>
    </w:rPr>
  </w:style>
  <w:style w:type="paragraph" w:styleId="a5">
    <w:name w:val="footer"/>
    <w:basedOn w:val="a"/>
    <w:link w:val="Char1"/>
    <w:uiPriority w:val="99"/>
    <w:unhideWhenUsed/>
    <w:qFormat/>
    <w:pPr>
      <w:tabs>
        <w:tab w:val="center" w:pos="4153"/>
        <w:tab w:val="right" w:pos="8306"/>
      </w:tabs>
      <w:snapToGrid w:val="0"/>
      <w:jc w:val="left"/>
    </w:pPr>
    <w:rPr>
      <w:sz w:val="18"/>
      <w:szCs w:val="18"/>
    </w:rPr>
  </w:style>
  <w:style w:type="paragraph" w:styleId="a6">
    <w:name w:val="header"/>
    <w:basedOn w:val="a"/>
    <w:link w:val="Char2"/>
    <w:uiPriority w:val="99"/>
    <w:unhideWhenUsed/>
    <w:qFormat/>
    <w:pPr>
      <w:pBdr>
        <w:bottom w:val="single" w:sz="6" w:space="1" w:color="auto"/>
      </w:pBdr>
      <w:tabs>
        <w:tab w:val="center" w:pos="4153"/>
        <w:tab w:val="right" w:pos="8306"/>
      </w:tabs>
      <w:snapToGrid w:val="0"/>
      <w:jc w:val="center"/>
    </w:pPr>
    <w:rPr>
      <w:sz w:val="18"/>
      <w:szCs w:val="18"/>
    </w:rPr>
  </w:style>
  <w:style w:type="paragraph" w:styleId="10">
    <w:name w:val="toc 1"/>
    <w:basedOn w:val="a"/>
    <w:next w:val="a"/>
    <w:uiPriority w:val="39"/>
    <w:unhideWhenUsed/>
    <w:qFormat/>
    <w:pPr>
      <w:widowControl/>
      <w:spacing w:after="100" w:line="276" w:lineRule="auto"/>
      <w:jc w:val="left"/>
    </w:pPr>
    <w:rPr>
      <w:rFonts w:ascii="Calibri" w:hAnsi="Calibri"/>
      <w:kern w:val="0"/>
      <w:sz w:val="22"/>
    </w:rPr>
  </w:style>
  <w:style w:type="paragraph" w:styleId="2">
    <w:name w:val="toc 2"/>
    <w:basedOn w:val="a"/>
    <w:next w:val="a"/>
    <w:uiPriority w:val="39"/>
    <w:semiHidden/>
    <w:unhideWhenUsed/>
    <w:qFormat/>
    <w:pPr>
      <w:widowControl/>
      <w:spacing w:after="100" w:line="276" w:lineRule="auto"/>
      <w:ind w:left="220"/>
      <w:jc w:val="left"/>
    </w:pPr>
    <w:rPr>
      <w:rFonts w:asciiTheme="minorHAnsi" w:eastAsiaTheme="minorEastAsia" w:hAnsiTheme="minorHAnsi" w:cstheme="minorBidi"/>
      <w:kern w:val="0"/>
      <w:sz w:val="22"/>
    </w:rPr>
  </w:style>
  <w:style w:type="paragraph" w:styleId="a7">
    <w:name w:val="Title"/>
    <w:basedOn w:val="a"/>
    <w:next w:val="a"/>
    <w:link w:val="Char3"/>
    <w:uiPriority w:val="10"/>
    <w:qFormat/>
    <w:pPr>
      <w:spacing w:before="240" w:after="60"/>
      <w:jc w:val="center"/>
      <w:outlineLvl w:val="0"/>
    </w:pPr>
    <w:rPr>
      <w:rFonts w:ascii="Cambria" w:hAnsi="Cambria"/>
      <w:b/>
      <w:bCs/>
      <w:sz w:val="32"/>
      <w:szCs w:val="32"/>
    </w:rPr>
  </w:style>
  <w:style w:type="paragraph" w:styleId="a8">
    <w:name w:val="annotation subject"/>
    <w:basedOn w:val="a3"/>
    <w:next w:val="a3"/>
    <w:link w:val="Char4"/>
    <w:uiPriority w:val="99"/>
    <w:semiHidden/>
    <w:unhideWhenUsed/>
    <w:qFormat/>
    <w:rPr>
      <w:b/>
      <w:bCs/>
    </w:rPr>
  </w:style>
  <w:style w:type="character" w:styleId="a9">
    <w:name w:val="Hyperlink"/>
    <w:uiPriority w:val="99"/>
    <w:qFormat/>
    <w:rPr>
      <w:color w:val="0000FF"/>
      <w:u w:val="single"/>
    </w:rPr>
  </w:style>
  <w:style w:type="character" w:styleId="aa">
    <w:name w:val="annotation reference"/>
    <w:basedOn w:val="a0"/>
    <w:uiPriority w:val="99"/>
    <w:semiHidden/>
    <w:unhideWhenUsed/>
    <w:qFormat/>
    <w:rPr>
      <w:sz w:val="21"/>
      <w:szCs w:val="21"/>
    </w:rPr>
  </w:style>
  <w:style w:type="character" w:customStyle="1" w:styleId="1Char">
    <w:name w:val="标题 1 Char"/>
    <w:basedOn w:val="a0"/>
    <w:link w:val="1"/>
    <w:uiPriority w:val="9"/>
    <w:qFormat/>
    <w:rPr>
      <w:rFonts w:ascii="Times New Roman" w:eastAsia="宋体" w:hAnsi="Times New Roman" w:cs="Times New Roman"/>
      <w:b/>
      <w:bCs/>
      <w:kern w:val="44"/>
      <w:sz w:val="44"/>
      <w:szCs w:val="44"/>
    </w:rPr>
  </w:style>
  <w:style w:type="paragraph" w:customStyle="1" w:styleId="TOC1">
    <w:name w:val="TOC 标题1"/>
    <w:basedOn w:val="1"/>
    <w:next w:val="a"/>
    <w:uiPriority w:val="39"/>
    <w:semiHidden/>
    <w:unhideWhenUsed/>
    <w:qFormat/>
    <w:pPr>
      <w:widowControl/>
      <w:spacing w:before="480" w:after="0" w:line="276" w:lineRule="auto"/>
      <w:jc w:val="left"/>
      <w:outlineLvl w:val="9"/>
    </w:pPr>
    <w:rPr>
      <w:rFonts w:ascii="Cambria" w:hAnsi="Cambria"/>
      <w:color w:val="365F91"/>
      <w:kern w:val="0"/>
      <w:sz w:val="28"/>
      <w:szCs w:val="28"/>
    </w:rPr>
  </w:style>
  <w:style w:type="character" w:customStyle="1" w:styleId="Char3">
    <w:name w:val="标题 Char"/>
    <w:basedOn w:val="a0"/>
    <w:link w:val="a7"/>
    <w:uiPriority w:val="10"/>
    <w:qFormat/>
    <w:rPr>
      <w:rFonts w:ascii="Cambria" w:eastAsia="宋体" w:hAnsi="Cambria" w:cs="Times New Roman"/>
      <w:b/>
      <w:bCs/>
      <w:sz w:val="32"/>
      <w:szCs w:val="32"/>
    </w:rPr>
  </w:style>
  <w:style w:type="character" w:customStyle="1" w:styleId="Char2">
    <w:name w:val="页眉 Char"/>
    <w:basedOn w:val="a0"/>
    <w:link w:val="a6"/>
    <w:uiPriority w:val="99"/>
    <w:qFormat/>
    <w:rPr>
      <w:rFonts w:ascii="Times New Roman" w:eastAsia="宋体" w:hAnsi="Times New Roman" w:cs="Times New Roman"/>
      <w:sz w:val="18"/>
      <w:szCs w:val="18"/>
    </w:rPr>
  </w:style>
  <w:style w:type="character" w:customStyle="1" w:styleId="Char1">
    <w:name w:val="页脚 Char"/>
    <w:basedOn w:val="a0"/>
    <w:link w:val="a5"/>
    <w:uiPriority w:val="99"/>
    <w:qFormat/>
    <w:rPr>
      <w:rFonts w:ascii="Times New Roman" w:eastAsia="宋体" w:hAnsi="Times New Roman" w:cs="Times New Roman"/>
      <w:sz w:val="18"/>
      <w:szCs w:val="18"/>
    </w:rPr>
  </w:style>
  <w:style w:type="character" w:customStyle="1" w:styleId="Char">
    <w:name w:val="批注文字 Char"/>
    <w:basedOn w:val="a0"/>
    <w:link w:val="a3"/>
    <w:uiPriority w:val="99"/>
    <w:semiHidden/>
    <w:qFormat/>
    <w:rPr>
      <w:rFonts w:ascii="Times New Roman" w:eastAsia="宋体" w:hAnsi="Times New Roman" w:cs="Times New Roman"/>
    </w:rPr>
  </w:style>
  <w:style w:type="character" w:customStyle="1" w:styleId="Char4">
    <w:name w:val="批注主题 Char"/>
    <w:basedOn w:val="Char"/>
    <w:link w:val="a8"/>
    <w:uiPriority w:val="99"/>
    <w:semiHidden/>
    <w:qFormat/>
    <w:rPr>
      <w:rFonts w:ascii="Times New Roman" w:eastAsia="宋体" w:hAnsi="Times New Roman" w:cs="Times New Roman"/>
      <w:b/>
      <w:bCs/>
    </w:rPr>
  </w:style>
  <w:style w:type="character" w:customStyle="1" w:styleId="Char0">
    <w:name w:val="批注框文本 Char"/>
    <w:basedOn w:val="a0"/>
    <w:link w:val="a4"/>
    <w:uiPriority w:val="99"/>
    <w:semiHidden/>
    <w:qFormat/>
    <w:rPr>
      <w:rFonts w:ascii="Times New Roman" w:eastAsia="宋体" w:hAnsi="Times New Roman" w:cs="Times New Roman"/>
      <w:sz w:val="18"/>
      <w:szCs w:val="18"/>
    </w:rPr>
  </w:style>
  <w:style w:type="paragraph" w:customStyle="1" w:styleId="11">
    <w:name w:val="修订1"/>
    <w:hidden/>
    <w:uiPriority w:val="99"/>
    <w:semiHidden/>
    <w:qFormat/>
    <w:rPr>
      <w:rFonts w:ascii="Times New Roman" w:eastAsia="宋体" w:hAnsi="Times New Roman" w:cs="Times New Roman"/>
      <w:kern w:val="2"/>
      <w:sz w:val="21"/>
      <w:szCs w:val="22"/>
    </w:rPr>
  </w:style>
  <w:style w:type="paragraph" w:styleId="ab">
    <w:name w:val="List Paragraph"/>
    <w:basedOn w:val="a"/>
    <w:uiPriority w:val="34"/>
    <w:qFormat/>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7F6F96C-B245-483C-AED0-02830BBCBE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30</Pages>
  <Words>3068</Words>
  <Characters>17490</Characters>
  <Application>Microsoft Office Word</Application>
  <DocSecurity>0</DocSecurity>
  <Lines>145</Lines>
  <Paragraphs>41</Paragraphs>
  <ScaleCrop>false</ScaleCrop>
  <Company>微软中国</Company>
  <LinksUpToDate>false</LinksUpToDate>
  <CharactersWithSpaces>20517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xbany</dc:creator>
  <cp:lastModifiedBy>李婧睿</cp:lastModifiedBy>
  <cp:revision>2</cp:revision>
  <cp:lastPrinted>2021-07-06T01:33:00Z</cp:lastPrinted>
  <dcterms:created xsi:type="dcterms:W3CDTF">2022-04-22T07:55:00Z</dcterms:created>
  <dcterms:modified xsi:type="dcterms:W3CDTF">2022-04-22T07:55:00Z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204BA25AC96B4D8896546143E5CE9E14</vt:lpwstr>
  </property>
</Properties>
</file>