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7A9" w:rsidRDefault="001727A9" w:rsidP="001727A9">
      <w:pPr>
        <w:pStyle w:val="2"/>
        <w:rPr>
          <w:rFonts w:ascii="黑体" w:eastAsia="黑体" w:hAnsi="黑体"/>
          <w:color w:val="000000"/>
          <w:sz w:val="32"/>
          <w:szCs w:val="32"/>
          <w:shd w:val="clear" w:color="auto" w:fill="FFFFFF"/>
        </w:rPr>
      </w:pPr>
      <w:bookmarkStart w:id="0" w:name="_Toc21661"/>
      <w:r>
        <w:rPr>
          <w:rFonts w:ascii="黑体" w:eastAsia="黑体" w:hAnsi="黑体"/>
          <w:color w:val="000000"/>
          <w:sz w:val="32"/>
          <w:szCs w:val="32"/>
          <w:shd w:val="clear" w:color="auto" w:fill="FFFFFF"/>
        </w:rPr>
        <w:t>遵义医</w:t>
      </w:r>
      <w:r>
        <w:rPr>
          <w:rFonts w:ascii="黑体" w:eastAsia="黑体" w:hAnsi="黑体" w:hint="eastAsia"/>
          <w:color w:val="000000"/>
          <w:sz w:val="32"/>
          <w:szCs w:val="32"/>
          <w:shd w:val="clear" w:color="auto" w:fill="FFFFFF"/>
        </w:rPr>
        <w:t>学院</w:t>
      </w:r>
      <w:r>
        <w:rPr>
          <w:rFonts w:ascii="黑体" w:eastAsia="黑体" w:hAnsi="黑体"/>
          <w:color w:val="000000"/>
          <w:sz w:val="32"/>
          <w:szCs w:val="32"/>
          <w:shd w:val="clear" w:color="auto" w:fill="FFFFFF"/>
        </w:rPr>
        <w:t>本科专业负责人制度实施办法（试行）</w:t>
      </w:r>
      <w:bookmarkEnd w:id="0"/>
    </w:p>
    <w:p w:rsidR="001727A9" w:rsidRDefault="001727A9" w:rsidP="001727A9">
      <w:pPr>
        <w:widowControl/>
        <w:spacing w:before="100" w:beforeAutospacing="1" w:after="100" w:afterAutospacing="1" w:line="400" w:lineRule="exact"/>
        <w:jc w:val="center"/>
        <w:rPr>
          <w:rFonts w:ascii="黑体" w:eastAsia="黑体"/>
          <w:color w:val="000000"/>
        </w:rPr>
      </w:pPr>
      <w:r>
        <w:rPr>
          <w:rFonts w:ascii="黑体" w:eastAsia="黑体" w:hint="eastAsia"/>
          <w:color w:val="000000"/>
        </w:rPr>
        <w:t>遵医教发〔2016〕1号</w:t>
      </w:r>
    </w:p>
    <w:p w:rsidR="001727A9" w:rsidRPr="00C065B6" w:rsidRDefault="001727A9" w:rsidP="0084497C">
      <w:pPr>
        <w:spacing w:line="56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C065B6">
        <w:rPr>
          <w:rFonts w:ascii="宋体" w:hAnsi="宋体" w:hint="eastAsia"/>
          <w:color w:val="000000"/>
          <w:sz w:val="30"/>
          <w:szCs w:val="30"/>
        </w:rPr>
        <w:t>为</w:t>
      </w:r>
      <w:r w:rsidRPr="00C065B6">
        <w:rPr>
          <w:rFonts w:ascii="宋体" w:hAnsi="宋体"/>
          <w:color w:val="000000"/>
          <w:sz w:val="30"/>
          <w:szCs w:val="30"/>
        </w:rPr>
        <w:t>完善本科教学基层组织建设和教学工作责任体系，</w:t>
      </w:r>
      <w:r w:rsidRPr="00C065B6">
        <w:rPr>
          <w:rFonts w:ascii="宋体" w:hAnsi="宋体" w:hint="eastAsia"/>
          <w:color w:val="000000"/>
          <w:sz w:val="30"/>
          <w:szCs w:val="30"/>
        </w:rPr>
        <w:t>更好地组织落实各项具体教学活动、</w:t>
      </w:r>
      <w:r w:rsidRPr="00C065B6">
        <w:rPr>
          <w:rFonts w:ascii="宋体" w:hAnsi="宋体"/>
          <w:color w:val="000000"/>
          <w:sz w:val="30"/>
          <w:szCs w:val="30"/>
        </w:rPr>
        <w:t>进一步加强本科专业建设与管理，不断提高专业建设质量，切实提升专业建设水平，</w:t>
      </w:r>
      <w:r w:rsidRPr="00C065B6">
        <w:rPr>
          <w:rFonts w:ascii="宋体" w:hAnsi="宋体" w:hint="eastAsia"/>
          <w:color w:val="000000"/>
          <w:sz w:val="30"/>
          <w:szCs w:val="30"/>
        </w:rPr>
        <w:t>实现专业培养目标，各专业实行负责人负责制。</w:t>
      </w:r>
    </w:p>
    <w:p w:rsidR="001727A9" w:rsidRPr="00C065B6" w:rsidRDefault="001727A9" w:rsidP="0084497C">
      <w:pPr>
        <w:spacing w:line="560" w:lineRule="exact"/>
        <w:ind w:firstLineChars="200" w:firstLine="602"/>
        <w:rPr>
          <w:rFonts w:ascii="宋体" w:hAnsi="宋体"/>
          <w:b/>
          <w:color w:val="000000"/>
          <w:sz w:val="30"/>
          <w:szCs w:val="30"/>
        </w:rPr>
      </w:pPr>
      <w:bookmarkStart w:id="1" w:name="1"/>
      <w:bookmarkStart w:id="2" w:name="sub3071777_1"/>
      <w:bookmarkStart w:id="3" w:name="设置原则"/>
      <w:bookmarkEnd w:id="1"/>
      <w:bookmarkEnd w:id="2"/>
      <w:bookmarkEnd w:id="3"/>
      <w:r w:rsidRPr="00C065B6">
        <w:rPr>
          <w:rFonts w:ascii="宋体" w:hAnsi="宋体" w:hint="eastAsia"/>
          <w:b/>
          <w:color w:val="000000"/>
          <w:sz w:val="30"/>
          <w:szCs w:val="30"/>
        </w:rPr>
        <w:t>一、设置原则</w:t>
      </w:r>
    </w:p>
    <w:p w:rsidR="001727A9" w:rsidRPr="00C065B6" w:rsidRDefault="001727A9" w:rsidP="0084497C">
      <w:pPr>
        <w:spacing w:line="56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C065B6">
        <w:rPr>
          <w:rFonts w:ascii="宋体" w:hAnsi="宋体"/>
          <w:color w:val="000000"/>
          <w:sz w:val="30"/>
          <w:szCs w:val="30"/>
        </w:rPr>
        <w:t>学校每一个本科专业设置一名专业负责人。</w:t>
      </w:r>
    </w:p>
    <w:p w:rsidR="001727A9" w:rsidRPr="00C065B6" w:rsidRDefault="001727A9" w:rsidP="0084497C">
      <w:pPr>
        <w:spacing w:line="560" w:lineRule="exact"/>
        <w:ind w:firstLineChars="200" w:firstLine="602"/>
        <w:rPr>
          <w:rFonts w:ascii="宋体" w:hAnsi="宋体"/>
          <w:b/>
          <w:color w:val="000000"/>
          <w:sz w:val="30"/>
          <w:szCs w:val="30"/>
        </w:rPr>
      </w:pPr>
      <w:bookmarkStart w:id="4" w:name="2"/>
      <w:bookmarkStart w:id="5" w:name="sub3071777_2"/>
      <w:bookmarkStart w:id="6" w:name="任职条件"/>
      <w:bookmarkEnd w:id="4"/>
      <w:bookmarkEnd w:id="5"/>
      <w:bookmarkEnd w:id="6"/>
      <w:r w:rsidRPr="00C065B6">
        <w:rPr>
          <w:rFonts w:ascii="宋体" w:hAnsi="宋体" w:hint="eastAsia"/>
          <w:b/>
          <w:color w:val="000000"/>
          <w:sz w:val="30"/>
          <w:szCs w:val="30"/>
        </w:rPr>
        <w:t>二、任职条件</w:t>
      </w:r>
    </w:p>
    <w:p w:rsidR="001727A9" w:rsidRPr="00C065B6" w:rsidRDefault="001727A9" w:rsidP="0084497C">
      <w:pPr>
        <w:spacing w:line="56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C065B6">
        <w:rPr>
          <w:rFonts w:ascii="宋体" w:hAnsi="宋体"/>
          <w:color w:val="000000"/>
          <w:sz w:val="30"/>
          <w:szCs w:val="30"/>
        </w:rPr>
        <w:t>(一)热爱教育事业，认真贯彻执行党的教育方针，具有良好的政治思想素质和师德修养，为人师表，教书育人。</w:t>
      </w:r>
    </w:p>
    <w:p w:rsidR="001727A9" w:rsidRPr="00C065B6" w:rsidRDefault="001727A9" w:rsidP="0084497C">
      <w:pPr>
        <w:spacing w:line="56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C065B6">
        <w:rPr>
          <w:rFonts w:ascii="宋体" w:hAnsi="宋体"/>
          <w:color w:val="000000"/>
          <w:sz w:val="30"/>
          <w:szCs w:val="30"/>
        </w:rPr>
        <w:t>(二)具有较高的学术造诣和教学水平，从事本专业课程或相关课程教学工作5年以上，具有教授职称（或具有硕士学位以上的副教授职称）。</w:t>
      </w:r>
    </w:p>
    <w:p w:rsidR="001727A9" w:rsidRPr="00C065B6" w:rsidRDefault="001727A9" w:rsidP="0084497C">
      <w:pPr>
        <w:spacing w:line="56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C065B6">
        <w:rPr>
          <w:rFonts w:ascii="宋体" w:hAnsi="宋体"/>
          <w:color w:val="000000"/>
          <w:sz w:val="30"/>
          <w:szCs w:val="30"/>
        </w:rPr>
        <w:t>(三)熟悉学科和专业发展动态，了解社会对本专业人才的需求状况。</w:t>
      </w:r>
    </w:p>
    <w:p w:rsidR="001727A9" w:rsidRPr="00C065B6" w:rsidRDefault="001727A9" w:rsidP="0084497C">
      <w:pPr>
        <w:spacing w:line="56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C065B6">
        <w:rPr>
          <w:rFonts w:ascii="宋体" w:hAnsi="宋体"/>
          <w:color w:val="000000"/>
          <w:sz w:val="30"/>
          <w:szCs w:val="30"/>
        </w:rPr>
        <w:t>(四)具有较强的组织管理能力、服务意识和敬业精神，能够较好地履行岗位职责。</w:t>
      </w:r>
    </w:p>
    <w:p w:rsidR="001727A9" w:rsidRPr="00C065B6" w:rsidRDefault="001727A9" w:rsidP="0084497C">
      <w:pPr>
        <w:spacing w:line="56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C065B6">
        <w:rPr>
          <w:rFonts w:ascii="宋体" w:hAnsi="宋体"/>
          <w:color w:val="000000"/>
          <w:sz w:val="30"/>
          <w:szCs w:val="30"/>
        </w:rPr>
        <w:t>(五)在专业建设与改革中取得较大成绩或具有丰富经验。</w:t>
      </w:r>
    </w:p>
    <w:p w:rsidR="001727A9" w:rsidRPr="00C065B6" w:rsidRDefault="001727A9" w:rsidP="0084497C">
      <w:pPr>
        <w:spacing w:line="560" w:lineRule="exact"/>
        <w:ind w:firstLineChars="200" w:firstLine="602"/>
        <w:rPr>
          <w:rFonts w:ascii="宋体" w:hAnsi="宋体"/>
          <w:b/>
          <w:color w:val="000000"/>
          <w:sz w:val="30"/>
          <w:szCs w:val="30"/>
        </w:rPr>
      </w:pPr>
      <w:bookmarkStart w:id="7" w:name="3"/>
      <w:bookmarkStart w:id="8" w:name="sub3071777_3"/>
      <w:bookmarkStart w:id="9" w:name="工作职责"/>
      <w:bookmarkEnd w:id="7"/>
      <w:bookmarkEnd w:id="8"/>
      <w:bookmarkEnd w:id="9"/>
      <w:r w:rsidRPr="00C065B6">
        <w:rPr>
          <w:rFonts w:ascii="宋体" w:hAnsi="宋体" w:hint="eastAsia"/>
          <w:b/>
          <w:color w:val="000000"/>
          <w:sz w:val="30"/>
          <w:szCs w:val="30"/>
        </w:rPr>
        <w:t>三、工作职责</w:t>
      </w:r>
    </w:p>
    <w:p w:rsidR="001727A9" w:rsidRPr="00C065B6" w:rsidRDefault="001727A9" w:rsidP="0084497C">
      <w:pPr>
        <w:spacing w:line="56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C065B6">
        <w:rPr>
          <w:rFonts w:ascii="宋体" w:hAnsi="宋体"/>
          <w:color w:val="000000"/>
          <w:sz w:val="30"/>
          <w:szCs w:val="30"/>
        </w:rPr>
        <w:t>（一）负责本专业的规划、建设和改革，制定并组织实施专业建设规划。</w:t>
      </w:r>
    </w:p>
    <w:p w:rsidR="001727A9" w:rsidRPr="00C065B6" w:rsidRDefault="001727A9" w:rsidP="0084497C">
      <w:pPr>
        <w:spacing w:line="56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C065B6">
        <w:rPr>
          <w:rFonts w:ascii="宋体" w:hAnsi="宋体"/>
          <w:color w:val="000000"/>
          <w:sz w:val="30"/>
          <w:szCs w:val="30"/>
        </w:rPr>
        <w:t>（二）组织制定或修订本专业的培养方案，审核本专业课程教学大纲和实践教学大纲等。</w:t>
      </w:r>
    </w:p>
    <w:p w:rsidR="001727A9" w:rsidRPr="00C065B6" w:rsidRDefault="001727A9" w:rsidP="0084497C">
      <w:pPr>
        <w:spacing w:line="56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C065B6">
        <w:rPr>
          <w:rFonts w:ascii="宋体" w:hAnsi="宋体"/>
          <w:color w:val="000000"/>
          <w:sz w:val="30"/>
          <w:szCs w:val="30"/>
        </w:rPr>
        <w:t>（三）</w:t>
      </w:r>
      <w:r w:rsidRPr="00C065B6">
        <w:rPr>
          <w:rFonts w:ascii="宋体" w:hAnsi="宋体" w:hint="eastAsia"/>
          <w:color w:val="000000"/>
          <w:sz w:val="30"/>
          <w:szCs w:val="30"/>
        </w:rPr>
        <w:t>在</w:t>
      </w:r>
      <w:r w:rsidRPr="00C065B6">
        <w:rPr>
          <w:rFonts w:ascii="宋体" w:hAnsi="宋体"/>
          <w:color w:val="000000"/>
          <w:sz w:val="30"/>
          <w:szCs w:val="30"/>
        </w:rPr>
        <w:t>学校的统一安排下</w:t>
      </w:r>
      <w:r w:rsidRPr="00C065B6">
        <w:rPr>
          <w:rFonts w:ascii="宋体" w:hAnsi="宋体" w:hint="eastAsia"/>
          <w:color w:val="000000"/>
          <w:sz w:val="30"/>
          <w:szCs w:val="30"/>
        </w:rPr>
        <w:t>，</w:t>
      </w:r>
      <w:r w:rsidRPr="00C065B6">
        <w:rPr>
          <w:rFonts w:ascii="宋体" w:hAnsi="宋体"/>
          <w:color w:val="000000"/>
          <w:sz w:val="30"/>
          <w:szCs w:val="30"/>
        </w:rPr>
        <w:t>组织本专业的专业</w:t>
      </w:r>
      <w:r w:rsidRPr="00C065B6">
        <w:rPr>
          <w:rFonts w:ascii="宋体" w:hAnsi="宋体" w:hint="eastAsia"/>
          <w:color w:val="000000"/>
          <w:sz w:val="30"/>
          <w:szCs w:val="30"/>
        </w:rPr>
        <w:t>课程</w:t>
      </w:r>
      <w:r w:rsidRPr="00C065B6">
        <w:rPr>
          <w:rFonts w:ascii="宋体" w:hAnsi="宋体"/>
          <w:color w:val="000000"/>
          <w:sz w:val="30"/>
          <w:szCs w:val="30"/>
        </w:rPr>
        <w:t>、毕业实习、毕业论文（设计）等的计划制定和实施工作。</w:t>
      </w:r>
    </w:p>
    <w:p w:rsidR="001727A9" w:rsidRPr="00C065B6" w:rsidRDefault="001727A9" w:rsidP="0084497C">
      <w:pPr>
        <w:spacing w:line="56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C065B6">
        <w:rPr>
          <w:rFonts w:ascii="宋体" w:hAnsi="宋体"/>
          <w:color w:val="000000"/>
          <w:sz w:val="30"/>
          <w:szCs w:val="30"/>
        </w:rPr>
        <w:lastRenderedPageBreak/>
        <w:t>（四）组织开展专业教学研究与改革，提高专业人才培养质量。</w:t>
      </w:r>
    </w:p>
    <w:p w:rsidR="001727A9" w:rsidRPr="00C065B6" w:rsidRDefault="001727A9" w:rsidP="0084497C">
      <w:pPr>
        <w:spacing w:line="56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C065B6">
        <w:rPr>
          <w:rFonts w:ascii="宋体" w:hAnsi="宋体"/>
          <w:color w:val="000000"/>
          <w:sz w:val="30"/>
          <w:szCs w:val="30"/>
        </w:rPr>
        <w:t>（五）制定专业师资队伍培养计划，组织落实师资队伍建设措施。</w:t>
      </w:r>
    </w:p>
    <w:p w:rsidR="001727A9" w:rsidRPr="00C065B6" w:rsidRDefault="001727A9" w:rsidP="0084497C">
      <w:pPr>
        <w:spacing w:line="56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C065B6">
        <w:rPr>
          <w:rFonts w:ascii="宋体" w:hAnsi="宋体"/>
          <w:color w:val="000000"/>
          <w:sz w:val="30"/>
          <w:szCs w:val="30"/>
        </w:rPr>
        <w:t>（六）负责本专业的教学质量管理和教学专项评估，组织开展与本专业相关的各级各类评估工作。</w:t>
      </w:r>
    </w:p>
    <w:p w:rsidR="001727A9" w:rsidRPr="00C065B6" w:rsidRDefault="001727A9" w:rsidP="0084497C">
      <w:pPr>
        <w:spacing w:line="56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C065B6">
        <w:rPr>
          <w:rFonts w:ascii="宋体" w:hAnsi="宋体"/>
          <w:color w:val="000000"/>
          <w:sz w:val="30"/>
          <w:szCs w:val="30"/>
        </w:rPr>
        <w:t>（七）负责本专业学生的专业教育、</w:t>
      </w:r>
      <w:r w:rsidRPr="00C065B6">
        <w:rPr>
          <w:rFonts w:ascii="宋体" w:hAnsi="宋体" w:hint="eastAsia"/>
          <w:color w:val="000000"/>
          <w:sz w:val="30"/>
          <w:szCs w:val="30"/>
        </w:rPr>
        <w:t>成才</w:t>
      </w:r>
      <w:r w:rsidRPr="00C065B6">
        <w:rPr>
          <w:rFonts w:ascii="宋体" w:hAnsi="宋体"/>
          <w:color w:val="000000"/>
          <w:sz w:val="30"/>
          <w:szCs w:val="30"/>
        </w:rPr>
        <w:t>规划、就业指导</w:t>
      </w:r>
      <w:r w:rsidRPr="00C065B6">
        <w:rPr>
          <w:rFonts w:ascii="宋体" w:hAnsi="宋体" w:hint="eastAsia"/>
          <w:color w:val="000000"/>
          <w:sz w:val="30"/>
          <w:szCs w:val="30"/>
        </w:rPr>
        <w:t>、毕业生跟踪调查</w:t>
      </w:r>
      <w:r w:rsidRPr="00C065B6">
        <w:rPr>
          <w:rFonts w:ascii="宋体" w:hAnsi="宋体"/>
          <w:color w:val="000000"/>
          <w:sz w:val="30"/>
          <w:szCs w:val="30"/>
        </w:rPr>
        <w:t>等。</w:t>
      </w:r>
    </w:p>
    <w:p w:rsidR="001727A9" w:rsidRPr="00C065B6" w:rsidRDefault="001727A9" w:rsidP="0084497C">
      <w:pPr>
        <w:spacing w:line="56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C065B6">
        <w:rPr>
          <w:rFonts w:ascii="宋体" w:hAnsi="宋体"/>
          <w:color w:val="000000"/>
          <w:sz w:val="30"/>
          <w:szCs w:val="30"/>
        </w:rPr>
        <w:t>（八）及时向学校反映专业的有关情况，并针对存在的问题，及时采取有效措施予以解决。</w:t>
      </w:r>
    </w:p>
    <w:p w:rsidR="001727A9" w:rsidRPr="00C065B6" w:rsidRDefault="001727A9" w:rsidP="0084497C">
      <w:pPr>
        <w:spacing w:line="56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C065B6">
        <w:rPr>
          <w:rFonts w:ascii="宋体" w:hAnsi="宋体"/>
          <w:color w:val="000000"/>
          <w:sz w:val="30"/>
          <w:szCs w:val="30"/>
        </w:rPr>
        <w:t>（九）完成学校专业建设相关的其它工作。</w:t>
      </w:r>
    </w:p>
    <w:p w:rsidR="001727A9" w:rsidRPr="00C065B6" w:rsidRDefault="001727A9" w:rsidP="0084497C">
      <w:pPr>
        <w:spacing w:line="560" w:lineRule="exact"/>
        <w:ind w:firstLineChars="300" w:firstLine="904"/>
        <w:rPr>
          <w:rFonts w:ascii="宋体" w:hAnsi="宋体"/>
          <w:b/>
          <w:color w:val="000000"/>
          <w:sz w:val="30"/>
          <w:szCs w:val="30"/>
        </w:rPr>
      </w:pPr>
      <w:bookmarkStart w:id="10" w:name="4"/>
      <w:bookmarkStart w:id="11" w:name="sub3071777_4"/>
      <w:bookmarkStart w:id="12" w:name="聘任与考核"/>
      <w:bookmarkEnd w:id="10"/>
      <w:bookmarkEnd w:id="11"/>
      <w:bookmarkEnd w:id="12"/>
      <w:r w:rsidRPr="00C065B6">
        <w:rPr>
          <w:rFonts w:ascii="宋体" w:hAnsi="宋体" w:hint="eastAsia"/>
          <w:b/>
          <w:color w:val="000000"/>
          <w:sz w:val="30"/>
          <w:szCs w:val="30"/>
        </w:rPr>
        <w:t>四、聘任与考核</w:t>
      </w:r>
    </w:p>
    <w:p w:rsidR="001727A9" w:rsidRPr="00C065B6" w:rsidRDefault="001727A9" w:rsidP="0084497C">
      <w:pPr>
        <w:spacing w:line="56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C065B6">
        <w:rPr>
          <w:rFonts w:ascii="宋体" w:hAnsi="宋体"/>
          <w:color w:val="000000"/>
          <w:sz w:val="30"/>
          <w:szCs w:val="30"/>
        </w:rPr>
        <w:t>（一）专业负责人的遴选由专业所在</w:t>
      </w:r>
      <w:r w:rsidRPr="00C065B6">
        <w:rPr>
          <w:rFonts w:ascii="宋体" w:hAnsi="宋体" w:hint="eastAsia"/>
          <w:color w:val="000000"/>
          <w:sz w:val="30"/>
          <w:szCs w:val="30"/>
        </w:rPr>
        <w:t>院系</w:t>
      </w:r>
      <w:r w:rsidRPr="00C065B6">
        <w:rPr>
          <w:rFonts w:ascii="宋体" w:hAnsi="宋体"/>
          <w:color w:val="000000"/>
          <w:sz w:val="30"/>
          <w:szCs w:val="30"/>
        </w:rPr>
        <w:t>负责组织实施</w:t>
      </w:r>
      <w:r w:rsidRPr="00C065B6">
        <w:rPr>
          <w:rFonts w:ascii="宋体" w:hAnsi="宋体" w:hint="eastAsia"/>
          <w:color w:val="000000"/>
          <w:sz w:val="30"/>
          <w:szCs w:val="30"/>
        </w:rPr>
        <w:t>，</w:t>
      </w:r>
      <w:r w:rsidRPr="00C065B6">
        <w:rPr>
          <w:rFonts w:ascii="宋体" w:hAnsi="宋体"/>
          <w:color w:val="000000"/>
          <w:sz w:val="30"/>
          <w:szCs w:val="30"/>
        </w:rPr>
        <w:t>在全面考察的基础上确定推荐</w:t>
      </w:r>
      <w:r w:rsidRPr="00C065B6">
        <w:rPr>
          <w:rFonts w:ascii="宋体" w:hAnsi="宋体" w:hint="eastAsia"/>
          <w:color w:val="000000"/>
          <w:sz w:val="30"/>
          <w:szCs w:val="30"/>
        </w:rPr>
        <w:t>人选</w:t>
      </w:r>
      <w:r w:rsidRPr="00C065B6">
        <w:rPr>
          <w:rFonts w:ascii="宋体" w:hAnsi="宋体"/>
          <w:color w:val="000000"/>
          <w:sz w:val="30"/>
          <w:szCs w:val="30"/>
        </w:rPr>
        <w:t>，报教务处审核，经学校批准</w:t>
      </w:r>
      <w:r w:rsidRPr="00C065B6">
        <w:rPr>
          <w:rFonts w:ascii="宋体" w:hAnsi="宋体" w:hint="eastAsia"/>
          <w:color w:val="000000"/>
          <w:sz w:val="30"/>
          <w:szCs w:val="30"/>
        </w:rPr>
        <w:t>后</w:t>
      </w:r>
      <w:r w:rsidRPr="00C065B6">
        <w:rPr>
          <w:rFonts w:ascii="宋体" w:hAnsi="宋体"/>
          <w:color w:val="000000"/>
          <w:sz w:val="30"/>
          <w:szCs w:val="30"/>
        </w:rPr>
        <w:t>聘任。</w:t>
      </w:r>
    </w:p>
    <w:p w:rsidR="001727A9" w:rsidRPr="00C065B6" w:rsidRDefault="001727A9" w:rsidP="0084497C">
      <w:pPr>
        <w:spacing w:line="56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C065B6">
        <w:rPr>
          <w:rFonts w:ascii="宋体" w:hAnsi="宋体"/>
          <w:color w:val="000000"/>
          <w:sz w:val="30"/>
          <w:szCs w:val="30"/>
        </w:rPr>
        <w:t>（</w:t>
      </w:r>
      <w:r w:rsidRPr="00C065B6">
        <w:rPr>
          <w:rFonts w:ascii="宋体" w:hAnsi="宋体" w:hint="eastAsia"/>
          <w:color w:val="000000"/>
          <w:sz w:val="30"/>
          <w:szCs w:val="30"/>
        </w:rPr>
        <w:t>二</w:t>
      </w:r>
      <w:r w:rsidRPr="00C065B6">
        <w:rPr>
          <w:rFonts w:ascii="宋体" w:hAnsi="宋体"/>
          <w:color w:val="000000"/>
          <w:sz w:val="30"/>
          <w:szCs w:val="30"/>
        </w:rPr>
        <w:t>）专业负责人聘期与专业标准学制一致</w:t>
      </w:r>
      <w:r w:rsidRPr="00C065B6">
        <w:rPr>
          <w:rFonts w:ascii="宋体" w:hAnsi="宋体" w:hint="eastAsia"/>
          <w:color w:val="000000"/>
          <w:sz w:val="30"/>
          <w:szCs w:val="30"/>
        </w:rPr>
        <w:t>，</w:t>
      </w:r>
      <w:r w:rsidRPr="00C065B6">
        <w:rPr>
          <w:rFonts w:ascii="宋体" w:hAnsi="宋体"/>
          <w:color w:val="000000"/>
          <w:sz w:val="30"/>
          <w:szCs w:val="30"/>
        </w:rPr>
        <w:t>一般为四至</w:t>
      </w:r>
      <w:r w:rsidRPr="00C065B6">
        <w:rPr>
          <w:rFonts w:ascii="宋体" w:hAnsi="宋体" w:hint="eastAsia"/>
          <w:color w:val="000000"/>
          <w:sz w:val="30"/>
          <w:szCs w:val="30"/>
        </w:rPr>
        <w:t>五</w:t>
      </w:r>
      <w:r w:rsidRPr="00C065B6">
        <w:rPr>
          <w:rFonts w:ascii="宋体" w:hAnsi="宋体"/>
          <w:color w:val="000000"/>
          <w:sz w:val="30"/>
          <w:szCs w:val="30"/>
        </w:rPr>
        <w:t>年。</w:t>
      </w:r>
    </w:p>
    <w:p w:rsidR="001727A9" w:rsidRPr="00C065B6" w:rsidRDefault="001727A9" w:rsidP="0084497C">
      <w:pPr>
        <w:spacing w:line="56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C065B6">
        <w:rPr>
          <w:rFonts w:ascii="宋体" w:hAnsi="宋体"/>
          <w:color w:val="000000"/>
          <w:sz w:val="30"/>
          <w:szCs w:val="30"/>
        </w:rPr>
        <w:t>（</w:t>
      </w:r>
      <w:r w:rsidRPr="00C065B6">
        <w:rPr>
          <w:rFonts w:ascii="宋体" w:hAnsi="宋体" w:hint="eastAsia"/>
          <w:color w:val="000000"/>
          <w:sz w:val="30"/>
          <w:szCs w:val="30"/>
        </w:rPr>
        <w:t>三</w:t>
      </w:r>
      <w:r w:rsidRPr="00C065B6">
        <w:rPr>
          <w:rFonts w:ascii="宋体" w:hAnsi="宋体"/>
          <w:color w:val="000000"/>
          <w:sz w:val="30"/>
          <w:szCs w:val="30"/>
        </w:rPr>
        <w:t>）专业负责人的工作考核每学年一次，由</w:t>
      </w:r>
      <w:r w:rsidRPr="00C065B6">
        <w:rPr>
          <w:rFonts w:ascii="宋体" w:hAnsi="宋体" w:hint="eastAsia"/>
          <w:color w:val="000000"/>
          <w:sz w:val="30"/>
          <w:szCs w:val="30"/>
        </w:rPr>
        <w:t>所在院系</w:t>
      </w:r>
      <w:r w:rsidRPr="00C065B6">
        <w:rPr>
          <w:rFonts w:ascii="宋体" w:hAnsi="宋体"/>
          <w:color w:val="000000"/>
          <w:sz w:val="30"/>
          <w:szCs w:val="30"/>
        </w:rPr>
        <w:t>负责</w:t>
      </w:r>
      <w:r w:rsidRPr="00C065B6">
        <w:rPr>
          <w:rFonts w:ascii="宋体" w:hAnsi="宋体" w:hint="eastAsia"/>
          <w:color w:val="000000"/>
          <w:sz w:val="30"/>
          <w:szCs w:val="30"/>
        </w:rPr>
        <w:t>。考核内容主要为本办法所规定的工作职责履行情况。</w:t>
      </w:r>
      <w:r w:rsidRPr="00C065B6">
        <w:rPr>
          <w:rFonts w:ascii="宋体" w:hAnsi="宋体"/>
          <w:color w:val="000000"/>
          <w:sz w:val="30"/>
          <w:szCs w:val="30"/>
        </w:rPr>
        <w:t>考核结果报教务处。</w:t>
      </w:r>
    </w:p>
    <w:p w:rsidR="001727A9" w:rsidRPr="00C065B6" w:rsidRDefault="001727A9" w:rsidP="0084497C">
      <w:pPr>
        <w:spacing w:line="56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C065B6">
        <w:rPr>
          <w:rFonts w:ascii="宋体" w:hAnsi="宋体"/>
          <w:color w:val="000000"/>
          <w:sz w:val="30"/>
          <w:szCs w:val="30"/>
        </w:rPr>
        <w:t>（</w:t>
      </w:r>
      <w:r w:rsidRPr="00C065B6">
        <w:rPr>
          <w:rFonts w:ascii="宋体" w:hAnsi="宋体" w:hint="eastAsia"/>
          <w:color w:val="000000"/>
          <w:sz w:val="30"/>
          <w:szCs w:val="30"/>
        </w:rPr>
        <w:t>四</w:t>
      </w:r>
      <w:r w:rsidRPr="00C065B6">
        <w:rPr>
          <w:rFonts w:ascii="宋体" w:hAnsi="宋体"/>
          <w:color w:val="000000"/>
          <w:sz w:val="30"/>
          <w:szCs w:val="30"/>
        </w:rPr>
        <w:t>）考核合格的专业负责人</w:t>
      </w:r>
      <w:r w:rsidRPr="00C065B6">
        <w:rPr>
          <w:rFonts w:ascii="宋体" w:hAnsi="宋体" w:hint="eastAsia"/>
          <w:color w:val="000000"/>
          <w:sz w:val="30"/>
          <w:szCs w:val="30"/>
        </w:rPr>
        <w:t>按第五条计算工作量和工作津贴</w:t>
      </w:r>
      <w:r w:rsidRPr="00C065B6">
        <w:rPr>
          <w:rFonts w:ascii="宋体" w:hAnsi="宋体"/>
          <w:color w:val="000000"/>
          <w:sz w:val="30"/>
          <w:szCs w:val="30"/>
        </w:rPr>
        <w:t>，并可连续聘任</w:t>
      </w:r>
      <w:r w:rsidRPr="00C065B6">
        <w:rPr>
          <w:rFonts w:ascii="宋体" w:hAnsi="宋体" w:hint="eastAsia"/>
          <w:color w:val="000000"/>
          <w:sz w:val="30"/>
          <w:szCs w:val="30"/>
        </w:rPr>
        <w:t>；</w:t>
      </w:r>
      <w:r w:rsidRPr="00C065B6">
        <w:rPr>
          <w:rFonts w:ascii="宋体" w:hAnsi="宋体"/>
          <w:color w:val="000000"/>
          <w:sz w:val="30"/>
          <w:szCs w:val="30"/>
        </w:rPr>
        <w:t>考核不合格者，不计算</w:t>
      </w:r>
      <w:r w:rsidRPr="00C065B6">
        <w:rPr>
          <w:rFonts w:ascii="宋体" w:hAnsi="宋体" w:hint="eastAsia"/>
          <w:color w:val="000000"/>
          <w:sz w:val="30"/>
          <w:szCs w:val="30"/>
        </w:rPr>
        <w:t>工作量和工作津贴，</w:t>
      </w:r>
      <w:r w:rsidRPr="00C065B6">
        <w:rPr>
          <w:rFonts w:ascii="宋体" w:hAnsi="宋体"/>
          <w:color w:val="000000"/>
          <w:sz w:val="30"/>
          <w:szCs w:val="30"/>
        </w:rPr>
        <w:t>并取消专业负责人资格。</w:t>
      </w:r>
    </w:p>
    <w:p w:rsidR="001727A9" w:rsidRPr="00C065B6" w:rsidRDefault="001727A9" w:rsidP="0084497C">
      <w:pPr>
        <w:spacing w:line="560" w:lineRule="exact"/>
        <w:ind w:firstLineChars="200" w:firstLine="602"/>
        <w:rPr>
          <w:rFonts w:ascii="宋体" w:hAnsi="宋体"/>
          <w:b/>
          <w:color w:val="000000"/>
          <w:sz w:val="30"/>
          <w:szCs w:val="30"/>
        </w:rPr>
      </w:pPr>
      <w:bookmarkStart w:id="13" w:name="5"/>
      <w:bookmarkStart w:id="14" w:name="sub3071777_5"/>
      <w:bookmarkStart w:id="15" w:name="工作量计算及津贴"/>
      <w:bookmarkEnd w:id="13"/>
      <w:bookmarkEnd w:id="14"/>
      <w:bookmarkEnd w:id="15"/>
      <w:r w:rsidRPr="00C065B6">
        <w:rPr>
          <w:rFonts w:ascii="宋体" w:hAnsi="宋体" w:hint="eastAsia"/>
          <w:b/>
          <w:color w:val="000000"/>
          <w:sz w:val="30"/>
          <w:szCs w:val="30"/>
        </w:rPr>
        <w:t>五、工作量计算</w:t>
      </w:r>
    </w:p>
    <w:p w:rsidR="001727A9" w:rsidRPr="00C065B6" w:rsidRDefault="001727A9" w:rsidP="0084497C">
      <w:pPr>
        <w:spacing w:line="56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 w:rsidRPr="00C065B6">
        <w:rPr>
          <w:rFonts w:ascii="宋体" w:hAnsi="宋体"/>
          <w:color w:val="000000"/>
          <w:sz w:val="30"/>
          <w:szCs w:val="30"/>
        </w:rPr>
        <w:t>专业负责人工作量按</w:t>
      </w:r>
      <w:r w:rsidRPr="00C065B6">
        <w:rPr>
          <w:rFonts w:ascii="宋体" w:hAnsi="宋体" w:hint="eastAsia"/>
          <w:color w:val="000000"/>
          <w:sz w:val="30"/>
          <w:szCs w:val="30"/>
        </w:rPr>
        <w:t>每学年96</w:t>
      </w:r>
      <w:r w:rsidRPr="00C065B6">
        <w:rPr>
          <w:rFonts w:ascii="宋体" w:hAnsi="宋体"/>
          <w:color w:val="000000"/>
          <w:sz w:val="30"/>
          <w:szCs w:val="30"/>
        </w:rPr>
        <w:t>学时计算</w:t>
      </w:r>
      <w:r w:rsidRPr="00C065B6">
        <w:rPr>
          <w:rFonts w:ascii="宋体" w:hAnsi="宋体" w:hint="eastAsia"/>
          <w:color w:val="000000"/>
          <w:sz w:val="30"/>
          <w:szCs w:val="30"/>
        </w:rPr>
        <w:t>，</w:t>
      </w:r>
      <w:r w:rsidRPr="00C065B6">
        <w:rPr>
          <w:rFonts w:ascii="宋体" w:hAnsi="宋体"/>
          <w:color w:val="000000"/>
          <w:sz w:val="30"/>
          <w:szCs w:val="30"/>
        </w:rPr>
        <w:t>工作量计入</w:t>
      </w:r>
      <w:r w:rsidRPr="00C065B6">
        <w:rPr>
          <w:rFonts w:ascii="宋体" w:hAnsi="宋体" w:hint="eastAsia"/>
          <w:color w:val="000000"/>
          <w:sz w:val="30"/>
          <w:szCs w:val="30"/>
        </w:rPr>
        <w:t>课时</w:t>
      </w:r>
      <w:r w:rsidRPr="00C065B6">
        <w:rPr>
          <w:rFonts w:ascii="宋体" w:hAnsi="宋体"/>
          <w:color w:val="000000"/>
          <w:sz w:val="30"/>
          <w:szCs w:val="30"/>
        </w:rPr>
        <w:t>津贴。</w:t>
      </w:r>
    </w:p>
    <w:p w:rsidR="001727A9" w:rsidRPr="00C065B6" w:rsidRDefault="001727A9" w:rsidP="0084497C">
      <w:pPr>
        <w:spacing w:line="560" w:lineRule="exact"/>
        <w:ind w:firstLineChars="200" w:firstLine="600"/>
        <w:rPr>
          <w:rFonts w:ascii="宋体" w:hAnsi="宋体"/>
          <w:b/>
          <w:color w:val="000000"/>
          <w:sz w:val="30"/>
          <w:szCs w:val="30"/>
        </w:rPr>
      </w:pPr>
      <w:r w:rsidRPr="00C065B6">
        <w:rPr>
          <w:rFonts w:ascii="宋体" w:hAnsi="宋体"/>
          <w:color w:val="000000"/>
          <w:sz w:val="30"/>
          <w:szCs w:val="30"/>
        </w:rPr>
        <w:t>六</w:t>
      </w:r>
      <w:r w:rsidRPr="00C065B6">
        <w:rPr>
          <w:rFonts w:ascii="宋体" w:hAnsi="宋体"/>
          <w:b/>
          <w:color w:val="000000"/>
          <w:sz w:val="30"/>
          <w:szCs w:val="30"/>
        </w:rPr>
        <w:t>、本办法由教务处负责解释。</w:t>
      </w:r>
    </w:p>
    <w:p w:rsidR="001727A9" w:rsidRDefault="001727A9" w:rsidP="0084497C">
      <w:pPr>
        <w:spacing w:line="560" w:lineRule="exact"/>
        <w:ind w:firstLineChars="200" w:firstLine="602"/>
        <w:rPr>
          <w:rFonts w:ascii="宋体" w:hAnsi="宋体"/>
          <w:b/>
          <w:color w:val="000000"/>
          <w:szCs w:val="21"/>
        </w:rPr>
      </w:pPr>
      <w:r w:rsidRPr="00C065B6">
        <w:rPr>
          <w:rFonts w:ascii="宋体" w:hAnsi="宋体"/>
          <w:b/>
          <w:color w:val="000000"/>
          <w:sz w:val="30"/>
          <w:szCs w:val="30"/>
        </w:rPr>
        <w:t>七、本办法自发布之日起执行。</w:t>
      </w:r>
    </w:p>
    <w:p w:rsidR="001727A9" w:rsidRDefault="001727A9" w:rsidP="001727A9">
      <w:pPr>
        <w:spacing w:line="360" w:lineRule="exact"/>
        <w:ind w:firstLineChars="200" w:firstLine="422"/>
        <w:rPr>
          <w:rFonts w:ascii="宋体" w:hAnsi="宋体"/>
          <w:b/>
          <w:color w:val="000000"/>
          <w:szCs w:val="21"/>
        </w:rPr>
      </w:pPr>
    </w:p>
    <w:p w:rsidR="007F6020" w:rsidRPr="001727A9" w:rsidRDefault="007F6020"/>
    <w:sectPr w:rsidR="007F6020" w:rsidRPr="001727A9" w:rsidSect="002D26E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32BC" w:rsidRDefault="00A932BC" w:rsidP="002D26E3">
      <w:r>
        <w:separator/>
      </w:r>
    </w:p>
  </w:endnote>
  <w:endnote w:type="continuationSeparator" w:id="1">
    <w:p w:rsidR="00A932BC" w:rsidRDefault="00A932BC" w:rsidP="002D2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32BC" w:rsidRDefault="00A932BC" w:rsidP="002D26E3">
      <w:r>
        <w:separator/>
      </w:r>
    </w:p>
  </w:footnote>
  <w:footnote w:type="continuationSeparator" w:id="1">
    <w:p w:rsidR="00A932BC" w:rsidRDefault="00A932BC" w:rsidP="002D26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7A9"/>
    <w:rsid w:val="001727A9"/>
    <w:rsid w:val="002D26E3"/>
    <w:rsid w:val="003B0F41"/>
    <w:rsid w:val="00617923"/>
    <w:rsid w:val="007F6020"/>
    <w:rsid w:val="0084497C"/>
    <w:rsid w:val="00A932BC"/>
    <w:rsid w:val="00C06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7A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qFormat/>
    <w:rsid w:val="001727A9"/>
    <w:pPr>
      <w:keepNext/>
      <w:spacing w:line="480" w:lineRule="exact"/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1727A9"/>
    <w:rPr>
      <w:rFonts w:ascii="Times New Roman" w:eastAsia="宋体" w:hAnsi="Times New Roman" w:cs="Times New Roman"/>
      <w:b/>
      <w:bCs/>
      <w:sz w:val="36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2D26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D26E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D26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D26E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149</Words>
  <Characters>852</Characters>
  <Application>Microsoft Office Word</Application>
  <DocSecurity>0</DocSecurity>
  <Lines>7</Lines>
  <Paragraphs>1</Paragraphs>
  <ScaleCrop>false</ScaleCrop>
  <Company>china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2017-04-25T02:49:00Z</cp:lastPrinted>
  <dcterms:created xsi:type="dcterms:W3CDTF">2017-04-25T02:40:00Z</dcterms:created>
  <dcterms:modified xsi:type="dcterms:W3CDTF">2017-04-25T02:51:00Z</dcterms:modified>
</cp:coreProperties>
</file>